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F0" w:rsidRDefault="00DD46F0" w:rsidP="00444D81">
      <w:pPr>
        <w:rPr>
          <w:b/>
        </w:rPr>
      </w:pPr>
    </w:p>
    <w:p w:rsidR="00A36F41" w:rsidRPr="001C0D93" w:rsidRDefault="00A63190" w:rsidP="009B61F0">
      <w:pPr>
        <w:pStyle w:val="Kop3"/>
        <w:spacing w:after="240"/>
        <w:rPr>
          <w:color w:val="auto"/>
          <w:sz w:val="32"/>
          <w:szCs w:val="32"/>
        </w:rPr>
      </w:pPr>
      <w:bookmarkStart w:id="0" w:name="_GoBack"/>
      <w:bookmarkEnd w:id="0"/>
      <w:r>
        <w:rPr>
          <w:color w:val="auto"/>
          <w:sz w:val="32"/>
          <w:szCs w:val="32"/>
        </w:rPr>
        <w:t>Bijlage 2: Ee</w:t>
      </w:r>
      <w:r w:rsidR="00A36F41" w:rsidRPr="001C0D93">
        <w:rPr>
          <w:color w:val="auto"/>
          <w:sz w:val="32"/>
          <w:szCs w:val="32"/>
        </w:rPr>
        <w:t>n nieuwe scenografie</w:t>
      </w:r>
      <w:r w:rsidR="00795E57">
        <w:rPr>
          <w:color w:val="auto"/>
          <w:sz w:val="32"/>
          <w:szCs w:val="32"/>
        </w:rPr>
        <w:t>, sluiting en feestelijke heropening in 2018</w:t>
      </w:r>
      <w:r w:rsidR="00A36F41" w:rsidRPr="001C0D93">
        <w:rPr>
          <w:color w:val="auto"/>
          <w:sz w:val="32"/>
          <w:szCs w:val="32"/>
        </w:rPr>
        <w:t xml:space="preserve"> </w:t>
      </w:r>
    </w:p>
    <w:p w:rsidR="00BF7E80" w:rsidRDefault="00BF7E80" w:rsidP="00A36F41">
      <w:r w:rsidRPr="00BF7E80">
        <w:t xml:space="preserve">Sinds de opening van het museum is er nog veel onderzoek gebeurd om het historisch verhaal verder </w:t>
      </w:r>
      <w:r>
        <w:t xml:space="preserve">uit te diepen. </w:t>
      </w:r>
      <w:r w:rsidR="00602320">
        <w:t>V</w:t>
      </w:r>
      <w:r>
        <w:t>erschillende</w:t>
      </w:r>
      <w:r w:rsidRPr="00BF7E80">
        <w:t xml:space="preserve"> projecten</w:t>
      </w:r>
      <w:r w:rsidR="009B61F0">
        <w:t xml:space="preserve">, </w:t>
      </w:r>
      <w:r w:rsidRPr="00BF7E80">
        <w:t>tijdelijke tentoonstellingen</w:t>
      </w:r>
      <w:r>
        <w:t xml:space="preserve"> </w:t>
      </w:r>
      <w:r w:rsidR="00602320">
        <w:t xml:space="preserve">en input van bezoekers </w:t>
      </w:r>
      <w:r>
        <w:t>brachten</w:t>
      </w:r>
      <w:r w:rsidRPr="00BF7E80">
        <w:t xml:space="preserve"> nieuwe vragen en verhalen naar boven. </w:t>
      </w:r>
      <w:r w:rsidR="00971DF5">
        <w:t xml:space="preserve">Een aangepaste opstelling biedt hierop een antwoord. </w:t>
      </w:r>
    </w:p>
    <w:p w:rsidR="00A36F41" w:rsidRPr="007E58D3" w:rsidRDefault="00A36F41" w:rsidP="00A36F41">
      <w:r>
        <w:t xml:space="preserve">De presentatie </w:t>
      </w:r>
      <w:r w:rsidRPr="007E58D3">
        <w:t xml:space="preserve">over de aankomst in Noord-Amerika </w:t>
      </w:r>
      <w:r>
        <w:t>wordt</w:t>
      </w:r>
      <w:r w:rsidRPr="007E58D3">
        <w:t xml:space="preserve"> aantrekkelijker </w:t>
      </w:r>
      <w:r>
        <w:t>en meer belevingsgericht</w:t>
      </w:r>
      <w:r w:rsidRPr="007E58D3">
        <w:t>.</w:t>
      </w:r>
      <w:r>
        <w:t xml:space="preserve"> Een nieuwe </w:t>
      </w:r>
      <w:r w:rsidR="00971DF5">
        <w:t>scenografie</w:t>
      </w:r>
      <w:r>
        <w:t xml:space="preserve"> voegt</w:t>
      </w:r>
      <w:r w:rsidRPr="007E58D3">
        <w:t xml:space="preserve"> </w:t>
      </w:r>
      <w:r>
        <w:t>ee</w:t>
      </w:r>
      <w:r w:rsidRPr="007E58D3">
        <w:t xml:space="preserve">n belangrijk element toe, namelijk dat van de </w:t>
      </w:r>
      <w:r w:rsidRPr="008F08F6">
        <w:rPr>
          <w:bCs/>
        </w:rPr>
        <w:t>herinnering</w:t>
      </w:r>
      <w:r w:rsidRPr="007E58D3">
        <w:t xml:space="preserve">. Hoe herinneren de nakomelingen van de </w:t>
      </w:r>
      <w:r>
        <w:t>R</w:t>
      </w:r>
      <w:r w:rsidRPr="007E58D3">
        <w:t xml:space="preserve">ed </w:t>
      </w:r>
      <w:r>
        <w:t>S</w:t>
      </w:r>
      <w:r w:rsidRPr="007E58D3">
        <w:t xml:space="preserve">tar </w:t>
      </w:r>
      <w:r>
        <w:t>Line-</w:t>
      </w:r>
      <w:r w:rsidRPr="007E58D3">
        <w:t>passagiers zich hun familiegeschiedenis, en hoe bepaalt dit mee wie ze zijn in de hedendaagse Amerikaanse maatschappij?</w:t>
      </w:r>
      <w:r>
        <w:t xml:space="preserve"> Gefilmde getuigenissen en getoonde objecten, zoals de piano van Irving Berlin, vertellen het verhaal hoe de landverhuizers in de nieuwe wereld een nieuw leven opbouwen.</w:t>
      </w:r>
      <w:r w:rsidR="0010109B">
        <w:t xml:space="preserve"> </w:t>
      </w:r>
    </w:p>
    <w:p w:rsidR="00D6621D" w:rsidRDefault="00D6621D" w:rsidP="00840099">
      <w:r>
        <w:t>Daarnaast plant het museum</w:t>
      </w:r>
      <w:r w:rsidRPr="00D6621D">
        <w:t xml:space="preserve"> tegen september ook enkele bouwkundige ingrepen </w:t>
      </w:r>
      <w:r w:rsidR="009B61F0">
        <w:t>in de l</w:t>
      </w:r>
      <w:r w:rsidR="00602320">
        <w:t xml:space="preserve">oods </w:t>
      </w:r>
      <w:r w:rsidRPr="00D6621D">
        <w:t>om deze nog beter geschikt te maken voor tijdelijke tentoonstellingen en a</w:t>
      </w:r>
      <w:r>
        <w:t xml:space="preserve">ndere activiteiten. Zo wil het museum zijn </w:t>
      </w:r>
      <w:r w:rsidRPr="00D6621D">
        <w:t>werking al</w:t>
      </w:r>
      <w:r w:rsidR="00602320">
        <w:t xml:space="preserve">s een open en gastvrij huis </w:t>
      </w:r>
      <w:r w:rsidRPr="00D6621D">
        <w:t>verder uitbouwen de komende jaren</w:t>
      </w:r>
      <w:r w:rsidR="00BB66AD">
        <w:t>.</w:t>
      </w:r>
    </w:p>
    <w:p w:rsidR="00BB66AD" w:rsidRDefault="00A36F41" w:rsidP="00840099">
      <w:r w:rsidRPr="00BF7E80">
        <w:t xml:space="preserve">Vanaf </w:t>
      </w:r>
      <w:r w:rsidR="001B0117" w:rsidRPr="00BF7E80">
        <w:t xml:space="preserve">maandag 18 </w:t>
      </w:r>
      <w:r w:rsidRPr="00BF7E80">
        <w:t>juni</w:t>
      </w:r>
      <w:r>
        <w:t xml:space="preserve"> sluit het museum zijn deuren om de verbouwings- en </w:t>
      </w:r>
      <w:r w:rsidR="008615E6">
        <w:t xml:space="preserve">andere </w:t>
      </w:r>
      <w:r>
        <w:t xml:space="preserve">opfrissingswerken uit te voeren. </w:t>
      </w:r>
      <w:r w:rsidR="008615E6">
        <w:t xml:space="preserve">Het </w:t>
      </w:r>
      <w:r>
        <w:t>heropen</w:t>
      </w:r>
      <w:r w:rsidR="008615E6">
        <w:t>t</w:t>
      </w:r>
      <w:r>
        <w:t xml:space="preserve"> op </w:t>
      </w:r>
      <w:r w:rsidR="008A4D48">
        <w:t>22</w:t>
      </w:r>
      <w:r>
        <w:t xml:space="preserve"> september met een feestweekend en </w:t>
      </w:r>
      <w:r w:rsidR="00840099">
        <w:t xml:space="preserve">de </w:t>
      </w:r>
      <w:r>
        <w:t>tijdelijke tentoonstelling</w:t>
      </w:r>
      <w:r w:rsidR="00840099">
        <w:t xml:space="preserve"> ‘Thuishaven’</w:t>
      </w:r>
      <w:r>
        <w:t>.</w:t>
      </w:r>
      <w:r w:rsidR="00840099">
        <w:t xml:space="preserve"> De plannen voor </w:t>
      </w:r>
      <w:r w:rsidR="00840099" w:rsidRPr="00840099">
        <w:t xml:space="preserve">het </w:t>
      </w:r>
      <w:r w:rsidR="00840099" w:rsidRPr="00840099">
        <w:rPr>
          <w:bCs/>
        </w:rPr>
        <w:t>feestweekend</w:t>
      </w:r>
      <w:r w:rsidR="00840099">
        <w:t xml:space="preserve"> zijn nog volop in ontwikkeling</w:t>
      </w:r>
      <w:r w:rsidR="008615E6">
        <w:t xml:space="preserve">, maar </w:t>
      </w:r>
      <w:r w:rsidR="00840099">
        <w:t>zeker</w:t>
      </w:r>
      <w:r w:rsidR="008615E6">
        <w:t xml:space="preserve"> is</w:t>
      </w:r>
      <w:r w:rsidR="00840099">
        <w:t xml:space="preserve"> dat er ook nabestaanden uit Amerika zullen afzakken naar Antwerpen om mee te toasten op </w:t>
      </w:r>
      <w:r w:rsidR="008615E6">
        <w:t>d</w:t>
      </w:r>
      <w:r w:rsidR="00795E57">
        <w:t>e vijfde</w:t>
      </w:r>
      <w:r w:rsidR="00840099">
        <w:t xml:space="preserve"> verjaardag. Ook de schenkers van verhalen en objecten die </w:t>
      </w:r>
      <w:r w:rsidR="008615E6">
        <w:t>het</w:t>
      </w:r>
      <w:r w:rsidR="00840099">
        <w:t xml:space="preserve"> museum maken tot wat het is, worden betrokken in de festiviteiten.</w:t>
      </w:r>
      <w:r w:rsidR="009B61F0" w:rsidRPr="009B61F0">
        <w:t xml:space="preserve"> </w:t>
      </w:r>
    </w:p>
    <w:p w:rsidR="00840099" w:rsidRDefault="009B61F0" w:rsidP="00840099">
      <w:r>
        <w:t xml:space="preserve">Over de verbouwingen en het feestweekend volgt later meer info, </w:t>
      </w:r>
      <w:r w:rsidR="00BB66AD">
        <w:t>van</w:t>
      </w:r>
      <w:r w:rsidRPr="00D6621D">
        <w:t xml:space="preserve"> zodra alle plannen hun definitieve vorm hebben gekregen.</w:t>
      </w:r>
    </w:p>
    <w:p w:rsidR="00A36F41" w:rsidRDefault="00A63190" w:rsidP="00A36F41">
      <w:hyperlink r:id="rId9" w:history="1">
        <w:proofErr w:type="spellStart"/>
        <w:r w:rsidR="008A4D48" w:rsidRPr="008A4D48">
          <w:rPr>
            <w:rStyle w:val="Hyperlink"/>
          </w:rPr>
          <w:t>redstarline</w:t>
        </w:r>
        <w:proofErr w:type="spellEnd"/>
        <w:r w:rsidR="008A4D48" w:rsidRPr="008A4D48">
          <w:rPr>
            <w:rStyle w:val="Hyperlink"/>
          </w:rPr>
          <w:t>/vernieuwingen</w:t>
        </w:r>
      </w:hyperlink>
    </w:p>
    <w:p w:rsidR="00160E13" w:rsidRPr="00C726CB" w:rsidRDefault="00160E13" w:rsidP="00C726CB">
      <w:pPr>
        <w:rPr>
          <w:rFonts w:ascii="SunAntwerpen" w:eastAsiaTheme="majorEastAsia" w:hAnsi="SunAntwerpen" w:cstheme="majorBidi"/>
          <w:b/>
          <w:bCs/>
          <w:color w:val="4F81BD" w:themeColor="accent1"/>
          <w:sz w:val="24"/>
        </w:rPr>
      </w:pPr>
    </w:p>
    <w:sectPr w:rsidR="00160E13" w:rsidRPr="00C726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12" w:rsidRDefault="00347912" w:rsidP="00160E13">
      <w:pPr>
        <w:spacing w:after="0" w:line="240" w:lineRule="auto"/>
      </w:pPr>
      <w:r>
        <w:separator/>
      </w:r>
    </w:p>
  </w:endnote>
  <w:endnote w:type="continuationSeparator" w:id="0">
    <w:p w:rsidR="00347912" w:rsidRDefault="00347912" w:rsidP="0016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unAntwerpen">
    <w:altName w:val="Trebuchet MS"/>
    <w:panose1 w:val="020B0503050302020204"/>
    <w:charset w:val="00"/>
    <w:family w:val="swiss"/>
    <w:pitch w:val="variable"/>
    <w:sig w:usb0="A000004F" w:usb1="5000200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122935"/>
      <w:docPartObj>
        <w:docPartGallery w:val="Page Numbers (Bottom of Page)"/>
        <w:docPartUnique/>
      </w:docPartObj>
    </w:sdtPr>
    <w:sdtEndPr/>
    <w:sdtContent>
      <w:p w:rsidR="00E07A92" w:rsidRDefault="00E07A9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190" w:rsidRPr="00A63190">
          <w:rPr>
            <w:noProof/>
            <w:lang w:val="nl-NL"/>
          </w:rPr>
          <w:t>1</w:t>
        </w:r>
        <w:r>
          <w:fldChar w:fldCharType="end"/>
        </w:r>
      </w:p>
    </w:sdtContent>
  </w:sdt>
  <w:p w:rsidR="00E07A92" w:rsidRDefault="00E07A9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12" w:rsidRDefault="00347912" w:rsidP="00160E13">
      <w:pPr>
        <w:spacing w:after="0" w:line="240" w:lineRule="auto"/>
      </w:pPr>
      <w:r>
        <w:separator/>
      </w:r>
    </w:p>
  </w:footnote>
  <w:footnote w:type="continuationSeparator" w:id="0">
    <w:p w:rsidR="00347912" w:rsidRDefault="00347912" w:rsidP="0016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92" w:rsidRDefault="00E07A92">
    <w:pPr>
      <w:pStyle w:val="Koptekst"/>
    </w:pPr>
    <w:r>
      <w:rPr>
        <w:noProof/>
        <w:lang w:eastAsia="nl-BE"/>
      </w:rPr>
      <w:drawing>
        <wp:inline distT="0" distB="0" distL="0" distR="0" wp14:anchorId="110BC802" wp14:editId="0C04B911">
          <wp:extent cx="2060575" cy="103632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B10"/>
    <w:multiLevelType w:val="hybridMultilevel"/>
    <w:tmpl w:val="3FA03F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6894"/>
    <w:multiLevelType w:val="hybridMultilevel"/>
    <w:tmpl w:val="0E6A6346"/>
    <w:lvl w:ilvl="0" w:tplc="58841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28CCFE">
      <w:start w:val="2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6BDA28A6">
      <w:start w:val="28"/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E7D49"/>
    <w:multiLevelType w:val="hybridMultilevel"/>
    <w:tmpl w:val="6CC43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10C23"/>
    <w:multiLevelType w:val="hybridMultilevel"/>
    <w:tmpl w:val="78802E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E6B7B"/>
    <w:multiLevelType w:val="hybridMultilevel"/>
    <w:tmpl w:val="3CB8C3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E4997"/>
    <w:multiLevelType w:val="hybridMultilevel"/>
    <w:tmpl w:val="F9E0CB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C32B6"/>
    <w:multiLevelType w:val="hybridMultilevel"/>
    <w:tmpl w:val="7AF483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153DA"/>
    <w:multiLevelType w:val="hybridMultilevel"/>
    <w:tmpl w:val="4E4AC9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97C7C"/>
    <w:multiLevelType w:val="hybridMultilevel"/>
    <w:tmpl w:val="F1341264"/>
    <w:lvl w:ilvl="0" w:tplc="88A6E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FB"/>
    <w:rsid w:val="00003481"/>
    <w:rsid w:val="00025C93"/>
    <w:rsid w:val="00033E23"/>
    <w:rsid w:val="000802C6"/>
    <w:rsid w:val="00087685"/>
    <w:rsid w:val="000959E2"/>
    <w:rsid w:val="000B36E8"/>
    <w:rsid w:val="000B3C42"/>
    <w:rsid w:val="000B44E7"/>
    <w:rsid w:val="000C5177"/>
    <w:rsid w:val="000D1730"/>
    <w:rsid w:val="0010109B"/>
    <w:rsid w:val="00122581"/>
    <w:rsid w:val="00133C3A"/>
    <w:rsid w:val="00145E00"/>
    <w:rsid w:val="001475E2"/>
    <w:rsid w:val="00147698"/>
    <w:rsid w:val="00160E13"/>
    <w:rsid w:val="0018656C"/>
    <w:rsid w:val="00191314"/>
    <w:rsid w:val="001A146C"/>
    <w:rsid w:val="001B0117"/>
    <w:rsid w:val="001B253C"/>
    <w:rsid w:val="001B385D"/>
    <w:rsid w:val="001C0D93"/>
    <w:rsid w:val="0020688C"/>
    <w:rsid w:val="00216F8F"/>
    <w:rsid w:val="00232D98"/>
    <w:rsid w:val="00241029"/>
    <w:rsid w:val="0024226D"/>
    <w:rsid w:val="002501E7"/>
    <w:rsid w:val="00261325"/>
    <w:rsid w:val="00267992"/>
    <w:rsid w:val="00276AD7"/>
    <w:rsid w:val="002B48FB"/>
    <w:rsid w:val="002D72E7"/>
    <w:rsid w:val="002F1451"/>
    <w:rsid w:val="00326875"/>
    <w:rsid w:val="00347912"/>
    <w:rsid w:val="00354031"/>
    <w:rsid w:val="003A591B"/>
    <w:rsid w:val="003B44F3"/>
    <w:rsid w:val="003E3926"/>
    <w:rsid w:val="003E5966"/>
    <w:rsid w:val="003E616C"/>
    <w:rsid w:val="00426AAC"/>
    <w:rsid w:val="00442A7D"/>
    <w:rsid w:val="00444C2B"/>
    <w:rsid w:val="00444D81"/>
    <w:rsid w:val="0047305E"/>
    <w:rsid w:val="004B44E0"/>
    <w:rsid w:val="00530E6F"/>
    <w:rsid w:val="00543E61"/>
    <w:rsid w:val="0059133B"/>
    <w:rsid w:val="005B06F7"/>
    <w:rsid w:val="005F1F71"/>
    <w:rsid w:val="00602320"/>
    <w:rsid w:val="006077BB"/>
    <w:rsid w:val="00616784"/>
    <w:rsid w:val="00621FD2"/>
    <w:rsid w:val="00625490"/>
    <w:rsid w:val="00641F80"/>
    <w:rsid w:val="00643AF3"/>
    <w:rsid w:val="00656E65"/>
    <w:rsid w:val="00671C73"/>
    <w:rsid w:val="006F25CB"/>
    <w:rsid w:val="0070078C"/>
    <w:rsid w:val="00720035"/>
    <w:rsid w:val="0072734E"/>
    <w:rsid w:val="00767657"/>
    <w:rsid w:val="0077370B"/>
    <w:rsid w:val="00795E57"/>
    <w:rsid w:val="007E58D3"/>
    <w:rsid w:val="007E5CEB"/>
    <w:rsid w:val="008024E1"/>
    <w:rsid w:val="00840099"/>
    <w:rsid w:val="008615E6"/>
    <w:rsid w:val="00861FCF"/>
    <w:rsid w:val="00871B63"/>
    <w:rsid w:val="0088268C"/>
    <w:rsid w:val="008A4D48"/>
    <w:rsid w:val="008F08F6"/>
    <w:rsid w:val="00923502"/>
    <w:rsid w:val="00971DF5"/>
    <w:rsid w:val="00986120"/>
    <w:rsid w:val="0098775A"/>
    <w:rsid w:val="0099417E"/>
    <w:rsid w:val="009977F0"/>
    <w:rsid w:val="009B61F0"/>
    <w:rsid w:val="009B7DD6"/>
    <w:rsid w:val="009C1A85"/>
    <w:rsid w:val="00A0590A"/>
    <w:rsid w:val="00A068AA"/>
    <w:rsid w:val="00A253BC"/>
    <w:rsid w:val="00A36F41"/>
    <w:rsid w:val="00A4796E"/>
    <w:rsid w:val="00A63190"/>
    <w:rsid w:val="00A91B5E"/>
    <w:rsid w:val="00A928C7"/>
    <w:rsid w:val="00A938AF"/>
    <w:rsid w:val="00AB2301"/>
    <w:rsid w:val="00AC0C13"/>
    <w:rsid w:val="00AC1C65"/>
    <w:rsid w:val="00AD1834"/>
    <w:rsid w:val="00AE2605"/>
    <w:rsid w:val="00B04F1F"/>
    <w:rsid w:val="00B2144D"/>
    <w:rsid w:val="00B44924"/>
    <w:rsid w:val="00B662E3"/>
    <w:rsid w:val="00B83A03"/>
    <w:rsid w:val="00BB66AD"/>
    <w:rsid w:val="00BE4451"/>
    <w:rsid w:val="00BE7CAD"/>
    <w:rsid w:val="00BF157C"/>
    <w:rsid w:val="00BF2973"/>
    <w:rsid w:val="00BF7A39"/>
    <w:rsid w:val="00BF7E80"/>
    <w:rsid w:val="00C01D26"/>
    <w:rsid w:val="00C06CA8"/>
    <w:rsid w:val="00C518B5"/>
    <w:rsid w:val="00C577AC"/>
    <w:rsid w:val="00C726CB"/>
    <w:rsid w:val="00C82301"/>
    <w:rsid w:val="00C8477A"/>
    <w:rsid w:val="00C860C0"/>
    <w:rsid w:val="00CD079B"/>
    <w:rsid w:val="00CD3483"/>
    <w:rsid w:val="00CE5946"/>
    <w:rsid w:val="00CF3F9A"/>
    <w:rsid w:val="00D21904"/>
    <w:rsid w:val="00D35183"/>
    <w:rsid w:val="00D3786E"/>
    <w:rsid w:val="00D56B8F"/>
    <w:rsid w:val="00D6621D"/>
    <w:rsid w:val="00D71113"/>
    <w:rsid w:val="00DA6D62"/>
    <w:rsid w:val="00DD46F0"/>
    <w:rsid w:val="00DF2EC1"/>
    <w:rsid w:val="00E07A92"/>
    <w:rsid w:val="00E161B8"/>
    <w:rsid w:val="00E262A9"/>
    <w:rsid w:val="00E4503A"/>
    <w:rsid w:val="00E55418"/>
    <w:rsid w:val="00E750AB"/>
    <w:rsid w:val="00E91E49"/>
    <w:rsid w:val="00E940B9"/>
    <w:rsid w:val="00E96D12"/>
    <w:rsid w:val="00EB692D"/>
    <w:rsid w:val="00ED79A8"/>
    <w:rsid w:val="00F06C8C"/>
    <w:rsid w:val="00F12364"/>
    <w:rsid w:val="00F25E46"/>
    <w:rsid w:val="00F4131B"/>
    <w:rsid w:val="00F437BB"/>
    <w:rsid w:val="00F63675"/>
    <w:rsid w:val="00F71FA7"/>
    <w:rsid w:val="00F73628"/>
    <w:rsid w:val="00F80386"/>
    <w:rsid w:val="00F90878"/>
    <w:rsid w:val="00FB255E"/>
    <w:rsid w:val="00FC48CD"/>
    <w:rsid w:val="00FD4606"/>
    <w:rsid w:val="00FD6FD3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1314"/>
  </w:style>
  <w:style w:type="paragraph" w:styleId="Kop1">
    <w:name w:val="heading 1"/>
    <w:basedOn w:val="Standaard"/>
    <w:next w:val="Standaard"/>
    <w:link w:val="Kop1Char"/>
    <w:uiPriority w:val="9"/>
    <w:qFormat/>
    <w:rsid w:val="00191314"/>
    <w:pPr>
      <w:keepNext/>
      <w:keepLines/>
      <w:spacing w:before="120" w:after="240" w:line="240" w:lineRule="auto"/>
      <w:outlineLvl w:val="0"/>
    </w:pPr>
    <w:rPr>
      <w:rFonts w:ascii="SunAntwerpen" w:eastAsiaTheme="majorEastAsia" w:hAnsi="SunAntwerpen" w:cstheme="majorBidi"/>
      <w:b/>
      <w:bCs/>
      <w:color w:val="365F91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1314"/>
    <w:pPr>
      <w:keepNext/>
      <w:keepLines/>
      <w:spacing w:before="240" w:after="120" w:line="240" w:lineRule="auto"/>
      <w:outlineLvl w:val="1"/>
    </w:pPr>
    <w:rPr>
      <w:rFonts w:ascii="SunAntwerpen" w:eastAsiaTheme="majorEastAsia" w:hAnsi="SunAntwerpen" w:cstheme="majorBidi"/>
      <w:b/>
      <w:bCs/>
      <w:color w:val="4F81BD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1314"/>
    <w:pPr>
      <w:keepNext/>
      <w:keepLines/>
      <w:spacing w:before="240" w:after="0" w:line="240" w:lineRule="auto"/>
      <w:outlineLvl w:val="2"/>
    </w:pPr>
    <w:rPr>
      <w:rFonts w:ascii="SunAntwerpen" w:eastAsiaTheme="majorEastAsia" w:hAnsi="SunAntwerpen" w:cstheme="majorBidi"/>
      <w:b/>
      <w:bCs/>
      <w:color w:val="4F81BD" w:themeColor="accen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1314"/>
    <w:rPr>
      <w:rFonts w:ascii="SunAntwerpen" w:eastAsiaTheme="majorEastAsia" w:hAnsi="SunAntwerpen" w:cstheme="majorBidi"/>
      <w:b/>
      <w:bCs/>
      <w:color w:val="365F91" w:themeColor="accent1" w:themeShade="BF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91314"/>
    <w:rPr>
      <w:rFonts w:ascii="SunAntwerpen" w:eastAsiaTheme="majorEastAsia" w:hAnsi="SunAntwerpen" w:cstheme="majorBidi"/>
      <w:b/>
      <w:bCs/>
      <w:color w:val="4F81BD" w:themeColor="accen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91314"/>
    <w:rPr>
      <w:rFonts w:ascii="SunAntwerpen" w:eastAsiaTheme="majorEastAsia" w:hAnsi="SunAntwerpen" w:cstheme="majorBidi"/>
      <w:b/>
      <w:bCs/>
      <w:color w:val="4F81BD" w:themeColor="accent1"/>
      <w:sz w:val="24"/>
    </w:rPr>
  </w:style>
  <w:style w:type="paragraph" w:styleId="Normaalweb">
    <w:name w:val="Normal (Web)"/>
    <w:basedOn w:val="Standaard"/>
    <w:uiPriority w:val="99"/>
    <w:semiHidden/>
    <w:unhideWhenUsed/>
    <w:rsid w:val="002B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767657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18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18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18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18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18B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18B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7111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615E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0E13"/>
  </w:style>
  <w:style w:type="paragraph" w:styleId="Voettekst">
    <w:name w:val="footer"/>
    <w:basedOn w:val="Standaard"/>
    <w:link w:val="VoettekstChar"/>
    <w:uiPriority w:val="99"/>
    <w:unhideWhenUsed/>
    <w:rsid w:val="001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0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1314"/>
  </w:style>
  <w:style w:type="paragraph" w:styleId="Kop1">
    <w:name w:val="heading 1"/>
    <w:basedOn w:val="Standaard"/>
    <w:next w:val="Standaard"/>
    <w:link w:val="Kop1Char"/>
    <w:uiPriority w:val="9"/>
    <w:qFormat/>
    <w:rsid w:val="00191314"/>
    <w:pPr>
      <w:keepNext/>
      <w:keepLines/>
      <w:spacing w:before="120" w:after="240" w:line="240" w:lineRule="auto"/>
      <w:outlineLvl w:val="0"/>
    </w:pPr>
    <w:rPr>
      <w:rFonts w:ascii="SunAntwerpen" w:eastAsiaTheme="majorEastAsia" w:hAnsi="SunAntwerpen" w:cstheme="majorBidi"/>
      <w:b/>
      <w:bCs/>
      <w:color w:val="365F91" w:themeColor="accent1" w:themeShade="BF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1314"/>
    <w:pPr>
      <w:keepNext/>
      <w:keepLines/>
      <w:spacing w:before="240" w:after="120" w:line="240" w:lineRule="auto"/>
      <w:outlineLvl w:val="1"/>
    </w:pPr>
    <w:rPr>
      <w:rFonts w:ascii="SunAntwerpen" w:eastAsiaTheme="majorEastAsia" w:hAnsi="SunAntwerpen" w:cstheme="majorBidi"/>
      <w:b/>
      <w:bCs/>
      <w:color w:val="4F81BD" w:themeColor="accen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1314"/>
    <w:pPr>
      <w:keepNext/>
      <w:keepLines/>
      <w:spacing w:before="240" w:after="0" w:line="240" w:lineRule="auto"/>
      <w:outlineLvl w:val="2"/>
    </w:pPr>
    <w:rPr>
      <w:rFonts w:ascii="SunAntwerpen" w:eastAsiaTheme="majorEastAsia" w:hAnsi="SunAntwerpen" w:cstheme="majorBidi"/>
      <w:b/>
      <w:bCs/>
      <w:color w:val="4F81BD" w:themeColor="accen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1314"/>
    <w:rPr>
      <w:rFonts w:ascii="SunAntwerpen" w:eastAsiaTheme="majorEastAsia" w:hAnsi="SunAntwerpen" w:cstheme="majorBidi"/>
      <w:b/>
      <w:bCs/>
      <w:color w:val="365F91" w:themeColor="accent1" w:themeShade="BF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91314"/>
    <w:rPr>
      <w:rFonts w:ascii="SunAntwerpen" w:eastAsiaTheme="majorEastAsia" w:hAnsi="SunAntwerpen" w:cstheme="majorBidi"/>
      <w:b/>
      <w:bCs/>
      <w:color w:val="4F81BD" w:themeColor="accen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91314"/>
    <w:rPr>
      <w:rFonts w:ascii="SunAntwerpen" w:eastAsiaTheme="majorEastAsia" w:hAnsi="SunAntwerpen" w:cstheme="majorBidi"/>
      <w:b/>
      <w:bCs/>
      <w:color w:val="4F81BD" w:themeColor="accent1"/>
      <w:sz w:val="24"/>
    </w:rPr>
  </w:style>
  <w:style w:type="paragraph" w:styleId="Normaalweb">
    <w:name w:val="Normal (Web)"/>
    <w:basedOn w:val="Standaard"/>
    <w:uiPriority w:val="99"/>
    <w:semiHidden/>
    <w:unhideWhenUsed/>
    <w:rsid w:val="002B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767657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18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18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18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18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18B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18B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7111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8615E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0E13"/>
  </w:style>
  <w:style w:type="paragraph" w:styleId="Voettekst">
    <w:name w:val="footer"/>
    <w:basedOn w:val="Standaard"/>
    <w:link w:val="VoettekstChar"/>
    <w:uiPriority w:val="99"/>
    <w:unhideWhenUsed/>
    <w:rsid w:val="001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dstarline.be/vernieuw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D6FD-3D53-4371-9B24-C955A78A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Grenné</dc:creator>
  <cp:lastModifiedBy>Nadia De Vree</cp:lastModifiedBy>
  <cp:revision>4</cp:revision>
  <cp:lastPrinted>2018-02-01T09:27:00Z</cp:lastPrinted>
  <dcterms:created xsi:type="dcterms:W3CDTF">2018-02-01T13:24:00Z</dcterms:created>
  <dcterms:modified xsi:type="dcterms:W3CDTF">2018-02-01T13:36:00Z</dcterms:modified>
</cp:coreProperties>
</file>