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24319" w14:textId="20B90176" w:rsidR="00B43293" w:rsidRDefault="00777479" w:rsidP="00777479">
      <w:pPr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новинка</w:t>
      </w:r>
      <w:r w:rsidRPr="00777479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! </w:t>
      </w:r>
      <w:r w:rsidR="00B43293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sennheiser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momentum true wireless 2</w:t>
      </w:r>
    </w:p>
    <w:p w14:paraId="36229B0A" w14:textId="4C39A3D1" w:rsidR="00777479" w:rsidRDefault="00777479" w:rsidP="00777479">
      <w:pPr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качество звука – на первом месте</w:t>
      </w:r>
    </w:p>
    <w:p w14:paraId="450F1B43" w14:textId="5F726082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Компания </w:t>
      </w:r>
      <w:proofErr w:type="spellStart"/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Sennheiser</w:t>
      </w:r>
      <w:proofErr w:type="spellEnd"/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, которая в этом году отмечает 75-летний юбилей, объявила о запуске на российском рынке новинки – истинно беспроводные наушники </w:t>
      </w:r>
      <w:proofErr w:type="spellStart"/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Sennheiser</w:t>
      </w:r>
      <w:proofErr w:type="spellEnd"/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MOMENTUM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True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Wireless</w:t>
      </w:r>
      <w:r w:rsidR="00E47B9A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2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>.</w:t>
      </w:r>
    </w:p>
    <w:p w14:paraId="24B3B8A9" w14:textId="6F95A0F8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Беспроводные наушники MOMENTUM True Wireless 2 второго поколения поднимают модел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ь на новую высоту: расширенный набор функций, улучшенная эргономика и автономное время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работы 28 часов.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</w:t>
      </w:r>
    </w:p>
    <w:p w14:paraId="1DBFF4FA" w14:textId="77777777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Разработанные инженерами Sennheiser для взыскательных слушателей, MOMENTUM True Wireless 2 обладают максимально возможным качеством звука для наушников этого типа, предельной простотой использования и лаконичным дизайном.</w:t>
      </w:r>
    </w:p>
    <w:p w14:paraId="6825DC88" w14:textId="77777777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Новые Bluetooth наушники премиум-класса MOMENTUM True Wireless 2 от Sennheiser обеспечивает исключительное качество звука, превосходный комфорт и впечатляющий набор функций. Теперь вы можете наслаждаться выдающимся стереозвуком Sennheiser в любом, даже шумном месте и в течение всего дня благодаря активной системе шумоподавления и 7 часам работы от встроенного аккумулятора. Время автономной работы можно увеличить до 28 часов (3 полных цикла зарядки) с помощью зарядного футляра.</w:t>
      </w:r>
    </w:p>
    <w:p w14:paraId="0F8A32B6" w14:textId="77777777" w:rsid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MOMENTUM True Wireless 2 базируются на технологии Bluetooth 5.1, с поддержкой кодеков AAC и AptX для безупречной работы беспроводной связи и взаимодействия с голосовым ассистентом. Наряду с интуитивно понятными функциями, такими Transparent Hearing (прозрачный слух) для улучшения ситуационной осведомленности и Smart Pause (умная пауза), MOMENTUM True Wireless 2 имеют возможность индивидуальной настройки сенсорных элементов управления.</w:t>
      </w:r>
    </w:p>
    <w:p w14:paraId="69FEE16D" w14:textId="4555E580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Новинку можно приобрести в </w:t>
      </w:r>
      <w:r w:rsidR="00862DB0">
        <w:fldChar w:fldCharType="begin"/>
      </w:r>
      <w:r w:rsidR="00862DB0" w:rsidRPr="00303655">
        <w:rPr>
          <w:lang w:val="ru-RU"/>
        </w:rPr>
        <w:instrText xml:space="preserve"> </w:instrText>
      </w:r>
      <w:r w:rsidR="00862DB0">
        <w:instrText>HYPERLINK</w:instrText>
      </w:r>
      <w:r w:rsidR="00862DB0" w:rsidRPr="00303655">
        <w:rPr>
          <w:lang w:val="ru-RU"/>
        </w:rPr>
        <w:instrText xml:space="preserve"> "</w:instrText>
      </w:r>
      <w:r w:rsidR="00862DB0">
        <w:instrText>https</w:instrText>
      </w:r>
      <w:r w:rsidR="00862DB0" w:rsidRPr="00303655">
        <w:rPr>
          <w:lang w:val="ru-RU"/>
        </w:rPr>
        <w:instrText>://</w:instrText>
      </w:r>
      <w:r w:rsidR="00862DB0">
        <w:instrText>sennheiser</w:instrText>
      </w:r>
      <w:r w:rsidR="00862DB0" w:rsidRPr="00303655">
        <w:rPr>
          <w:lang w:val="ru-RU"/>
        </w:rPr>
        <w:instrText>.</w:instrText>
      </w:r>
      <w:r w:rsidR="00862DB0">
        <w:instrText>ru</w:instrText>
      </w:r>
      <w:r w:rsidR="00862DB0" w:rsidRPr="00303655">
        <w:rPr>
          <w:lang w:val="ru-RU"/>
        </w:rPr>
        <w:instrText>/</w:instrText>
      </w:r>
      <w:r w:rsidR="00862DB0">
        <w:instrText>naushniki</w:instrText>
      </w:r>
      <w:r w:rsidR="00862DB0" w:rsidRPr="00303655">
        <w:rPr>
          <w:lang w:val="ru-RU"/>
        </w:rPr>
        <w:instrText>/</w:instrText>
      </w:r>
      <w:r w:rsidR="00862DB0">
        <w:instrText>momentum</w:instrText>
      </w:r>
      <w:r w:rsidR="00862DB0" w:rsidRPr="00303655">
        <w:rPr>
          <w:lang w:val="ru-RU"/>
        </w:rPr>
        <w:instrText>_</w:instrText>
      </w:r>
      <w:r w:rsidR="00862DB0">
        <w:instrText>true</w:instrText>
      </w:r>
      <w:r w:rsidR="00862DB0" w:rsidRPr="00303655">
        <w:rPr>
          <w:lang w:val="ru-RU"/>
        </w:rPr>
        <w:instrText>_</w:instrText>
      </w:r>
      <w:r w:rsidR="00862DB0">
        <w:instrText>wireless</w:instrText>
      </w:r>
      <w:r w:rsidR="00862DB0" w:rsidRPr="00303655">
        <w:rPr>
          <w:lang w:val="ru-RU"/>
        </w:rPr>
        <w:instrText xml:space="preserve">_2-508674/" </w:instrText>
      </w:r>
      <w:r w:rsidR="00862DB0">
        <w:fldChar w:fldCharType="separate"/>
      </w:r>
      <w:r w:rsidRPr="00777479">
        <w:rPr>
          <w:rStyle w:val="ab"/>
          <w:rFonts w:ascii="Roboto" w:eastAsia="Times New Roman" w:hAnsi="Roboto" w:cs="Times New Roman"/>
          <w:sz w:val="20"/>
          <w:szCs w:val="20"/>
          <w:lang w:val="ru-RU" w:eastAsia="ru-RU"/>
        </w:rPr>
        <w:t xml:space="preserve">официальном интернет-магазине </w:t>
      </w:r>
      <w:proofErr w:type="spellStart"/>
      <w:r w:rsidRPr="00777479">
        <w:rPr>
          <w:rStyle w:val="ab"/>
          <w:rFonts w:ascii="Roboto" w:eastAsia="Times New Roman" w:hAnsi="Roboto" w:cs="Times New Roman"/>
          <w:sz w:val="20"/>
          <w:szCs w:val="20"/>
          <w:lang w:val="en-US" w:eastAsia="ru-RU"/>
        </w:rPr>
        <w:t>Sennheiser</w:t>
      </w:r>
      <w:proofErr w:type="spellEnd"/>
      <w:r w:rsidRPr="00777479">
        <w:rPr>
          <w:rStyle w:val="ab"/>
          <w:rFonts w:ascii="Roboto" w:eastAsia="Times New Roman" w:hAnsi="Roboto" w:cs="Times New Roman"/>
          <w:sz w:val="20"/>
          <w:szCs w:val="20"/>
          <w:lang w:val="ru-RU" w:eastAsia="ru-RU"/>
        </w:rPr>
        <w:t>.</w:t>
      </w:r>
      <w:proofErr w:type="spellStart"/>
      <w:r w:rsidRPr="00777479">
        <w:rPr>
          <w:rStyle w:val="ab"/>
          <w:rFonts w:ascii="Roboto" w:eastAsia="Times New Roman" w:hAnsi="Roboto" w:cs="Times New Roman"/>
          <w:sz w:val="20"/>
          <w:szCs w:val="20"/>
          <w:lang w:val="en-US" w:eastAsia="ru-RU"/>
        </w:rPr>
        <w:t>ru</w:t>
      </w:r>
      <w:proofErr w:type="spellEnd"/>
      <w:r w:rsidR="00862DB0">
        <w:rPr>
          <w:rStyle w:val="ab"/>
          <w:rFonts w:ascii="Roboto" w:eastAsia="Times New Roman" w:hAnsi="Roboto" w:cs="Times New Roman"/>
          <w:sz w:val="20"/>
          <w:szCs w:val="20"/>
          <w:lang w:val="en-US" w:eastAsia="ru-RU"/>
        </w:rPr>
        <w:fldChar w:fldCharType="end"/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 цене 25 900 рублей.</w:t>
      </w:r>
    </w:p>
    <w:p w14:paraId="43C839C6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Особенности</w:t>
      </w:r>
    </w:p>
    <w:p w14:paraId="735D299B" w14:textId="720C282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Истинно беспроводные Bluetooth-наушники</w:t>
      </w:r>
    </w:p>
    <w:p w14:paraId="581226DA" w14:textId="31DD896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Высококачественные 7-миллиметровые проприетарные динамические преобразователи</w:t>
      </w:r>
    </w:p>
    <w:p w14:paraId="4B6969AA" w14:textId="03B17CDE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Встроенный эквалайзер (настройка через приложение Sennheiser Smart Control)</w:t>
      </w:r>
    </w:p>
    <w:p w14:paraId="26076AE3" w14:textId="327CBB97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Функция активного шумоподавления</w:t>
      </w:r>
    </w:p>
    <w:p w14:paraId="059C4EED" w14:textId="537F0EC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lastRenderedPageBreak/>
        <w:t>Функция Transparent Hearing (прозрачный слух)</w:t>
      </w:r>
    </w:p>
    <w:p w14:paraId="588C8003" w14:textId="317BF969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Функция Smart Pause (умная пауза)</w:t>
      </w:r>
    </w:p>
    <w:p w14:paraId="2117C97C" w14:textId="266A3DD5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Настраиваемые сенсорные элементы управления (настройка через приложение Sennheiser Smart Control)</w:t>
      </w:r>
    </w:p>
    <w:p w14:paraId="28995E15" w14:textId="29BB64C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Поддержка голосовых ассистентов Google Assistant или Apple Siri</w:t>
      </w:r>
    </w:p>
    <w:p w14:paraId="1EBB22C6" w14:textId="1B4D780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Возможность переключения между двумя Bluetooth устройствами</w:t>
      </w:r>
    </w:p>
    <w:p w14:paraId="0C31C2ED" w14:textId="2E95501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28 часов воспроизведения – 7 часов + 21 час (наушники + зарядный футляр)</w:t>
      </w:r>
    </w:p>
    <w:p w14:paraId="6C0FAC07" w14:textId="490B66D7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Улучшенная эргономика – оптимальный размер и форма наушников</w:t>
      </w:r>
    </w:p>
    <w:p w14:paraId="30476FA5" w14:textId="4A41311A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Защита от брызг по протоколу IPX4</w:t>
      </w:r>
    </w:p>
    <w:p w14:paraId="3F92E462" w14:textId="6801DB99" w:rsid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2-летняя гарантия</w:t>
      </w:r>
    </w:p>
    <w:p w14:paraId="68CE86C2" w14:textId="77777777" w:rsidR="00777479" w:rsidRPr="00777479" w:rsidRDefault="00777479" w:rsidP="00303655">
      <w:pPr>
        <w:pStyle w:val="af5"/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bookmarkStart w:id="0" w:name="_GoBack"/>
      <w:bookmarkEnd w:id="0"/>
    </w:p>
    <w:p w14:paraId="01505C78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Комплект поставки</w:t>
      </w:r>
    </w:p>
    <w:p w14:paraId="02F82B68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Наушники MOMENTUM True Wireless 2</w:t>
      </w:r>
    </w:p>
    <w:p w14:paraId="05A5F706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Силиконовые ушные адаптеры (XS/S/M/L)</w:t>
      </w:r>
    </w:p>
    <w:p w14:paraId="4B024FAC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Зарядный футляр</w:t>
      </w:r>
    </w:p>
    <w:p w14:paraId="32B74450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Зарядный кабель UBS-C</w:t>
      </w:r>
    </w:p>
    <w:p w14:paraId="7236E727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3BC46EBB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Технические характеристики</w:t>
      </w:r>
    </w:p>
    <w:p w14:paraId="79D8C23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Разъём (для зарядки): USB 3.0 Type С</w:t>
      </w:r>
    </w:p>
    <w:p w14:paraId="0B9FA05C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Вес: 70 г (наушники с зарядным футляром), 6 г (наушник), 58 г (зарядный футляр)</w:t>
      </w:r>
    </w:p>
    <w:p w14:paraId="05D79DF3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Приложение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: Sennheiser Smart Control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для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 iOS™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и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 Android™</w:t>
      </w:r>
    </w:p>
    <w:p w14:paraId="3BD3336B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температур: рабочий: от 0°C до +40°C</w:t>
      </w:r>
    </w:p>
    <w:p w14:paraId="306855EE" w14:textId="583FFFBF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                                          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зарядки: от +10°C до +40°C</w:t>
      </w:r>
    </w:p>
    <w:p w14:paraId="3F4EAE7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2DB55EEF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Наушники:</w:t>
      </w:r>
    </w:p>
    <w:p w14:paraId="2207B7A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Тип, принцип преобразователя: внутриканальные, динамические</w:t>
      </w:r>
    </w:p>
    <w:p w14:paraId="1D1CC6A0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Bluetooth: 5.1</w:t>
      </w:r>
    </w:p>
    <w:p w14:paraId="73FCBCDE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Поддерживаемые кодеки: SBC, AAC, aptXTM</w:t>
      </w:r>
    </w:p>
    <w:p w14:paraId="41E67B32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Время работы: около 7 ч (с зарядным футляром 28 ч)</w:t>
      </w:r>
    </w:p>
    <w:p w14:paraId="4211126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Время зарядки: около 1,5 ч</w:t>
      </w:r>
    </w:p>
    <w:p w14:paraId="23FB6F61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частот: 5 – 21 000 Гц</w:t>
      </w:r>
    </w:p>
    <w:p w14:paraId="7FECA909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Уровень звукового давления: 107 дБ SPL (1 кГц / 1 мВт)</w:t>
      </w:r>
    </w:p>
    <w:p w14:paraId="351DC571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КНИ: &lt;0,08% (1 кГц / 94 дБ)</w:t>
      </w:r>
    </w:p>
    <w:p w14:paraId="4887E94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522C4D9A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Микрофон:</w:t>
      </w:r>
    </w:p>
    <w:p w14:paraId="08A9E6B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Тип: MEMS</w:t>
      </w:r>
    </w:p>
    <w:p w14:paraId="79049ED1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Направленность: 2-микрофоная технология формирования диаграммы направленности</w:t>
      </w:r>
    </w:p>
    <w:p w14:paraId="414DBBCD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частот: 100 – 10 000 Гц</w:t>
      </w:r>
    </w:p>
    <w:p w14:paraId="5E2A7552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Чувствительность: 94 дБ SPL на 1 кГц</w:t>
      </w:r>
    </w:p>
    <w:p w14:paraId="7479D54B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00F89EC1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029750EB" w14:textId="0632D875" w:rsidR="008935DB" w:rsidRDefault="008935DB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210CADF9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7E7ADBE1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4A52504E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52DFAD0E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46840079" w14:textId="599F29DC" w:rsidR="008935DB" w:rsidRPr="008935DB" w:rsidRDefault="008935DB" w:rsidP="008935DB">
      <w:pPr>
        <w:jc w:val="both"/>
        <w:rPr>
          <w:rFonts w:ascii="Roboto" w:hAnsi="Roboto"/>
          <w:b/>
          <w:sz w:val="20"/>
          <w:szCs w:val="20"/>
          <w:lang w:val="ru-RU"/>
        </w:rPr>
      </w:pPr>
      <w:r w:rsidRPr="008935DB">
        <w:rPr>
          <w:rFonts w:ascii="Roboto" w:hAnsi="Roboto"/>
          <w:b/>
          <w:sz w:val="20"/>
          <w:szCs w:val="20"/>
          <w:lang w:val="ru-RU"/>
        </w:rPr>
        <w:t xml:space="preserve">75 </w:t>
      </w:r>
      <w:r>
        <w:rPr>
          <w:rFonts w:ascii="Roboto" w:hAnsi="Roboto"/>
          <w:b/>
          <w:sz w:val="20"/>
          <w:szCs w:val="20"/>
          <w:lang w:val="ru-RU"/>
        </w:rPr>
        <w:t xml:space="preserve">лет </w:t>
      </w:r>
      <w:r>
        <w:rPr>
          <w:rFonts w:ascii="Roboto" w:hAnsi="Roboto"/>
          <w:b/>
          <w:sz w:val="20"/>
          <w:szCs w:val="20"/>
          <w:lang w:val="en-US"/>
        </w:rPr>
        <w:t>Sennheiser</w:t>
      </w:r>
      <w:r w:rsidRPr="008935DB">
        <w:rPr>
          <w:rFonts w:ascii="Roboto" w:hAnsi="Roboto"/>
          <w:b/>
          <w:sz w:val="20"/>
          <w:szCs w:val="20"/>
          <w:lang w:val="ru-RU"/>
        </w:rPr>
        <w:t xml:space="preserve"> </w:t>
      </w:r>
      <w:r>
        <w:rPr>
          <w:rFonts w:ascii="Roboto" w:hAnsi="Roboto"/>
          <w:b/>
          <w:sz w:val="20"/>
          <w:szCs w:val="20"/>
          <w:lang w:val="ru-RU"/>
        </w:rPr>
        <w:t>мы отмечаем вместе с вами!</w:t>
      </w:r>
    </w:p>
    <w:p w14:paraId="5112EFCF" w14:textId="4A15D3E8" w:rsidR="008935DB" w:rsidRDefault="008935DB" w:rsidP="008935DB">
      <w:pPr>
        <w:jc w:val="both"/>
        <w:rPr>
          <w:rFonts w:ascii="Roboto" w:hAnsi="Roboto"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t xml:space="preserve">В юбилейный год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хочет подчеркнуть роль каждого сотрудника, каждого партнёра и, конечно, каждого ценителя своей продукции, поэтому 75 лет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пройдут под слоганом «Это – твоя команда». Ведь все достижения бренда – это достижения команды! Вот почему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>приглашает всех партнеров, любителей бренда, подписчиков и просто ценителей качественного звука присоединиться к празднику и отправить поздравление любимому бренду.</w:t>
      </w:r>
    </w:p>
    <w:p w14:paraId="6ED3AD89" w14:textId="58679F40" w:rsidR="008935DB" w:rsidRPr="00CE6BB6" w:rsidRDefault="008935DB" w:rsidP="008935DB">
      <w:pPr>
        <w:jc w:val="both"/>
        <w:rPr>
          <w:rFonts w:ascii="Roboto" w:hAnsi="Roboto"/>
          <w:i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t xml:space="preserve">Каждый желающий может поздравить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 xml:space="preserve">с 75-летим либо на </w:t>
      </w:r>
      <w:r>
        <w:rPr>
          <w:rFonts w:ascii="Roboto" w:hAnsi="Roboto"/>
          <w:sz w:val="20"/>
          <w:szCs w:val="20"/>
          <w:lang w:val="ru-RU"/>
        </w:rPr>
        <w:t>юбилейном</w:t>
      </w:r>
      <w:r w:rsidRPr="00566CF8">
        <w:rPr>
          <w:rFonts w:ascii="Roboto" w:hAnsi="Roboto"/>
          <w:sz w:val="20"/>
          <w:szCs w:val="20"/>
          <w:lang w:val="ru-RU"/>
        </w:rPr>
        <w:t xml:space="preserve"> сайте</w:t>
      </w:r>
      <w:r w:rsidRPr="00CE6BB6">
        <w:rPr>
          <w:rFonts w:ascii="Roboto" w:hAnsi="Roboto"/>
          <w:sz w:val="20"/>
          <w:szCs w:val="20"/>
          <w:lang w:val="ru-RU"/>
        </w:rPr>
        <w:t xml:space="preserve">, </w:t>
      </w:r>
      <w:r w:rsidRPr="00566CF8">
        <w:rPr>
          <w:rFonts w:ascii="Roboto" w:hAnsi="Roboto"/>
          <w:iCs/>
          <w:sz w:val="20"/>
          <w:szCs w:val="20"/>
          <w:lang w:val="ru-RU"/>
        </w:rPr>
        <w:t>либо в социальных сетях (</w:t>
      </w:r>
      <w:r>
        <w:rPr>
          <w:rFonts w:ascii="Roboto" w:hAnsi="Roboto"/>
          <w:iCs/>
          <w:sz w:val="20"/>
          <w:szCs w:val="20"/>
          <w:lang w:val="en-US"/>
        </w:rPr>
        <w:t>Instagram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или </w:t>
      </w:r>
      <w:r>
        <w:rPr>
          <w:rFonts w:ascii="Roboto" w:hAnsi="Roboto"/>
          <w:iCs/>
          <w:sz w:val="20"/>
          <w:szCs w:val="20"/>
          <w:lang w:val="en-US"/>
        </w:rPr>
        <w:t>Twitter</w:t>
      </w:r>
      <w:r w:rsidRPr="00C22AA2">
        <w:rPr>
          <w:rFonts w:ascii="Roboto" w:hAnsi="Roboto"/>
          <w:iCs/>
          <w:sz w:val="20"/>
          <w:szCs w:val="20"/>
          <w:lang w:val="ru-RU"/>
        </w:rPr>
        <w:t>)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 под хэштегом </w:t>
      </w:r>
      <w:r w:rsidRPr="00C22AA2">
        <w:rPr>
          <w:rFonts w:ascii="Roboto" w:hAnsi="Roboto"/>
          <w:iCs/>
          <w:sz w:val="20"/>
          <w:szCs w:val="20"/>
          <w:lang w:val="ru-RU"/>
        </w:rPr>
        <w:t>#</w:t>
      </w:r>
      <w:r>
        <w:rPr>
          <w:rFonts w:ascii="Roboto" w:hAnsi="Roboto"/>
          <w:iCs/>
          <w:sz w:val="20"/>
          <w:szCs w:val="20"/>
          <w:lang w:val="en-US"/>
        </w:rPr>
        <w:t>Sennheiser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75. </w:t>
      </w:r>
      <w:r w:rsidRPr="00566CF8">
        <w:rPr>
          <w:rFonts w:ascii="Roboto" w:hAnsi="Roboto"/>
          <w:sz w:val="20"/>
          <w:szCs w:val="20"/>
          <w:lang w:val="ru-RU"/>
        </w:rPr>
        <w:t xml:space="preserve">Опубликовав поздравление, пользователь автоматически попадает в ленту поздравлений и </w:t>
      </w:r>
      <w:r w:rsidRPr="001F1393">
        <w:rPr>
          <w:rFonts w:ascii="Roboto" w:hAnsi="Roboto"/>
          <w:sz w:val="20"/>
          <w:szCs w:val="20"/>
          <w:lang w:val="ru-RU"/>
        </w:rPr>
        <w:t xml:space="preserve">становится частью команды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E6BB6">
        <w:rPr>
          <w:rFonts w:ascii="Roboto" w:hAnsi="Roboto"/>
          <w:sz w:val="20"/>
          <w:szCs w:val="20"/>
          <w:lang w:val="ru-RU"/>
        </w:rPr>
        <w:t xml:space="preserve"> </w:t>
      </w:r>
      <w:r w:rsidRPr="001F1393">
        <w:rPr>
          <w:rFonts w:ascii="Roboto" w:hAnsi="Roboto"/>
          <w:sz w:val="20"/>
          <w:szCs w:val="20"/>
          <w:lang w:val="ru-RU"/>
        </w:rPr>
        <w:t>по всему миру!</w:t>
      </w:r>
    </w:p>
    <w:p w14:paraId="543383CA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  <w:bookmarkStart w:id="1" w:name="_Hlk514166287"/>
    </w:p>
    <w:p w14:paraId="5753BD1D" w14:textId="77777777" w:rsidR="00B43293" w:rsidRPr="00087FC2" w:rsidRDefault="00B43293" w:rsidP="00B43293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>О компании</w:t>
      </w:r>
      <w:r w:rsidRPr="00087FC2">
        <w:rPr>
          <w:rFonts w:ascii="Roboto" w:hAnsi="Roboto"/>
          <w:b/>
          <w:lang w:val="ru-RU"/>
        </w:rPr>
        <w:t xml:space="preserve"> </w:t>
      </w:r>
      <w:r w:rsidRPr="00A46B0E">
        <w:rPr>
          <w:rFonts w:ascii="Roboto" w:hAnsi="Roboto"/>
          <w:b/>
          <w:lang w:val="en-US"/>
        </w:rPr>
        <w:t>Sennheiser</w:t>
      </w:r>
    </w:p>
    <w:p w14:paraId="428AEE7B" w14:textId="77777777" w:rsidR="00B43293" w:rsidRPr="00087FC2" w:rsidRDefault="00B43293" w:rsidP="00B43293">
      <w:pPr>
        <w:spacing w:line="240" w:lineRule="auto"/>
        <w:jc w:val="both"/>
        <w:rPr>
          <w:sz w:val="16"/>
          <w:lang w:val="ru-RU"/>
        </w:rPr>
      </w:pPr>
    </w:p>
    <w:bookmarkEnd w:id="1"/>
    <w:p w14:paraId="66EBC291" w14:textId="77777777" w:rsidR="00B43293" w:rsidRPr="00D73C19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Pr="00A46B0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ru-RU"/>
        </w:rPr>
        <w:t xml:space="preserve"> В 2020 году 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1F7B9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7D94255D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376A682E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 xml:space="preserve">четырьмя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082B8F3F" w14:textId="77777777" w:rsidR="00B43293" w:rsidRPr="00EF7FD3" w:rsidRDefault="00B43293" w:rsidP="00B43293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en-US"/>
        </w:rPr>
        <w:t>www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com</w:t>
      </w:r>
    </w:p>
    <w:p w14:paraId="0A2311E5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7E7245E5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00F05BE1" w14:textId="77777777" w:rsidR="00B43293" w:rsidRPr="00A46B0E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2001799E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73A362AF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5E0DD96F" w14:textId="77777777" w:rsidR="00B43293" w:rsidRPr="00F43654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545B5150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4E4B49AC" w14:textId="77777777" w:rsidR="00B43293" w:rsidRPr="00016814" w:rsidRDefault="00B43293" w:rsidP="00B43293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39561CA2" w14:textId="77777777" w:rsidR="00B43293" w:rsidRPr="009C453F" w:rsidRDefault="00B43293" w:rsidP="00B43293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379541D4" w14:textId="77777777" w:rsidR="00B43293" w:rsidRPr="009C453F" w:rsidRDefault="00B43293" w:rsidP="00B43293">
      <w:pPr>
        <w:pStyle w:val="Contact"/>
        <w:jc w:val="both"/>
      </w:pPr>
      <w:r>
        <w:t>daria</w:t>
      </w:r>
      <w:r w:rsidRPr="009C453F">
        <w:t>.</w:t>
      </w:r>
      <w:r>
        <w:t>glavatskaya</w:t>
      </w:r>
      <w:r w:rsidRPr="009C453F">
        <w:t>@sennheiser.com</w:t>
      </w:r>
    </w:p>
    <w:p w14:paraId="740B26B9" w14:textId="77777777" w:rsidR="00B43293" w:rsidRPr="00411F89" w:rsidRDefault="00B43293" w:rsidP="00B43293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+7 926 857 8705</w:t>
      </w:r>
    </w:p>
    <w:p w14:paraId="6362E7E3" w14:textId="74C52CBD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</w:p>
    <w:sectPr w:rsidR="007D1907" w:rsidRPr="00411F89" w:rsidSect="00B97E56">
      <w:headerReference w:type="default" r:id="rId9"/>
      <w:headerReference w:type="first" r:id="rId10"/>
      <w:footerReference w:type="first" r:id="rId11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3F809" w14:textId="77777777" w:rsidR="00862DB0" w:rsidRDefault="00862DB0" w:rsidP="00CA1EB9">
      <w:pPr>
        <w:spacing w:line="240" w:lineRule="auto"/>
      </w:pPr>
      <w:r>
        <w:separator/>
      </w:r>
    </w:p>
  </w:endnote>
  <w:endnote w:type="continuationSeparator" w:id="0">
    <w:p w14:paraId="092C670F" w14:textId="77777777" w:rsidR="00862DB0" w:rsidRDefault="00862DB0" w:rsidP="00CA1EB9">
      <w:pPr>
        <w:spacing w:line="240" w:lineRule="auto"/>
      </w:pPr>
      <w:r>
        <w:continuationSeparator/>
      </w:r>
    </w:p>
  </w:endnote>
  <w:endnote w:type="continuationNotice" w:id="1">
    <w:p w14:paraId="7CD3DA5E" w14:textId="77777777" w:rsidR="00862DB0" w:rsidRDefault="00862D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425B28E2-1ABE-4B23-A053-C68A2468A7FE}"/>
    <w:embedBold r:id="rId2" w:fontKey="{9F91E768-4966-4DE2-8B75-3798A925DCE7}"/>
    <w:embedItalic r:id="rId3" w:fontKey="{196B670D-1A1B-4F07-BA1D-2CDDB74F2C1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536B4AC1-7169-4F24-A9FC-814E4A06125E}"/>
    <w:embedBold r:id="rId5" w:fontKey="{3BD55610-03E2-4059-A28F-C073C4ED01A0}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  <w:embedRegular r:id="rId6" w:fontKey="{88E419F5-19F2-4F5A-B98C-A29C38113AD8}"/>
    <w:embedBold r:id="rId7" w:fontKey="{4C155BE6-9D22-4FE9-B7BF-98180144DBB0}"/>
    <w:embedItalic r:id="rId8" w:fontKey="{661D6DDF-6E60-4704-931F-7855FBEC6B7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8A38EBCF-99FB-4863-BA91-113C428CDB5A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1814D" w14:textId="77777777" w:rsidR="008653EA" w:rsidRDefault="008653EA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CBFFE" w14:textId="77777777" w:rsidR="00862DB0" w:rsidRDefault="00862DB0" w:rsidP="00CA1EB9">
      <w:pPr>
        <w:spacing w:line="240" w:lineRule="auto"/>
      </w:pPr>
      <w:r>
        <w:separator/>
      </w:r>
    </w:p>
  </w:footnote>
  <w:footnote w:type="continuationSeparator" w:id="0">
    <w:p w14:paraId="1BD5003D" w14:textId="77777777" w:rsidR="00862DB0" w:rsidRDefault="00862DB0" w:rsidP="00CA1EB9">
      <w:pPr>
        <w:spacing w:line="240" w:lineRule="auto"/>
      </w:pPr>
      <w:r>
        <w:continuationSeparator/>
      </w:r>
    </w:p>
  </w:footnote>
  <w:footnote w:type="continuationNotice" w:id="1">
    <w:p w14:paraId="4EADD22F" w14:textId="77777777" w:rsidR="00862DB0" w:rsidRDefault="00862D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303655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303655">
      <w:rPr>
        <w:noProof/>
      </w:rPr>
      <w:t>3</w:t>
    </w:r>
    <w:r w:rsidR="007A415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303655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303655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D13CE"/>
    <w:multiLevelType w:val="hybridMultilevel"/>
    <w:tmpl w:val="1038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122064"/>
    <w:multiLevelType w:val="hybridMultilevel"/>
    <w:tmpl w:val="A766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E0835"/>
    <w:multiLevelType w:val="hybridMultilevel"/>
    <w:tmpl w:val="F800D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63C37"/>
    <w:multiLevelType w:val="hybridMultilevel"/>
    <w:tmpl w:val="68C6D05E"/>
    <w:lvl w:ilvl="0" w:tplc="54000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B76A8"/>
    <w:multiLevelType w:val="hybridMultilevel"/>
    <w:tmpl w:val="DA965712"/>
    <w:lvl w:ilvl="0" w:tplc="EB18B074">
      <w:numFmt w:val="bullet"/>
      <w:lvlText w:val="·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11"/>
  </w:num>
  <w:num w:numId="9">
    <w:abstractNumId w:val="3"/>
  </w:num>
  <w:num w:numId="10">
    <w:abstractNumId w:val="15"/>
  </w:num>
  <w:num w:numId="11">
    <w:abstractNumId w:val="19"/>
  </w:num>
  <w:num w:numId="12">
    <w:abstractNumId w:val="18"/>
  </w:num>
  <w:num w:numId="13">
    <w:abstractNumId w:val="21"/>
  </w:num>
  <w:num w:numId="14">
    <w:abstractNumId w:val="22"/>
  </w:num>
  <w:num w:numId="15">
    <w:abstractNumId w:val="7"/>
  </w:num>
  <w:num w:numId="16">
    <w:abstractNumId w:val="20"/>
  </w:num>
  <w:num w:numId="17">
    <w:abstractNumId w:val="16"/>
  </w:num>
  <w:num w:numId="18">
    <w:abstractNumId w:val="8"/>
  </w:num>
  <w:num w:numId="19">
    <w:abstractNumId w:val="12"/>
  </w:num>
  <w:num w:numId="20">
    <w:abstractNumId w:val="6"/>
  </w:num>
  <w:num w:numId="21">
    <w:abstractNumId w:val="1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37865"/>
    <w:rsid w:val="0004006B"/>
    <w:rsid w:val="0004167C"/>
    <w:rsid w:val="00041B26"/>
    <w:rsid w:val="00042682"/>
    <w:rsid w:val="0004399F"/>
    <w:rsid w:val="000441E6"/>
    <w:rsid w:val="0004718D"/>
    <w:rsid w:val="000474F9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6AE2"/>
    <w:rsid w:val="000B74EB"/>
    <w:rsid w:val="000B755C"/>
    <w:rsid w:val="000C0A9F"/>
    <w:rsid w:val="000C226B"/>
    <w:rsid w:val="000C2BC4"/>
    <w:rsid w:val="000C5C2D"/>
    <w:rsid w:val="000C5C46"/>
    <w:rsid w:val="000D13CD"/>
    <w:rsid w:val="000D18F4"/>
    <w:rsid w:val="000D21CB"/>
    <w:rsid w:val="000D38F2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0A62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560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3655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02D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1643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81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E6D8B"/>
    <w:rsid w:val="004F141F"/>
    <w:rsid w:val="004F1B94"/>
    <w:rsid w:val="004F5B8D"/>
    <w:rsid w:val="004F7234"/>
    <w:rsid w:val="004F7434"/>
    <w:rsid w:val="004F787B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6A2"/>
    <w:rsid w:val="00526A0B"/>
    <w:rsid w:val="00531841"/>
    <w:rsid w:val="005327DB"/>
    <w:rsid w:val="00532AB0"/>
    <w:rsid w:val="00533989"/>
    <w:rsid w:val="0053561E"/>
    <w:rsid w:val="00535D08"/>
    <w:rsid w:val="0053678F"/>
    <w:rsid w:val="00536A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0082"/>
    <w:rsid w:val="005A1FCB"/>
    <w:rsid w:val="005A4DFF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43E2"/>
    <w:rsid w:val="00625A72"/>
    <w:rsid w:val="0062741D"/>
    <w:rsid w:val="00631B2D"/>
    <w:rsid w:val="00632B75"/>
    <w:rsid w:val="00633701"/>
    <w:rsid w:val="00636C8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3F52"/>
    <w:rsid w:val="00665C90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6A3B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2498"/>
    <w:rsid w:val="006E3EEF"/>
    <w:rsid w:val="006E5DCD"/>
    <w:rsid w:val="006E5E2B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76913"/>
    <w:rsid w:val="00777479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068"/>
    <w:rsid w:val="007C06C6"/>
    <w:rsid w:val="007C096B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3F33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5173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1FF4"/>
    <w:rsid w:val="0084369A"/>
    <w:rsid w:val="0084689A"/>
    <w:rsid w:val="00851177"/>
    <w:rsid w:val="00852EF2"/>
    <w:rsid w:val="00853E20"/>
    <w:rsid w:val="00862568"/>
    <w:rsid w:val="00862DB0"/>
    <w:rsid w:val="00863D94"/>
    <w:rsid w:val="008653EA"/>
    <w:rsid w:val="00865CB2"/>
    <w:rsid w:val="00871FD7"/>
    <w:rsid w:val="00872AD6"/>
    <w:rsid w:val="00872B3D"/>
    <w:rsid w:val="00873635"/>
    <w:rsid w:val="00873932"/>
    <w:rsid w:val="00874428"/>
    <w:rsid w:val="008809FD"/>
    <w:rsid w:val="0088247A"/>
    <w:rsid w:val="008849DD"/>
    <w:rsid w:val="00885732"/>
    <w:rsid w:val="00886073"/>
    <w:rsid w:val="00887F27"/>
    <w:rsid w:val="008906CA"/>
    <w:rsid w:val="00893163"/>
    <w:rsid w:val="008932CB"/>
    <w:rsid w:val="008935AC"/>
    <w:rsid w:val="008935DB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0246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25B69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0525"/>
    <w:rsid w:val="00992A44"/>
    <w:rsid w:val="00993D83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D71AB"/>
    <w:rsid w:val="009E19B6"/>
    <w:rsid w:val="009E2648"/>
    <w:rsid w:val="009E4FDD"/>
    <w:rsid w:val="009F0DF9"/>
    <w:rsid w:val="009F1ADD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58F5"/>
    <w:rsid w:val="00A07E6F"/>
    <w:rsid w:val="00A1099F"/>
    <w:rsid w:val="00A12FBB"/>
    <w:rsid w:val="00A14E0B"/>
    <w:rsid w:val="00A153A4"/>
    <w:rsid w:val="00A2038B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136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C6470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2A65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293"/>
    <w:rsid w:val="00B43AD0"/>
    <w:rsid w:val="00B4530E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4D2"/>
    <w:rsid w:val="00BC1E37"/>
    <w:rsid w:val="00BC3C72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1679"/>
    <w:rsid w:val="00BF2098"/>
    <w:rsid w:val="00BF2AD6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1B99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230E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3AC1"/>
    <w:rsid w:val="00D44125"/>
    <w:rsid w:val="00D4454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9B3"/>
    <w:rsid w:val="00D65C7C"/>
    <w:rsid w:val="00D66DCC"/>
    <w:rsid w:val="00D67D39"/>
    <w:rsid w:val="00D728E6"/>
    <w:rsid w:val="00D73C0F"/>
    <w:rsid w:val="00D73C19"/>
    <w:rsid w:val="00D75138"/>
    <w:rsid w:val="00D75A03"/>
    <w:rsid w:val="00D765E8"/>
    <w:rsid w:val="00D810FE"/>
    <w:rsid w:val="00D8560D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35FC"/>
    <w:rsid w:val="00DE5342"/>
    <w:rsid w:val="00DF2CD3"/>
    <w:rsid w:val="00DF4E7A"/>
    <w:rsid w:val="00DF6E05"/>
    <w:rsid w:val="00DF7B7B"/>
    <w:rsid w:val="00E00AF1"/>
    <w:rsid w:val="00E00C1A"/>
    <w:rsid w:val="00E03459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47B9A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C5B86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49EE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A7C13"/>
    <w:rsid w:val="00FB2D33"/>
    <w:rsid w:val="00FB31F3"/>
    <w:rsid w:val="00FB3DEC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86073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Название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customStyle="1" w:styleId="UnresolvedMention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6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7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8">
    <w:name w:val="Strong"/>
    <w:basedOn w:val="a1"/>
    <w:uiPriority w:val="22"/>
    <w:qFormat/>
    <w:rsid w:val="00A93DCA"/>
    <w:rPr>
      <w:b/>
      <w:bCs/>
    </w:rPr>
  </w:style>
  <w:style w:type="character" w:styleId="af9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7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2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61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79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39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6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4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7FAC4-B68B-4BCD-9E01-979D5C76E4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80A737-7846-4550-AC0E-4244DC00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3</Pages>
  <Words>899</Words>
  <Characters>5127</Characters>
  <Application>Microsoft Office Word</Application>
  <DocSecurity>0</DocSecurity>
  <Lines>42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Pavel</cp:lastModifiedBy>
  <cp:revision>84</cp:revision>
  <cp:lastPrinted>2020-04-03T12:38:00Z</cp:lastPrinted>
  <dcterms:created xsi:type="dcterms:W3CDTF">2019-12-10T15:41:00Z</dcterms:created>
  <dcterms:modified xsi:type="dcterms:W3CDTF">2020-04-06T07:54:00Z</dcterms:modified>
</cp:coreProperties>
</file>