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52BD9" w14:textId="77777777" w:rsidR="00B936B3" w:rsidRPr="00AE3387" w:rsidRDefault="00B936B3" w:rsidP="00B936B3">
      <w:pPr>
        <w:pStyle w:val="Header"/>
        <w:spacing w:line="271" w:lineRule="auto"/>
        <w:rPr>
          <w:rFonts w:cstheme="minorHAnsi"/>
          <w:b/>
          <w:bCs/>
          <w:color w:val="C3001E"/>
          <w:sz w:val="32"/>
          <w:szCs w:val="32"/>
          <w:lang w:val="es-ES"/>
        </w:rPr>
      </w:pPr>
      <w:r w:rsidRPr="00AE3387">
        <w:rPr>
          <w:rFonts w:cstheme="minorHAnsi"/>
          <w:b/>
          <w:bCs/>
          <w:color w:val="C3001E"/>
          <w:sz w:val="32"/>
          <w:szCs w:val="32"/>
          <w:lang w:val="es-ES"/>
        </w:rPr>
        <w:t>NOTA DE PRENSA</w:t>
      </w:r>
    </w:p>
    <w:p w14:paraId="19D00B76" w14:textId="77777777" w:rsidR="00B936B3" w:rsidRPr="0087440E" w:rsidRDefault="00B936B3" w:rsidP="00B936B3">
      <w:pPr>
        <w:spacing w:line="271" w:lineRule="auto"/>
        <w:rPr>
          <w:rFonts w:asciiTheme="minorHAnsi" w:hAnsiTheme="minorHAnsi" w:cstheme="minorHAnsi"/>
          <w:b/>
          <w:bCs/>
          <w:sz w:val="20"/>
          <w:szCs w:val="20"/>
          <w:lang w:val="es-ES"/>
        </w:rPr>
      </w:pP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59093544" w14:textId="1BE37FE9" w:rsidR="00B936B3" w:rsidRPr="009404A2" w:rsidRDefault="00B936B3" w:rsidP="00B936B3">
      <w:pPr>
        <w:spacing w:line="271" w:lineRule="auto"/>
        <w:rPr>
          <w:rFonts w:asciiTheme="minorHAnsi" w:hAnsiTheme="minorHAnsi" w:cstheme="minorHAnsi"/>
          <w:b/>
          <w:bCs/>
          <w:sz w:val="19"/>
          <w:szCs w:val="19"/>
          <w:lang w:val="es-ES"/>
        </w:rPr>
      </w:pPr>
      <w:r w:rsidRPr="007B484F">
        <w:rPr>
          <w:rFonts w:asciiTheme="minorHAnsi" w:hAnsiTheme="minorHAnsi" w:cstheme="minorHAnsi"/>
          <w:b/>
          <w:bCs/>
          <w:sz w:val="19"/>
          <w:szCs w:val="19"/>
          <w:lang w:val="es-ES"/>
        </w:rPr>
        <w:t xml:space="preserve">Mex, Suiza, </w:t>
      </w:r>
      <w:r w:rsidR="009404A2">
        <w:rPr>
          <w:rFonts w:asciiTheme="minorHAnsi" w:hAnsiTheme="minorHAnsi" w:cstheme="minorHAnsi"/>
          <w:b/>
          <w:bCs/>
          <w:sz w:val="19"/>
          <w:szCs w:val="19"/>
          <w:lang w:val="es-ES"/>
        </w:rPr>
        <w:t xml:space="preserve">25 </w:t>
      </w:r>
      <w:r w:rsidR="009404A2" w:rsidRPr="009404A2">
        <w:rPr>
          <w:rFonts w:asciiTheme="minorHAnsi" w:hAnsiTheme="minorHAnsi" w:cstheme="minorHAnsi"/>
          <w:b/>
          <w:bCs/>
          <w:sz w:val="20"/>
          <w:szCs w:val="20"/>
          <w:lang w:val="es-ES"/>
        </w:rPr>
        <w:t>de septiembre de 2025</w:t>
      </w:r>
      <w:r w:rsidR="00C06DEE">
        <w:rPr>
          <w:rFonts w:asciiTheme="minorHAnsi" w:hAnsiTheme="minorHAnsi" w:cstheme="minorHAnsi"/>
          <w:b/>
          <w:bCs/>
          <w:sz w:val="20"/>
          <w:szCs w:val="20"/>
          <w:lang w:val="es-ES"/>
        </w:rPr>
        <w:br/>
      </w:r>
    </w:p>
    <w:p w14:paraId="514D6804" w14:textId="77777777" w:rsidR="00B936B3" w:rsidRPr="0087440E" w:rsidRDefault="00B936B3" w:rsidP="00B936B3">
      <w:pPr>
        <w:spacing w:line="271" w:lineRule="auto"/>
        <w:rPr>
          <w:rFonts w:asciiTheme="minorHAnsi" w:hAnsiTheme="minorHAnsi" w:cstheme="minorHAnsi"/>
          <w:b/>
          <w:bCs/>
          <w:sz w:val="20"/>
          <w:szCs w:val="20"/>
          <w:lang w:val="es-ES"/>
        </w:rPr>
      </w:pPr>
    </w:p>
    <w:p w14:paraId="555B975C" w14:textId="77777777" w:rsidR="008B2DB6" w:rsidRPr="008B2DB6" w:rsidRDefault="008B2DB6" w:rsidP="008B2DB6">
      <w:pPr>
        <w:spacing w:after="160" w:line="259" w:lineRule="auto"/>
        <w:rPr>
          <w:rFonts w:asciiTheme="minorHAnsi" w:eastAsia="Aptos" w:hAnsiTheme="minorHAnsi" w:cstheme="minorHAnsi"/>
          <w:b/>
          <w:bCs/>
          <w:kern w:val="2"/>
          <w:sz w:val="20"/>
          <w:szCs w:val="20"/>
          <w:lang w:val="es-ES"/>
          <w14:ligatures w14:val="standardContextual"/>
        </w:rPr>
      </w:pPr>
      <w:r w:rsidRPr="008B2DB6">
        <w:rPr>
          <w:rFonts w:asciiTheme="minorHAnsi" w:eastAsia="Aptos" w:hAnsiTheme="minorHAnsi" w:cstheme="minorHAnsi"/>
          <w:b/>
          <w:kern w:val="2"/>
          <w:sz w:val="20"/>
          <w:szCs w:val="20"/>
          <w:lang w:val="es-ES" w:bidi="es-ES"/>
          <w14:ligatures w14:val="standardContextual"/>
        </w:rPr>
        <w:t>BOBST NOVAFOLD evoluciona con nuevas y potentes mejoras para impulsar la eficacia y la precisión</w:t>
      </w:r>
    </w:p>
    <w:p w14:paraId="35CA9125" w14:textId="77777777" w:rsidR="008B2DB6" w:rsidRPr="008B2DB6" w:rsidRDefault="008B2DB6" w:rsidP="008B2DB6">
      <w:pPr>
        <w:spacing w:after="160" w:line="259" w:lineRule="auto"/>
        <w:rPr>
          <w:rFonts w:asciiTheme="minorHAnsi" w:eastAsia="Aptos" w:hAnsiTheme="minorHAnsi" w:cstheme="minorHAnsi"/>
          <w:kern w:val="2"/>
          <w:sz w:val="20"/>
          <w:szCs w:val="20"/>
          <w:lang w:val="es-ES"/>
          <w14:ligatures w14:val="standardContextual"/>
        </w:rPr>
      </w:pPr>
      <w:r w:rsidRPr="008B2DB6">
        <w:rPr>
          <w:rFonts w:asciiTheme="minorHAnsi" w:eastAsia="Aptos" w:hAnsiTheme="minorHAnsi" w:cstheme="minorHAnsi"/>
          <w:kern w:val="2"/>
          <w:sz w:val="20"/>
          <w:szCs w:val="20"/>
          <w:lang w:val="es-ES" w:bidi="es-ES"/>
          <w14:ligatures w14:val="standardContextual"/>
        </w:rPr>
        <w:t xml:space="preserve">BOBST ha introducido una serie de mejoras significativas y nuevas opciones en su gama de plegadoras-encoladoras NOVAFOLD, reforzando la posición de la máquina como una solución eficaz y fiable para los convertidores de envases actuales. </w:t>
      </w:r>
    </w:p>
    <w:p w14:paraId="372F016C" w14:textId="77777777" w:rsidR="008B2DB6" w:rsidRPr="008B2DB6" w:rsidRDefault="008B2DB6" w:rsidP="008B2DB6">
      <w:pPr>
        <w:spacing w:after="160" w:line="259" w:lineRule="auto"/>
        <w:rPr>
          <w:rFonts w:asciiTheme="minorHAnsi" w:eastAsia="Aptos" w:hAnsiTheme="minorHAnsi" w:cstheme="minorHAnsi"/>
          <w:kern w:val="2"/>
          <w:sz w:val="20"/>
          <w:szCs w:val="20"/>
          <w:lang w:val="es-ES"/>
          <w14:ligatures w14:val="standardContextual"/>
        </w:rPr>
      </w:pPr>
      <w:r w:rsidRPr="008B2DB6">
        <w:rPr>
          <w:rFonts w:asciiTheme="minorHAnsi" w:eastAsia="Aptos" w:hAnsiTheme="minorHAnsi" w:cstheme="minorHAnsi"/>
          <w:kern w:val="2"/>
          <w:sz w:val="20"/>
          <w:szCs w:val="20"/>
          <w:lang w:val="es-ES" w:bidi="es-ES"/>
          <w14:ligatures w14:val="standardContextual"/>
        </w:rPr>
        <w:t>Con estas mejoras recientemente anunciadas, NOVAFOLD abre el acceso a una automatización más inteligente, mayores velocidades y una mayor flexibilidad, perfectamente adaptadas a las diversas demandas de la industria del envasado actual.</w:t>
      </w:r>
    </w:p>
    <w:p w14:paraId="215662EE" w14:textId="77777777" w:rsidR="008B2DB6" w:rsidRPr="008B2DB6" w:rsidRDefault="008B2DB6" w:rsidP="008B2DB6">
      <w:pPr>
        <w:spacing w:after="160" w:line="259" w:lineRule="auto"/>
        <w:rPr>
          <w:rFonts w:asciiTheme="minorHAnsi" w:eastAsia="Aptos" w:hAnsiTheme="minorHAnsi" w:cstheme="minorHAnsi"/>
          <w:kern w:val="2"/>
          <w:sz w:val="20"/>
          <w:szCs w:val="20"/>
          <w:lang w:val="es-ES"/>
          <w14:ligatures w14:val="standardContextual"/>
        </w:rPr>
      </w:pPr>
      <w:r w:rsidRPr="008B2DB6">
        <w:rPr>
          <w:rFonts w:asciiTheme="minorHAnsi" w:eastAsia="Aptos" w:hAnsiTheme="minorHAnsi" w:cstheme="minorHAnsi"/>
          <w:kern w:val="2"/>
          <w:sz w:val="20"/>
          <w:szCs w:val="20"/>
          <w:lang w:val="es-ES" w:bidi="es-ES"/>
          <w14:ligatures w14:val="standardContextual"/>
        </w:rPr>
        <w:t>Diseñadas para la producción ininterrumpida de cajas de líneas rectas, de fondo automático y de 4 y 6 puntos, los modelos NOVAFOLD 50, 80 y 110 ofrecen ahora más velocidad y control. La velocidad de la cinta se ha incrementado de 300 a 350 metros por minuto, mientras que la capacidad de plegado ha aumentado exponencialmente hasta 22 000 cajas por hora.</w:t>
      </w:r>
    </w:p>
    <w:p w14:paraId="0A1DFE02" w14:textId="77777777" w:rsidR="008B2DB6" w:rsidRPr="008B2DB6" w:rsidRDefault="008B2DB6" w:rsidP="008B2DB6">
      <w:pPr>
        <w:spacing w:after="160" w:line="259" w:lineRule="auto"/>
        <w:rPr>
          <w:rFonts w:asciiTheme="minorHAnsi" w:eastAsia="Aptos" w:hAnsiTheme="minorHAnsi" w:cstheme="minorHAnsi"/>
          <w:kern w:val="2"/>
          <w:sz w:val="20"/>
          <w:szCs w:val="20"/>
          <w:lang w:val="es-ES"/>
          <w14:ligatures w14:val="standardContextual"/>
        </w:rPr>
      </w:pPr>
      <w:r w:rsidRPr="008B2DB6">
        <w:rPr>
          <w:rFonts w:asciiTheme="minorHAnsi" w:eastAsia="Aptos" w:hAnsiTheme="minorHAnsi" w:cstheme="minorHAnsi"/>
          <w:kern w:val="2"/>
          <w:sz w:val="20"/>
          <w:szCs w:val="20"/>
          <w:lang w:val="es-ES" w:bidi="es-ES"/>
          <w14:ligatures w14:val="standardContextual"/>
        </w:rPr>
        <w:t xml:space="preserve">La máquina también se beneficia de una sección de plegado ampliada, que pasa de 2300 mm a 3000 </w:t>
      </w:r>
      <w:proofErr w:type="spellStart"/>
      <w:r w:rsidRPr="008B2DB6">
        <w:rPr>
          <w:rFonts w:asciiTheme="minorHAnsi" w:eastAsia="Aptos" w:hAnsiTheme="minorHAnsi" w:cstheme="minorHAnsi"/>
          <w:kern w:val="2"/>
          <w:sz w:val="20"/>
          <w:szCs w:val="20"/>
          <w:lang w:val="es-ES" w:bidi="es-ES"/>
          <w14:ligatures w14:val="standardContextual"/>
        </w:rPr>
        <w:t>mm.</w:t>
      </w:r>
      <w:proofErr w:type="spellEnd"/>
      <w:r w:rsidRPr="008B2DB6">
        <w:rPr>
          <w:rFonts w:asciiTheme="minorHAnsi" w:eastAsia="Aptos" w:hAnsiTheme="minorHAnsi" w:cstheme="minorHAnsi"/>
          <w:kern w:val="2"/>
          <w:sz w:val="20"/>
          <w:szCs w:val="20"/>
          <w:lang w:val="es-ES" w:bidi="es-ES"/>
          <w14:ligatures w14:val="standardContextual"/>
        </w:rPr>
        <w:t xml:space="preserve"> Esto permite un proceso de plegado más controlado y lento, lo cual es especialmente ventajoso al trabajar con formatos más grandes o sustratos delicados, lo que se traduce en una mejor calidad de plegado y una reducción de desperdicio.</w:t>
      </w:r>
    </w:p>
    <w:p w14:paraId="3BA65962" w14:textId="77777777" w:rsidR="008B2DB6" w:rsidRPr="008B2DB6" w:rsidRDefault="008B2DB6" w:rsidP="008B2DB6">
      <w:pPr>
        <w:spacing w:after="160" w:line="259" w:lineRule="auto"/>
        <w:rPr>
          <w:rFonts w:asciiTheme="minorHAnsi" w:eastAsia="Aptos" w:hAnsiTheme="minorHAnsi" w:cstheme="minorHAnsi"/>
          <w:kern w:val="2"/>
          <w:sz w:val="20"/>
          <w:szCs w:val="20"/>
          <w:lang w:val="es-ES"/>
          <w14:ligatures w14:val="standardContextual"/>
        </w:rPr>
      </w:pPr>
      <w:r w:rsidRPr="008B2DB6">
        <w:rPr>
          <w:rFonts w:asciiTheme="minorHAnsi" w:eastAsia="Aptos" w:hAnsiTheme="minorHAnsi" w:cstheme="minorHAnsi"/>
          <w:kern w:val="2"/>
          <w:sz w:val="20"/>
          <w:szCs w:val="20"/>
          <w:lang w:val="es-ES" w:bidi="es-ES"/>
          <w14:ligatures w14:val="standardContextual"/>
        </w:rPr>
        <w:t>En línea con el compromiso de BOBST con la automatización inteligente y la capacitación del usuario, la nueva NOVAFOLD también puede equiparse con la interfaz de máquina SPHERE. Este sistema permite la memorización digital de los ajustes del trabajo, guiando a los operarios con instrucciones precisas de posicionamiento mediante indicadores digitales. Los operarios pueden guardar y recuperar la configuración completa de los trabajos con una intervención mínima, lo que reduce el tiempo de inactividad y mejora la coherencia en las tiradas repetidas.</w:t>
      </w:r>
    </w:p>
    <w:p w14:paraId="77BFE974" w14:textId="77777777" w:rsidR="008B2DB6" w:rsidRPr="008B2DB6" w:rsidRDefault="008B2DB6" w:rsidP="008B2DB6">
      <w:pPr>
        <w:spacing w:after="160" w:line="259" w:lineRule="auto"/>
        <w:rPr>
          <w:rFonts w:asciiTheme="minorHAnsi" w:eastAsia="Aptos" w:hAnsiTheme="minorHAnsi" w:cstheme="minorHAnsi"/>
          <w:kern w:val="2"/>
          <w:sz w:val="20"/>
          <w:szCs w:val="20"/>
          <w:lang w:val="es-ES"/>
          <w14:ligatures w14:val="standardContextual"/>
        </w:rPr>
      </w:pPr>
      <w:r w:rsidRPr="008B2DB6">
        <w:rPr>
          <w:rFonts w:asciiTheme="minorHAnsi" w:eastAsia="Aptos" w:hAnsiTheme="minorHAnsi" w:cstheme="minorHAnsi"/>
          <w:kern w:val="2"/>
          <w:sz w:val="20"/>
          <w:szCs w:val="20"/>
          <w:lang w:val="es-ES" w:bidi="es-ES"/>
          <w14:ligatures w14:val="standardContextual"/>
        </w:rPr>
        <w:t xml:space="preserve">Esta configuración mejorada se complementa con la gestión digital de trabajos y recetas, que permite crear los parámetros de los trabajos en el back office y enviarlos directamente a la NOVAFOLD a través de la interfaz SPHERE. Una vez recibidos, el sistema proporciona a los operarios una lista clara de los próximos trabajos, lo que elimina la necesidad de introducir o consultar manualmente los planes de trabajo. Esto permite una preparación proactiva y precisa de los trabajos, una configuración más rápida y una calidad uniforme en todos los turnos y cambios de operario. </w:t>
      </w:r>
    </w:p>
    <w:p w14:paraId="186BF3B7" w14:textId="77777777" w:rsidR="008B2DB6" w:rsidRPr="008B2DB6" w:rsidRDefault="008B2DB6" w:rsidP="008B2DB6">
      <w:pPr>
        <w:spacing w:after="160" w:line="259" w:lineRule="auto"/>
        <w:rPr>
          <w:rFonts w:asciiTheme="minorHAnsi" w:eastAsia="Aptos" w:hAnsiTheme="minorHAnsi" w:cstheme="minorHAnsi"/>
          <w:kern w:val="2"/>
          <w:sz w:val="20"/>
          <w:szCs w:val="20"/>
          <w:lang w:val="es-ES"/>
          <w14:ligatures w14:val="standardContextual"/>
        </w:rPr>
      </w:pPr>
      <w:r w:rsidRPr="008B2DB6">
        <w:rPr>
          <w:rFonts w:asciiTheme="minorHAnsi" w:eastAsia="Aptos" w:hAnsiTheme="minorHAnsi" w:cstheme="minorHAnsi"/>
          <w:kern w:val="2"/>
          <w:sz w:val="20"/>
          <w:szCs w:val="20"/>
          <w:lang w:val="es-ES" w:bidi="es-ES"/>
          <w14:ligatures w14:val="standardContextual"/>
        </w:rPr>
        <w:t xml:space="preserve">La línea NOVAFOLD también sigue apostando por la calidad 100 %. ACCUEJECT, ya disponible, garantiza la expulsión automática de las cajas defectuosas a plena velocidad de producción, manteniendo una calidad de producción constante. </w:t>
      </w:r>
    </w:p>
    <w:p w14:paraId="00716E9A" w14:textId="77777777" w:rsidR="008B2DB6" w:rsidRPr="008B2DB6" w:rsidRDefault="008B2DB6" w:rsidP="008B2DB6">
      <w:pPr>
        <w:spacing w:after="160" w:line="259" w:lineRule="auto"/>
        <w:rPr>
          <w:rFonts w:asciiTheme="minorHAnsi" w:eastAsia="Aptos" w:hAnsiTheme="minorHAnsi" w:cstheme="minorHAnsi"/>
          <w:kern w:val="2"/>
          <w:sz w:val="20"/>
          <w:szCs w:val="20"/>
          <w:lang w:val="es-ES"/>
          <w14:ligatures w14:val="standardContextual"/>
        </w:rPr>
      </w:pPr>
      <w:r w:rsidRPr="008B2DB6">
        <w:rPr>
          <w:rFonts w:asciiTheme="minorHAnsi" w:eastAsia="Aptos" w:hAnsiTheme="minorHAnsi" w:cstheme="minorHAnsi"/>
          <w:kern w:val="2"/>
          <w:sz w:val="20"/>
          <w:szCs w:val="20"/>
          <w:lang w:val="es-ES" w:bidi="es-ES"/>
          <w14:ligatures w14:val="standardContextual"/>
        </w:rPr>
        <w:t>Además, la mejora de la rampa del alimentador incorpora un sistema de bloqueo neumático para facilitar los ajustes laterales, mejorando la ergonomía y reduciendo el tiempo de preparación manual.</w:t>
      </w:r>
    </w:p>
    <w:p w14:paraId="1AACC97D" w14:textId="77777777" w:rsidR="008B2DB6" w:rsidRPr="008B2DB6" w:rsidRDefault="008B2DB6" w:rsidP="008B2DB6">
      <w:pPr>
        <w:spacing w:after="160" w:line="259" w:lineRule="auto"/>
        <w:rPr>
          <w:rFonts w:asciiTheme="minorHAnsi" w:eastAsia="Aptos" w:hAnsiTheme="minorHAnsi" w:cstheme="minorHAnsi"/>
          <w:kern w:val="2"/>
          <w:sz w:val="20"/>
          <w:szCs w:val="20"/>
          <w:lang w:val="es-ES"/>
          <w14:ligatures w14:val="standardContextual"/>
        </w:rPr>
      </w:pPr>
      <w:r w:rsidRPr="008B2DB6">
        <w:rPr>
          <w:rFonts w:asciiTheme="minorHAnsi" w:eastAsia="Aptos" w:hAnsiTheme="minorHAnsi" w:cstheme="minorHAnsi"/>
          <w:kern w:val="2"/>
          <w:sz w:val="20"/>
          <w:szCs w:val="20"/>
          <w:lang w:val="es-ES" w:bidi="es-ES"/>
          <w14:ligatures w14:val="standardContextual"/>
        </w:rPr>
        <w:t>Estas mejoras reflejan la inversión continua de BOBST en la evolución de sus tecnologías para satisfacer las necesidades de los clientes. Tanto si el objetivo es mejorar la eficiencia, simplificar las operaciones o aumentar las capacidades de conversión, la NOVAFOLD actualizada ofrece una plataforma moderna e inteligente de plegado-encolado que crece junto con el negocio.</w:t>
      </w:r>
    </w:p>
    <w:p w14:paraId="71BA7515" w14:textId="77777777" w:rsidR="008B2DB6" w:rsidRPr="008B2DB6" w:rsidRDefault="008B2DB6" w:rsidP="008B2DB6">
      <w:pPr>
        <w:spacing w:after="160" w:line="259" w:lineRule="auto"/>
        <w:rPr>
          <w:rFonts w:asciiTheme="minorHAnsi" w:eastAsia="Aptos" w:hAnsiTheme="minorHAnsi" w:cstheme="minorHAnsi"/>
          <w:kern w:val="2"/>
          <w:sz w:val="20"/>
          <w:szCs w:val="20"/>
          <w:lang w:val="es-ES"/>
          <w14:ligatures w14:val="standardContextual"/>
        </w:rPr>
      </w:pPr>
      <w:r w:rsidRPr="008B2DB6">
        <w:rPr>
          <w:rFonts w:asciiTheme="minorHAnsi" w:eastAsia="Aptos" w:hAnsiTheme="minorHAnsi" w:cstheme="minorHAnsi"/>
          <w:kern w:val="2"/>
          <w:sz w:val="20"/>
          <w:szCs w:val="20"/>
          <w:lang w:val="es-ES" w:bidi="es-ES"/>
          <w14:ligatures w14:val="standardContextual"/>
        </w:rPr>
        <w:lastRenderedPageBreak/>
        <w:t xml:space="preserve">"Con estas mejoras, estamos ofreciendo a los convertidores una NOVAFOLD más inteligente y rápida, que está aún más en sintonía con las demandas de producción del mundo real", explicó Pierre Binggeli, </w:t>
      </w:r>
      <w:proofErr w:type="gramStart"/>
      <w:r w:rsidRPr="008B2DB6">
        <w:rPr>
          <w:rFonts w:asciiTheme="minorHAnsi" w:eastAsia="Aptos" w:hAnsiTheme="minorHAnsi" w:cstheme="minorHAnsi"/>
          <w:kern w:val="2"/>
          <w:sz w:val="20"/>
          <w:szCs w:val="20"/>
          <w:lang w:val="es-ES" w:bidi="es-ES"/>
          <w14:ligatures w14:val="standardContextual"/>
        </w:rPr>
        <w:t>Responsable</w:t>
      </w:r>
      <w:proofErr w:type="gramEnd"/>
      <w:r w:rsidRPr="008B2DB6">
        <w:rPr>
          <w:rFonts w:asciiTheme="minorHAnsi" w:eastAsia="Aptos" w:hAnsiTheme="minorHAnsi" w:cstheme="minorHAnsi"/>
          <w:kern w:val="2"/>
          <w:sz w:val="20"/>
          <w:szCs w:val="20"/>
          <w:lang w:val="es-ES" w:bidi="es-ES"/>
          <w14:ligatures w14:val="standardContextual"/>
        </w:rPr>
        <w:t xml:space="preserve"> de la Línea de Producto Plegadoras-Encoladoras de BOBST. "Nos hemos centrado en aumentar la velocidad, mejorar la calidad del plegado y facilitar a los operarios la configuración y el cambio de trabajos. Es un gran paso adelante en el rendimiento de la que era ya una plataforma muy fiable."</w:t>
      </w:r>
    </w:p>
    <w:p w14:paraId="192AA692" w14:textId="77777777" w:rsidR="008B2DB6" w:rsidRPr="008B2DB6" w:rsidRDefault="008B2DB6" w:rsidP="008B2DB6">
      <w:pPr>
        <w:spacing w:after="160" w:line="259" w:lineRule="auto"/>
        <w:rPr>
          <w:rFonts w:asciiTheme="minorHAnsi" w:eastAsia="Aptos" w:hAnsiTheme="minorHAnsi" w:cstheme="minorHAnsi"/>
          <w:kern w:val="2"/>
          <w:sz w:val="20"/>
          <w:szCs w:val="20"/>
          <w:lang w:val="es-ES"/>
          <w14:ligatures w14:val="standardContextual"/>
        </w:rPr>
      </w:pPr>
      <w:r w:rsidRPr="008B2DB6">
        <w:rPr>
          <w:rFonts w:asciiTheme="minorHAnsi" w:eastAsia="Aptos" w:hAnsiTheme="minorHAnsi" w:cstheme="minorHAnsi"/>
          <w:kern w:val="2"/>
          <w:sz w:val="20"/>
          <w:szCs w:val="20"/>
          <w:lang w:val="es-ES" w:bidi="es-ES"/>
          <w14:ligatures w14:val="standardContextual"/>
        </w:rPr>
        <w:t xml:space="preserve">La gama NOVAFOLD está respaldada por la red de servicio global de BOBST y está preparada para la integración con BOBST </w:t>
      </w:r>
      <w:proofErr w:type="spellStart"/>
      <w:r w:rsidRPr="008B2DB6">
        <w:rPr>
          <w:rFonts w:asciiTheme="minorHAnsi" w:eastAsia="Aptos" w:hAnsiTheme="minorHAnsi" w:cstheme="minorHAnsi"/>
          <w:kern w:val="2"/>
          <w:sz w:val="20"/>
          <w:szCs w:val="20"/>
          <w:lang w:val="es-ES" w:bidi="es-ES"/>
          <w14:ligatures w14:val="standardContextual"/>
        </w:rPr>
        <w:t>Connect</w:t>
      </w:r>
      <w:proofErr w:type="spellEnd"/>
      <w:r w:rsidRPr="008B2DB6">
        <w:rPr>
          <w:rFonts w:asciiTheme="minorHAnsi" w:eastAsia="Aptos" w:hAnsiTheme="minorHAnsi" w:cstheme="minorHAnsi"/>
          <w:kern w:val="2"/>
          <w:sz w:val="20"/>
          <w:szCs w:val="20"/>
          <w:lang w:val="es-ES" w:bidi="es-ES"/>
          <w14:ligatures w14:val="standardContextual"/>
        </w:rPr>
        <w:t>, que ofrece visibilidad del rendimiento y permite tomar decisiones basadas en datos.</w:t>
      </w:r>
    </w:p>
    <w:p w14:paraId="1444FB8B" w14:textId="77777777" w:rsidR="008B2DB6" w:rsidRPr="008B2DB6" w:rsidRDefault="008B2DB6" w:rsidP="008B2DB6">
      <w:pPr>
        <w:spacing w:after="160" w:line="259" w:lineRule="auto"/>
        <w:rPr>
          <w:rFonts w:asciiTheme="minorHAnsi" w:eastAsia="Aptos" w:hAnsiTheme="minorHAnsi" w:cstheme="minorHAnsi"/>
          <w:kern w:val="2"/>
          <w:sz w:val="20"/>
          <w:szCs w:val="20"/>
          <w:lang w:val="es-ES"/>
          <w14:ligatures w14:val="standardContextual"/>
        </w:rPr>
      </w:pPr>
      <w:r w:rsidRPr="008B2DB6">
        <w:rPr>
          <w:rFonts w:asciiTheme="minorHAnsi" w:eastAsia="Aptos" w:hAnsiTheme="minorHAnsi" w:cstheme="minorHAnsi"/>
          <w:kern w:val="2"/>
          <w:sz w:val="20"/>
          <w:szCs w:val="20"/>
          <w:lang w:val="es-ES" w:bidi="es-ES"/>
          <w14:ligatures w14:val="standardContextual"/>
        </w:rPr>
        <w:t>Con estos últimos desarrollos, NOVAFOLD sigue representando la promesa fundamental de BOBST: ofrecer soluciones de conversión fiables y de alta calidad que impulsen a los convertidores en cada caja, en cada turno y cada día.</w:t>
      </w:r>
    </w:p>
    <w:p w14:paraId="21821F78" w14:textId="4F7D53CF" w:rsidR="00B936B3" w:rsidRPr="008B2DB6" w:rsidRDefault="00B936B3" w:rsidP="00B936B3">
      <w:pPr>
        <w:autoSpaceDE w:val="0"/>
        <w:autoSpaceDN w:val="0"/>
        <w:adjustRightInd w:val="0"/>
        <w:spacing w:line="271" w:lineRule="auto"/>
        <w:rPr>
          <w:rFonts w:asciiTheme="minorHAnsi" w:hAnsiTheme="minorHAnsi" w:cstheme="minorHAnsi"/>
          <w:b/>
          <w:bCs/>
          <w:sz w:val="20"/>
          <w:szCs w:val="20"/>
          <w:lang w:val="es-ES"/>
        </w:rPr>
      </w:pPr>
    </w:p>
    <w:p w14:paraId="160516D3" w14:textId="1C8D64F9" w:rsidR="00EF0880" w:rsidRPr="00F11391" w:rsidRDefault="00C06DEE" w:rsidP="00B936B3">
      <w:pPr>
        <w:autoSpaceDE w:val="0"/>
        <w:autoSpaceDN w:val="0"/>
        <w:adjustRightInd w:val="0"/>
        <w:spacing w:line="271" w:lineRule="auto"/>
        <w:rPr>
          <w:rFonts w:asciiTheme="minorHAnsi" w:hAnsiTheme="minorHAnsi" w:cstheme="minorHAnsi"/>
          <w:b/>
          <w:bCs/>
          <w:sz w:val="20"/>
          <w:szCs w:val="20"/>
          <w:lang w:val="fr-BE"/>
        </w:rPr>
      </w:pPr>
      <w:r>
        <w:rPr>
          <w:rFonts w:asciiTheme="minorHAnsi" w:hAnsiTheme="minorHAnsi" w:cstheme="minorHAnsi"/>
          <w:b/>
          <w:bCs/>
          <w:sz w:val="20"/>
          <w:szCs w:val="20"/>
          <w:lang w:val="fr-BE"/>
        </w:rPr>
        <w:t>./.</w:t>
      </w:r>
    </w:p>
    <w:p w14:paraId="17FE10A5" w14:textId="77777777" w:rsidR="00B936B3" w:rsidRPr="00F11391" w:rsidRDefault="00B936B3" w:rsidP="00B936B3">
      <w:pPr>
        <w:autoSpaceDE w:val="0"/>
        <w:autoSpaceDN w:val="0"/>
        <w:adjustRightInd w:val="0"/>
        <w:spacing w:line="271" w:lineRule="auto"/>
        <w:rPr>
          <w:rFonts w:asciiTheme="minorHAnsi" w:hAnsiTheme="minorHAnsi" w:cstheme="minorHAnsi"/>
          <w:b/>
          <w:bCs/>
          <w:sz w:val="20"/>
          <w:szCs w:val="20"/>
          <w:lang w:val="fr-BE"/>
        </w:rPr>
      </w:pPr>
    </w:p>
    <w:p w14:paraId="616FFC41" w14:textId="77777777" w:rsidR="00103D67" w:rsidRPr="00103D67" w:rsidRDefault="00103D67" w:rsidP="00103D67">
      <w:pPr>
        <w:autoSpaceDE w:val="0"/>
        <w:autoSpaceDN w:val="0"/>
        <w:adjustRightInd w:val="0"/>
        <w:spacing w:line="240" w:lineRule="auto"/>
        <w:outlineLvl w:val="0"/>
        <w:rPr>
          <w:rFonts w:asciiTheme="minorHAnsi" w:hAnsiTheme="minorHAnsi" w:cstheme="minorHAnsi"/>
          <w:b/>
          <w:bCs/>
          <w:sz w:val="19"/>
          <w:szCs w:val="19"/>
          <w:lang w:val="es-ES"/>
        </w:rPr>
      </w:pPr>
      <w:r w:rsidRPr="00103D67">
        <w:rPr>
          <w:rFonts w:asciiTheme="minorHAnsi" w:hAnsiTheme="minorHAnsi" w:cstheme="minorHAnsi"/>
          <w:b/>
          <w:bCs/>
          <w:sz w:val="19"/>
          <w:szCs w:val="19"/>
          <w:lang w:val="es-ES"/>
        </w:rPr>
        <w:t>Acerca de BOBST</w:t>
      </w:r>
    </w:p>
    <w:p w14:paraId="202D30A4" w14:textId="77777777" w:rsidR="00103D67" w:rsidRPr="00103D67" w:rsidRDefault="00103D67" w:rsidP="00103D67">
      <w:pPr>
        <w:spacing w:line="240" w:lineRule="auto"/>
        <w:rPr>
          <w:rFonts w:asciiTheme="minorHAnsi" w:hAnsiTheme="minorHAnsi" w:cstheme="minorHAnsi"/>
          <w:sz w:val="19"/>
          <w:szCs w:val="19"/>
          <w:lang w:val="es-ES"/>
        </w:rPr>
      </w:pPr>
      <w:r w:rsidRPr="00103D67">
        <w:rPr>
          <w:rFonts w:asciiTheme="minorHAnsi" w:hAnsiTheme="minorHAnsi" w:cstheme="minorHAnsi"/>
          <w:sz w:val="19"/>
          <w:szCs w:val="19"/>
          <w:lang w:val="es-ES"/>
        </w:rPr>
        <w:t>Somos uno de los proveedores líderes a nivel mundial de equipos y servicios para el procesamiento, la impresión y la conversión de sustratos en el sector de las etiquetas, los embalajes flexibles y el cartón plegado y ondulado. Nuestra visión es dar forma al futuro del mundo del packaging basándonos en cuatro pilares: conectividad, digitalización, automatización y sostenibilidad.</w:t>
      </w:r>
    </w:p>
    <w:p w14:paraId="00AFD40E" w14:textId="77777777" w:rsidR="00103D67" w:rsidRPr="00103D67" w:rsidRDefault="00103D67" w:rsidP="00103D67">
      <w:pPr>
        <w:spacing w:line="240" w:lineRule="auto"/>
        <w:rPr>
          <w:rFonts w:asciiTheme="minorHAnsi" w:hAnsiTheme="minorHAnsi" w:cstheme="minorHAnsi"/>
          <w:sz w:val="19"/>
          <w:szCs w:val="19"/>
          <w:lang w:val="es-ES"/>
        </w:rPr>
      </w:pPr>
    </w:p>
    <w:p w14:paraId="7466D3B5" w14:textId="77777777" w:rsidR="00103D67" w:rsidRPr="00103D67" w:rsidRDefault="00103D67" w:rsidP="00103D67">
      <w:pPr>
        <w:spacing w:line="240" w:lineRule="auto"/>
        <w:rPr>
          <w:rFonts w:asciiTheme="minorHAnsi" w:hAnsiTheme="minorHAnsi" w:cstheme="minorHAnsi"/>
          <w:sz w:val="19"/>
          <w:szCs w:val="19"/>
          <w:lang w:val="es-ES"/>
        </w:rPr>
      </w:pPr>
      <w:r w:rsidRPr="00103D67">
        <w:rPr>
          <w:rFonts w:asciiTheme="minorHAnsi" w:hAnsiTheme="minorHAnsi" w:cstheme="minorHAnsi"/>
          <w:sz w:val="19"/>
          <w:szCs w:val="19"/>
          <w:lang w:val="es-ES"/>
        </w:rPr>
        <w:t>Fundada en 1890 por Joseph Bobst en Lausana (Suiza), BOBST está presente en más de 50 países, cuenta con 21 plantas de producción en 12 países y emplea a más 6</w:t>
      </w:r>
      <w:r w:rsidRPr="00103D67">
        <w:rPr>
          <w:rFonts w:asciiTheme="minorHAnsi" w:hAnsiTheme="minorHAnsi" w:cstheme="minorHAnsi"/>
          <w:sz w:val="8"/>
          <w:szCs w:val="8"/>
          <w:lang w:val="es-ES"/>
        </w:rPr>
        <w:t xml:space="preserve"> </w:t>
      </w:r>
      <w:r w:rsidRPr="00103D67">
        <w:rPr>
          <w:rFonts w:asciiTheme="minorHAnsi" w:hAnsiTheme="minorHAnsi" w:cstheme="minorHAnsi"/>
          <w:sz w:val="19"/>
          <w:szCs w:val="19"/>
          <w:lang w:val="es-ES"/>
        </w:rPr>
        <w:t>400 trabajadores en todo el mundo. La compañía registró una facturación consolidada de 1.891 mil millones de francos suizos durante el ejercicio finalizado el 31 de diciembre de 2024.</w:t>
      </w:r>
    </w:p>
    <w:p w14:paraId="406DE4D5" w14:textId="77777777" w:rsidR="00F775CD" w:rsidRPr="00103D67" w:rsidRDefault="00F775CD" w:rsidP="00F775CD">
      <w:pPr>
        <w:spacing w:line="240" w:lineRule="auto"/>
        <w:rPr>
          <w:rFonts w:asciiTheme="minorHAnsi" w:hAnsiTheme="minorHAnsi" w:cstheme="minorHAnsi"/>
          <w:sz w:val="19"/>
          <w:szCs w:val="19"/>
          <w:lang w:val="es-ES"/>
        </w:rPr>
      </w:pPr>
    </w:p>
    <w:p w14:paraId="234C12E6" w14:textId="77777777" w:rsidR="00E61AB6" w:rsidRPr="00A27024" w:rsidRDefault="00E61AB6" w:rsidP="00B936B3">
      <w:pPr>
        <w:spacing w:line="271" w:lineRule="auto"/>
        <w:rPr>
          <w:rFonts w:cs="Arial"/>
          <w:sz w:val="19"/>
          <w:szCs w:val="19"/>
          <w:lang w:val="es-ES"/>
        </w:rPr>
      </w:pPr>
    </w:p>
    <w:p w14:paraId="387DD3AD" w14:textId="77777777" w:rsidR="00E61AB6" w:rsidRDefault="00E61AB6" w:rsidP="00B936B3">
      <w:pPr>
        <w:spacing w:line="271" w:lineRule="auto"/>
        <w:rPr>
          <w:rFonts w:cs="Arial"/>
          <w:b/>
          <w:sz w:val="19"/>
          <w:szCs w:val="19"/>
          <w:lang w:val="es-ES"/>
        </w:rPr>
      </w:pPr>
      <w:r w:rsidRPr="00A27024">
        <w:rPr>
          <w:rFonts w:cs="Arial"/>
          <w:b/>
          <w:sz w:val="19"/>
          <w:szCs w:val="19"/>
          <w:lang w:val="es-ES"/>
        </w:rPr>
        <w:t>Contacto prensa</w:t>
      </w:r>
      <w:r w:rsidR="006A73CE" w:rsidRPr="00A27024">
        <w:rPr>
          <w:rFonts w:cs="Arial"/>
          <w:b/>
          <w:sz w:val="19"/>
          <w:szCs w:val="19"/>
          <w:lang w:val="es-ES"/>
        </w:rPr>
        <w:t>:</w:t>
      </w:r>
    </w:p>
    <w:p w14:paraId="4E2E70AF" w14:textId="77777777" w:rsidR="00D12952" w:rsidRPr="00A27024" w:rsidRDefault="00D12952" w:rsidP="00B936B3">
      <w:pPr>
        <w:spacing w:line="271" w:lineRule="auto"/>
        <w:rPr>
          <w:rFonts w:cs="Arial"/>
          <w:b/>
          <w:sz w:val="19"/>
          <w:szCs w:val="19"/>
          <w:lang w:val="es-ES"/>
        </w:rPr>
      </w:pPr>
    </w:p>
    <w:p w14:paraId="66A5C56F" w14:textId="77777777" w:rsidR="006A73CE" w:rsidRPr="00A27024" w:rsidRDefault="006A73CE" w:rsidP="00B936B3">
      <w:pPr>
        <w:spacing w:line="266" w:lineRule="auto"/>
        <w:rPr>
          <w:rFonts w:cs="Arial"/>
          <w:sz w:val="19"/>
          <w:szCs w:val="19"/>
          <w:lang w:val="fr-BE" w:eastAsia="zh-CN"/>
        </w:rPr>
      </w:pPr>
      <w:r w:rsidRPr="00A27024">
        <w:rPr>
          <w:rFonts w:cs="Arial"/>
          <w:sz w:val="19"/>
          <w:szCs w:val="19"/>
          <w:lang w:val="fr-BE" w:eastAsia="zh-CN"/>
        </w:rPr>
        <w:t>Gudrun Alex</w:t>
      </w:r>
      <w:r w:rsidRPr="00A27024">
        <w:rPr>
          <w:rFonts w:cs="Arial"/>
          <w:sz w:val="19"/>
          <w:szCs w:val="19"/>
          <w:lang w:val="fr-BE" w:eastAsia="zh-CN"/>
        </w:rPr>
        <w:br/>
        <w:t xml:space="preserve">BOBST PR </w:t>
      </w:r>
      <w:proofErr w:type="spellStart"/>
      <w:r w:rsidRPr="00A27024">
        <w:rPr>
          <w:rFonts w:cs="Arial"/>
          <w:sz w:val="19"/>
          <w:szCs w:val="19"/>
          <w:lang w:val="fr-BE" w:eastAsia="zh-CN"/>
        </w:rPr>
        <w:t>Representative</w:t>
      </w:r>
      <w:proofErr w:type="spellEnd"/>
    </w:p>
    <w:p w14:paraId="009427B1" w14:textId="77777777" w:rsidR="006A73CE" w:rsidRPr="00960BD0" w:rsidRDefault="006A73CE" w:rsidP="00B936B3">
      <w:pPr>
        <w:rPr>
          <w:rFonts w:cs="Arial"/>
          <w:sz w:val="19"/>
          <w:szCs w:val="19"/>
          <w:lang w:val="fr-CH" w:eastAsia="de-DE"/>
        </w:rPr>
      </w:pPr>
      <w:r w:rsidRPr="00960BD0">
        <w:rPr>
          <w:rFonts w:cs="Arial"/>
          <w:sz w:val="19"/>
          <w:szCs w:val="19"/>
          <w:lang w:val="fr-CH" w:eastAsia="de-DE"/>
        </w:rPr>
        <w:t>Tel</w:t>
      </w:r>
      <w:proofErr w:type="gramStart"/>
      <w:r w:rsidRPr="00960BD0">
        <w:rPr>
          <w:rFonts w:cs="Arial"/>
          <w:sz w:val="19"/>
          <w:szCs w:val="19"/>
          <w:lang w:val="fr-CH" w:eastAsia="de-DE"/>
        </w:rPr>
        <w:t>.:</w:t>
      </w:r>
      <w:proofErr w:type="gramEnd"/>
      <w:r w:rsidRPr="00960BD0">
        <w:rPr>
          <w:rFonts w:cs="Arial"/>
          <w:sz w:val="19"/>
          <w:szCs w:val="19"/>
          <w:lang w:val="fr-CH" w:eastAsia="de-DE"/>
        </w:rPr>
        <w:t xml:space="preserve"> +49 211 58 58 66 66 </w:t>
      </w:r>
    </w:p>
    <w:p w14:paraId="4EC36826" w14:textId="77777777" w:rsidR="006A73CE" w:rsidRPr="00960BD0" w:rsidRDefault="006A73CE" w:rsidP="00B936B3">
      <w:pPr>
        <w:rPr>
          <w:rFonts w:cs="Arial"/>
          <w:sz w:val="19"/>
          <w:szCs w:val="19"/>
          <w:lang w:val="fr-CH" w:eastAsia="de-DE"/>
        </w:rPr>
      </w:pPr>
      <w:proofErr w:type="gramStart"/>
      <w:r w:rsidRPr="00960BD0">
        <w:rPr>
          <w:rFonts w:cs="Arial"/>
          <w:sz w:val="19"/>
          <w:szCs w:val="19"/>
          <w:lang w:val="fr-CH" w:eastAsia="de-DE"/>
        </w:rPr>
        <w:t>Mobile:</w:t>
      </w:r>
      <w:proofErr w:type="gramEnd"/>
      <w:r w:rsidRPr="00960BD0">
        <w:rPr>
          <w:rFonts w:cs="Arial"/>
          <w:sz w:val="19"/>
          <w:szCs w:val="19"/>
          <w:lang w:val="fr-CH" w:eastAsia="de-DE"/>
        </w:rPr>
        <w:t xml:space="preserve"> +49 160 48 41 439</w:t>
      </w:r>
    </w:p>
    <w:p w14:paraId="397F5226" w14:textId="77777777" w:rsidR="000B5055" w:rsidRPr="00960BD0" w:rsidRDefault="000B5055" w:rsidP="00B936B3">
      <w:pPr>
        <w:rPr>
          <w:rFonts w:cs="Arial"/>
          <w:sz w:val="19"/>
          <w:szCs w:val="19"/>
          <w:lang w:val="fr-CH" w:eastAsia="de-DE"/>
        </w:rPr>
      </w:pPr>
      <w:proofErr w:type="gramStart"/>
      <w:r w:rsidRPr="00960BD0">
        <w:rPr>
          <w:rFonts w:cs="Arial"/>
          <w:sz w:val="19"/>
          <w:szCs w:val="19"/>
          <w:lang w:val="fr-CH" w:eastAsia="de-DE"/>
        </w:rPr>
        <w:t>Email:</w:t>
      </w:r>
      <w:proofErr w:type="gramEnd"/>
      <w:r w:rsidRPr="00960BD0">
        <w:rPr>
          <w:rFonts w:cs="Arial"/>
          <w:sz w:val="19"/>
          <w:szCs w:val="19"/>
          <w:lang w:val="fr-CH" w:eastAsia="de-DE"/>
        </w:rPr>
        <w:t xml:space="preserve"> </w:t>
      </w:r>
      <w:hyperlink r:id="rId7" w:history="1">
        <w:r w:rsidRPr="00960BD0">
          <w:rPr>
            <w:rFonts w:asciiTheme="majorHAnsi" w:eastAsia="Microsoft YaHei" w:hAnsiTheme="majorHAnsi" w:cstheme="majorHAnsi"/>
            <w:color w:val="0000FF"/>
            <w:sz w:val="19"/>
            <w:szCs w:val="19"/>
            <w:u w:val="single"/>
            <w:lang w:val="fr-CH" w:eastAsia="de-DE"/>
          </w:rPr>
          <w:t>gudrun.alex@bobst.com</w:t>
        </w:r>
      </w:hyperlink>
    </w:p>
    <w:p w14:paraId="647F40A9" w14:textId="77777777" w:rsidR="006A73CE" w:rsidRPr="00960BD0" w:rsidRDefault="006A73CE" w:rsidP="00B936B3">
      <w:pPr>
        <w:rPr>
          <w:rFonts w:cs="Arial"/>
          <w:sz w:val="19"/>
          <w:szCs w:val="19"/>
          <w:lang w:val="fr-CH" w:eastAsia="de-DE"/>
        </w:rPr>
      </w:pPr>
    </w:p>
    <w:p w14:paraId="00E090D4" w14:textId="77777777" w:rsidR="00D12952" w:rsidRPr="00960BD0" w:rsidRDefault="00D12952" w:rsidP="00B936B3">
      <w:pPr>
        <w:rPr>
          <w:rFonts w:cs="Arial"/>
          <w:sz w:val="19"/>
          <w:szCs w:val="19"/>
          <w:lang w:val="fr-CH" w:eastAsia="de-DE"/>
        </w:rPr>
      </w:pPr>
    </w:p>
    <w:p w14:paraId="4220CB0A" w14:textId="77777777" w:rsidR="000B5055" w:rsidRDefault="000B5055" w:rsidP="00B936B3">
      <w:pPr>
        <w:spacing w:line="240" w:lineRule="auto"/>
        <w:rPr>
          <w:rFonts w:eastAsia="SimSun" w:cs="Arial"/>
          <w:b/>
          <w:bCs/>
          <w:sz w:val="19"/>
          <w:szCs w:val="19"/>
          <w:lang w:val="en-US" w:eastAsia="zh-CN" w:bidi="th-TH"/>
        </w:rPr>
      </w:pPr>
      <w:r w:rsidRPr="00A27024">
        <w:rPr>
          <w:rFonts w:eastAsia="SimSun" w:cs="Arial"/>
          <w:b/>
          <w:bCs/>
          <w:sz w:val="19"/>
          <w:szCs w:val="19"/>
          <w:lang w:val="en-US" w:eastAsia="zh-CN" w:bidi="th-TH"/>
        </w:rPr>
        <w:t>Follow us:</w:t>
      </w:r>
    </w:p>
    <w:p w14:paraId="26F3198D" w14:textId="34C09103" w:rsidR="00F03D8B" w:rsidRPr="00A27024" w:rsidRDefault="000B5055" w:rsidP="00B936B3">
      <w:pPr>
        <w:spacing w:line="240" w:lineRule="auto"/>
        <w:rPr>
          <w:rFonts w:asciiTheme="majorHAnsi" w:eastAsia="Microsoft YaHei" w:hAnsiTheme="majorHAnsi" w:cstheme="majorHAnsi"/>
          <w:color w:val="265896"/>
          <w:sz w:val="19"/>
          <w:szCs w:val="19"/>
          <w:u w:val="single"/>
          <w:lang w:eastAsia="zh-CN" w:bidi="th-TH"/>
        </w:rPr>
      </w:pPr>
      <w:r w:rsidRPr="00A27024">
        <w:rPr>
          <w:rFonts w:asciiTheme="majorHAnsi" w:eastAsia="Microsoft YaHei" w:hAnsiTheme="majorHAnsi" w:cstheme="majorHAnsi"/>
          <w:sz w:val="19"/>
          <w:szCs w:val="19"/>
          <w:lang w:val="en-US" w:eastAsia="zh-CN" w:bidi="th-TH"/>
        </w:rPr>
        <w:br/>
        <w:t xml:space="preserve">LinkedIn: </w:t>
      </w:r>
      <w:hyperlink r:id="rId8" w:history="1">
        <w:r w:rsidRPr="00A27024">
          <w:rPr>
            <w:rFonts w:asciiTheme="majorHAnsi" w:eastAsia="Microsoft YaHei" w:hAnsiTheme="majorHAnsi" w:cstheme="majorHAnsi"/>
            <w:color w:val="0000FF"/>
            <w:sz w:val="19"/>
            <w:szCs w:val="19"/>
            <w:u w:val="single"/>
            <w:lang w:eastAsia="de-DE"/>
          </w:rPr>
          <w:t>www.bobst.com/linkedin</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YouTube: </w:t>
      </w:r>
      <w:hyperlink r:id="rId9" w:history="1">
        <w:r w:rsidRPr="00A27024">
          <w:rPr>
            <w:rFonts w:asciiTheme="majorHAnsi" w:eastAsia="Microsoft YaHei" w:hAnsiTheme="majorHAnsi" w:cstheme="majorHAnsi"/>
            <w:color w:val="0000FF"/>
            <w:sz w:val="19"/>
            <w:szCs w:val="19"/>
            <w:u w:val="single"/>
            <w:lang w:eastAsia="de-DE"/>
          </w:rPr>
          <w:t>www.bobst.com/youtube</w:t>
        </w:r>
      </w:hyperlink>
    </w:p>
    <w:p w14:paraId="55128627" w14:textId="77777777" w:rsidR="000C41D1" w:rsidRPr="00A27024" w:rsidRDefault="000C41D1">
      <w:pPr>
        <w:spacing w:line="240" w:lineRule="auto"/>
        <w:rPr>
          <w:rFonts w:asciiTheme="majorHAnsi" w:eastAsia="Microsoft YaHei" w:hAnsiTheme="majorHAnsi" w:cstheme="majorHAnsi"/>
          <w:color w:val="265896"/>
          <w:sz w:val="19"/>
          <w:szCs w:val="19"/>
          <w:u w:val="single"/>
          <w:lang w:eastAsia="zh-CN" w:bidi="th-TH"/>
        </w:rPr>
      </w:pPr>
    </w:p>
    <w:sectPr w:rsidR="000C41D1" w:rsidRPr="00A27024" w:rsidSect="005930D2">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83DC3" w14:textId="77777777" w:rsidR="005930D2" w:rsidRDefault="005930D2" w:rsidP="00BB5BE9">
      <w:pPr>
        <w:spacing w:line="240" w:lineRule="auto"/>
      </w:pPr>
      <w:r>
        <w:separator/>
      </w:r>
    </w:p>
  </w:endnote>
  <w:endnote w:type="continuationSeparator" w:id="0">
    <w:p w14:paraId="1A28EB55" w14:textId="77777777" w:rsidR="005930D2" w:rsidRDefault="005930D2"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EndPr/>
    <w:sdtContent>
      <w:p w14:paraId="7A84E3C1" w14:textId="22E372CA"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 xml:space="preserve">Bobst </w:t>
        </w:r>
        <w:r w:rsidR="006C70AF">
          <w:rPr>
            <w:rFonts w:eastAsia="SimSun" w:cs="Tahoma"/>
            <w:b/>
            <w:sz w:val="15"/>
            <w:szCs w:val="22"/>
            <w:lang w:val="fr-CH" w:eastAsia="zh-CN"/>
          </w:rPr>
          <w:t>Group</w:t>
        </w:r>
        <w:r w:rsidRPr="005A4060">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515148381"/>
    </w:sdtPr>
    <w:sdtEnd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End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End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End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End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EA75D" w14:textId="77777777" w:rsidR="005930D2" w:rsidRDefault="005930D2" w:rsidP="00BB5BE9">
      <w:pPr>
        <w:spacing w:line="240" w:lineRule="auto"/>
      </w:pPr>
      <w:r>
        <w:separator/>
      </w:r>
    </w:p>
  </w:footnote>
  <w:footnote w:type="continuationSeparator" w:id="0">
    <w:p w14:paraId="353D85FC" w14:textId="77777777" w:rsidR="005930D2" w:rsidRDefault="005930D2"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BF756" w14:textId="77777777" w:rsidR="00BB5BE9" w:rsidRPr="005D389A" w:rsidRDefault="00C06DEE" w:rsidP="00BB5BE9">
    <w:pPr>
      <w:pStyle w:val="Header"/>
    </w:pPr>
    <w:sdt>
      <w:sdtPr>
        <w:tag w:val="X_StaticLogo"/>
        <w:id w:val="-1429885881"/>
      </w:sdtPr>
      <w:sdtEnd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F5056" w14:textId="77777777" w:rsidR="00F36CF1" w:rsidRPr="005D389A" w:rsidRDefault="00C06DEE" w:rsidP="00DB1DC2">
    <w:pPr>
      <w:pStyle w:val="Header"/>
    </w:pPr>
    <w:sdt>
      <w:sdtPr>
        <w:tag w:val="X_StaticLogo"/>
        <w:id w:val="1410575528"/>
      </w:sdtPr>
      <w:sdtEnd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16cid:durableId="1448309172">
    <w:abstractNumId w:val="9"/>
  </w:num>
  <w:num w:numId="2" w16cid:durableId="1512988409">
    <w:abstractNumId w:val="7"/>
  </w:num>
  <w:num w:numId="3" w16cid:durableId="901863574">
    <w:abstractNumId w:val="6"/>
  </w:num>
  <w:num w:numId="4" w16cid:durableId="1747611059">
    <w:abstractNumId w:val="5"/>
  </w:num>
  <w:num w:numId="5" w16cid:durableId="158428193">
    <w:abstractNumId w:val="4"/>
  </w:num>
  <w:num w:numId="6" w16cid:durableId="1346516366">
    <w:abstractNumId w:val="8"/>
  </w:num>
  <w:num w:numId="7" w16cid:durableId="611715432">
    <w:abstractNumId w:val="3"/>
  </w:num>
  <w:num w:numId="8" w16cid:durableId="1098136562">
    <w:abstractNumId w:val="2"/>
  </w:num>
  <w:num w:numId="9" w16cid:durableId="455804804">
    <w:abstractNumId w:val="1"/>
  </w:num>
  <w:num w:numId="10" w16cid:durableId="1642226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activeWritingStyle w:appName="MSWord" w:lang="en-GB"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C41D1"/>
    <w:rsid w:val="000E3F47"/>
    <w:rsid w:val="00103D67"/>
    <w:rsid w:val="001538D0"/>
    <w:rsid w:val="00154DC0"/>
    <w:rsid w:val="00154F85"/>
    <w:rsid w:val="00161F64"/>
    <w:rsid w:val="00162F04"/>
    <w:rsid w:val="00165731"/>
    <w:rsid w:val="00185617"/>
    <w:rsid w:val="00193DE7"/>
    <w:rsid w:val="00217782"/>
    <w:rsid w:val="0027064C"/>
    <w:rsid w:val="002A62A9"/>
    <w:rsid w:val="00343342"/>
    <w:rsid w:val="003800D4"/>
    <w:rsid w:val="003837B8"/>
    <w:rsid w:val="00391FA4"/>
    <w:rsid w:val="00474CE9"/>
    <w:rsid w:val="004A4339"/>
    <w:rsid w:val="004C2489"/>
    <w:rsid w:val="004C5501"/>
    <w:rsid w:val="004F3549"/>
    <w:rsid w:val="005011E1"/>
    <w:rsid w:val="00546823"/>
    <w:rsid w:val="00557CC2"/>
    <w:rsid w:val="00574281"/>
    <w:rsid w:val="005930D2"/>
    <w:rsid w:val="005A0E31"/>
    <w:rsid w:val="005A4060"/>
    <w:rsid w:val="005A48B2"/>
    <w:rsid w:val="005D389A"/>
    <w:rsid w:val="00600B2B"/>
    <w:rsid w:val="006464E6"/>
    <w:rsid w:val="00667B72"/>
    <w:rsid w:val="00690B8B"/>
    <w:rsid w:val="006A45F6"/>
    <w:rsid w:val="006A73CE"/>
    <w:rsid w:val="006C70AF"/>
    <w:rsid w:val="00722663"/>
    <w:rsid w:val="00756417"/>
    <w:rsid w:val="00766D70"/>
    <w:rsid w:val="007B484F"/>
    <w:rsid w:val="0084626F"/>
    <w:rsid w:val="0089339F"/>
    <w:rsid w:val="008B2DB6"/>
    <w:rsid w:val="008B5EF4"/>
    <w:rsid w:val="008C4AAD"/>
    <w:rsid w:val="008D353F"/>
    <w:rsid w:val="009404A2"/>
    <w:rsid w:val="0094373A"/>
    <w:rsid w:val="00960BD0"/>
    <w:rsid w:val="009A0420"/>
    <w:rsid w:val="009D2B7E"/>
    <w:rsid w:val="00A131E9"/>
    <w:rsid w:val="00A27024"/>
    <w:rsid w:val="00A3204D"/>
    <w:rsid w:val="00A6166E"/>
    <w:rsid w:val="00AB644E"/>
    <w:rsid w:val="00AB74A9"/>
    <w:rsid w:val="00AD5546"/>
    <w:rsid w:val="00B4790B"/>
    <w:rsid w:val="00B73492"/>
    <w:rsid w:val="00B8574E"/>
    <w:rsid w:val="00B936B3"/>
    <w:rsid w:val="00BB5BE9"/>
    <w:rsid w:val="00BD5FDB"/>
    <w:rsid w:val="00BE0378"/>
    <w:rsid w:val="00C06DEE"/>
    <w:rsid w:val="00C179A7"/>
    <w:rsid w:val="00C20D00"/>
    <w:rsid w:val="00C42F61"/>
    <w:rsid w:val="00CC20B7"/>
    <w:rsid w:val="00CC7F9D"/>
    <w:rsid w:val="00D12952"/>
    <w:rsid w:val="00D33141"/>
    <w:rsid w:val="00D518A7"/>
    <w:rsid w:val="00D65423"/>
    <w:rsid w:val="00DA5A2A"/>
    <w:rsid w:val="00DB1DC2"/>
    <w:rsid w:val="00DE5DD2"/>
    <w:rsid w:val="00E61AB6"/>
    <w:rsid w:val="00E95CF2"/>
    <w:rsid w:val="00ED52F6"/>
    <w:rsid w:val="00EF0880"/>
    <w:rsid w:val="00F03D8B"/>
    <w:rsid w:val="00F30CCE"/>
    <w:rsid w:val="00F36CF1"/>
    <w:rsid w:val="00F7021D"/>
    <w:rsid w:val="00F729BF"/>
    <w:rsid w:val="00F775CD"/>
    <w:rsid w:val="00FA58E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63036">
      <w:bodyDiv w:val="1"/>
      <w:marLeft w:val="0"/>
      <w:marRight w:val="0"/>
      <w:marTop w:val="0"/>
      <w:marBottom w:val="0"/>
      <w:divBdr>
        <w:top w:val="none" w:sz="0" w:space="0" w:color="auto"/>
        <w:left w:val="none" w:sz="0" w:space="0" w:color="auto"/>
        <w:bottom w:val="none" w:sz="0" w:space="0" w:color="auto"/>
        <w:right w:val="none" w:sz="0" w:space="0" w:color="auto"/>
      </w:divBdr>
    </w:div>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27413465">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2</TotalTime>
  <Pages>2</Pages>
  <Words>790</Words>
  <Characters>4503</Characters>
  <Application>Microsoft Office Word</Application>
  <DocSecurity>0</DocSecurity>
  <Lines>37</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5</cp:revision>
  <cp:lastPrinted>2015-02-06T09:00:00Z</cp:lastPrinted>
  <dcterms:created xsi:type="dcterms:W3CDTF">2025-09-24T09:18:00Z</dcterms:created>
  <dcterms:modified xsi:type="dcterms:W3CDTF">2025-09-24T09:19:00Z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