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23F49" w14:textId="77777777" w:rsidR="00032692" w:rsidRPr="005701B2" w:rsidRDefault="00465E03">
      <w:pPr>
        <w:rPr>
          <w:rFonts w:ascii="Averta for TBWA" w:hAnsi="Averta for TBWA"/>
          <w:b/>
          <w:bCs/>
          <w:lang w:val="fr-FR"/>
        </w:rPr>
      </w:pPr>
      <w:r w:rsidRPr="005701B2">
        <w:rPr>
          <w:rFonts w:ascii="Averta for TBWA" w:hAnsi="Averta for TBWA"/>
          <w:b/>
          <w:bCs/>
          <w:lang w:val="fr-FR"/>
        </w:rPr>
        <w:t xml:space="preserve">Brussels Airlines </w:t>
      </w:r>
      <w:r w:rsidR="00032692" w:rsidRPr="005701B2">
        <w:rPr>
          <w:rFonts w:ascii="Averta for TBWA" w:hAnsi="Averta for TBWA"/>
          <w:b/>
          <w:bCs/>
          <w:lang w:val="fr-FR"/>
        </w:rPr>
        <w:t>réfléchit avant d’agir avec TBWA</w:t>
      </w:r>
    </w:p>
    <w:p w14:paraId="25C2ACFC" w14:textId="0DC82864" w:rsidR="00465E03" w:rsidRPr="005701B2" w:rsidRDefault="00032692" w:rsidP="00877B7A">
      <w:pPr>
        <w:rPr>
          <w:rFonts w:ascii="Averta for TBWA" w:hAnsi="Averta for TBWA"/>
          <w:lang w:val="fr-FR"/>
        </w:rPr>
      </w:pPr>
      <w:r w:rsidRPr="005701B2">
        <w:rPr>
          <w:rFonts w:ascii="Averta for TBWA" w:hAnsi="Averta for TBWA"/>
          <w:bCs/>
          <w:lang w:val="fr-FR"/>
        </w:rPr>
        <w:t xml:space="preserve">Peut-on encore prendre l’avion et voyager comme avant ? Et est-ce vraiment nécessaire ? </w:t>
      </w:r>
      <w:r w:rsidR="00877B7A" w:rsidRPr="005701B2">
        <w:rPr>
          <w:rFonts w:ascii="Averta for TBWA" w:hAnsi="Averta for TBWA"/>
          <w:bCs/>
          <w:lang w:val="fr-FR"/>
        </w:rPr>
        <w:t>Telle est</w:t>
      </w:r>
      <w:r w:rsidRPr="005701B2">
        <w:rPr>
          <w:rFonts w:ascii="Averta for TBWA" w:hAnsi="Averta for TBWA"/>
          <w:bCs/>
          <w:lang w:val="fr-FR"/>
        </w:rPr>
        <w:t xml:space="preserve"> la réflexion qui </w:t>
      </w:r>
      <w:r w:rsidR="00877B7A" w:rsidRPr="005701B2">
        <w:rPr>
          <w:rFonts w:ascii="Averta for TBWA" w:hAnsi="Averta for TBWA"/>
          <w:bCs/>
          <w:lang w:val="fr-FR"/>
        </w:rPr>
        <w:t>pousse</w:t>
      </w:r>
      <w:r w:rsidRPr="005701B2">
        <w:rPr>
          <w:rFonts w:ascii="Averta for TBWA" w:hAnsi="Averta for TBWA"/>
          <w:bCs/>
          <w:lang w:val="fr-FR"/>
        </w:rPr>
        <w:t xml:space="preserve"> Brussels Airlines à </w:t>
      </w:r>
      <w:r w:rsidR="00C07A69" w:rsidRPr="005701B2">
        <w:rPr>
          <w:rFonts w:ascii="Averta for TBWA" w:hAnsi="Averta for TBWA"/>
          <w:bCs/>
          <w:lang w:val="fr-FR"/>
        </w:rPr>
        <w:t xml:space="preserve">changer un certain nombre de choses, et ce dès à présent. Il est évident que les nouvelles mesures vont </w:t>
      </w:r>
      <w:r w:rsidR="0053502D" w:rsidRPr="005701B2">
        <w:rPr>
          <w:rFonts w:ascii="Averta for TBWA" w:hAnsi="Averta for TBWA"/>
          <w:bCs/>
          <w:lang w:val="fr-FR"/>
        </w:rPr>
        <w:t>changer</w:t>
      </w:r>
      <w:r w:rsidR="00C07A69" w:rsidRPr="005701B2">
        <w:rPr>
          <w:rFonts w:ascii="Averta for TBWA" w:hAnsi="Averta for TBWA"/>
          <w:bCs/>
          <w:lang w:val="fr-FR"/>
        </w:rPr>
        <w:t xml:space="preserve"> la donne en matière de voyages en avion. Mais une nouvelle prise de conscience se manifeste également en ce qui concerne le</w:t>
      </w:r>
      <w:r w:rsidR="0053502D" w:rsidRPr="005701B2">
        <w:rPr>
          <w:rFonts w:ascii="Averta for TBWA" w:hAnsi="Averta for TBWA"/>
          <w:bCs/>
          <w:lang w:val="fr-FR"/>
        </w:rPr>
        <w:t>s voyages</w:t>
      </w:r>
      <w:r w:rsidR="00C07A69" w:rsidRPr="005701B2">
        <w:rPr>
          <w:rFonts w:ascii="Averta for TBWA" w:hAnsi="Averta for TBWA"/>
          <w:bCs/>
          <w:lang w:val="fr-FR"/>
        </w:rPr>
        <w:t xml:space="preserve">, </w:t>
      </w:r>
      <w:r w:rsidR="0053502D" w:rsidRPr="005701B2">
        <w:rPr>
          <w:rFonts w:ascii="Averta for TBWA" w:hAnsi="Averta for TBWA"/>
          <w:bCs/>
          <w:lang w:val="fr-FR"/>
        </w:rPr>
        <w:t xml:space="preserve">qui entraînera une meilleure prise en </w:t>
      </w:r>
      <w:r w:rsidR="00C07A69" w:rsidRPr="005701B2">
        <w:rPr>
          <w:rFonts w:ascii="Averta for TBWA" w:hAnsi="Averta for TBWA"/>
          <w:bCs/>
          <w:lang w:val="fr-FR"/>
        </w:rPr>
        <w:t>compte de l</w:t>
      </w:r>
      <w:r w:rsidR="0053502D" w:rsidRPr="005701B2">
        <w:rPr>
          <w:rFonts w:ascii="Averta for TBWA" w:hAnsi="Averta for TBWA"/>
          <w:bCs/>
          <w:lang w:val="fr-FR"/>
        </w:rPr>
        <w:t xml:space="preserve">eur </w:t>
      </w:r>
      <w:r w:rsidR="00C07A69" w:rsidRPr="005701B2">
        <w:rPr>
          <w:rFonts w:ascii="Averta for TBWA" w:hAnsi="Averta for TBWA"/>
          <w:bCs/>
          <w:lang w:val="fr-FR"/>
        </w:rPr>
        <w:t xml:space="preserve">impact </w:t>
      </w:r>
      <w:r w:rsidR="00877B7A" w:rsidRPr="005701B2">
        <w:rPr>
          <w:rFonts w:ascii="Averta for TBWA" w:hAnsi="Averta for TBWA"/>
          <w:bCs/>
          <w:lang w:val="fr-FR"/>
        </w:rPr>
        <w:t>sur l’</w:t>
      </w:r>
      <w:r w:rsidR="00C07A69" w:rsidRPr="005701B2">
        <w:rPr>
          <w:rFonts w:ascii="Averta for TBWA" w:hAnsi="Averta for TBWA"/>
          <w:bCs/>
          <w:lang w:val="fr-FR"/>
        </w:rPr>
        <w:t xml:space="preserve">être humain </w:t>
      </w:r>
      <w:r w:rsidR="00877B7A" w:rsidRPr="005701B2">
        <w:rPr>
          <w:rFonts w:ascii="Averta for TBWA" w:hAnsi="Averta for TBWA"/>
          <w:bCs/>
          <w:lang w:val="fr-FR"/>
        </w:rPr>
        <w:t xml:space="preserve">et </w:t>
      </w:r>
      <w:r w:rsidR="00C07A69" w:rsidRPr="005701B2">
        <w:rPr>
          <w:rFonts w:ascii="Averta for TBWA" w:hAnsi="Averta for TBWA"/>
          <w:bCs/>
          <w:lang w:val="fr-FR"/>
        </w:rPr>
        <w:t>l</w:t>
      </w:r>
      <w:r w:rsidR="0053502D" w:rsidRPr="005701B2">
        <w:rPr>
          <w:rFonts w:ascii="Averta for TBWA" w:hAnsi="Averta for TBWA"/>
          <w:bCs/>
          <w:lang w:val="fr-FR"/>
        </w:rPr>
        <w:t>e monde</w:t>
      </w:r>
      <w:r w:rsidR="00C07A69" w:rsidRPr="005701B2">
        <w:rPr>
          <w:rFonts w:ascii="Averta for TBWA" w:hAnsi="Averta for TBWA"/>
          <w:bCs/>
          <w:lang w:val="fr-FR"/>
        </w:rPr>
        <w:t xml:space="preserve">. </w:t>
      </w:r>
      <w:r w:rsidR="00877B7A" w:rsidRPr="005701B2">
        <w:rPr>
          <w:rFonts w:ascii="Averta for TBWA" w:hAnsi="Averta for TBWA"/>
          <w:bCs/>
          <w:lang w:val="fr-FR"/>
        </w:rPr>
        <w:t xml:space="preserve">Une histoire dans laquelle </w:t>
      </w:r>
      <w:r w:rsidR="00C07A69" w:rsidRPr="005701B2">
        <w:rPr>
          <w:rFonts w:ascii="Averta for TBWA" w:hAnsi="Averta for TBWA"/>
          <w:bCs/>
          <w:lang w:val="fr-FR"/>
        </w:rPr>
        <w:t>les voyageurs</w:t>
      </w:r>
      <w:r w:rsidR="00877B7A" w:rsidRPr="005701B2">
        <w:rPr>
          <w:rFonts w:ascii="Averta for TBWA" w:hAnsi="Averta for TBWA"/>
          <w:bCs/>
          <w:lang w:val="fr-FR"/>
        </w:rPr>
        <w:t xml:space="preserve"> ont aussi leur part de responsabilité.</w:t>
      </w:r>
    </w:p>
    <w:p w14:paraId="704EE412" w14:textId="77777777" w:rsidR="00877B7A" w:rsidRPr="005701B2" w:rsidRDefault="00877B7A">
      <w:pPr>
        <w:rPr>
          <w:rFonts w:ascii="Averta for TBWA" w:hAnsi="Averta for TBWA"/>
          <w:lang w:val="fr-FR"/>
        </w:rPr>
      </w:pPr>
    </w:p>
    <w:p w14:paraId="387314BE" w14:textId="0C1BB6FC" w:rsidR="00C07A69" w:rsidRPr="005701B2" w:rsidRDefault="00C07A69">
      <w:pPr>
        <w:rPr>
          <w:rFonts w:ascii="Averta for TBWA" w:hAnsi="Averta for TBWA"/>
          <w:lang w:val="fr-FR"/>
        </w:rPr>
      </w:pPr>
      <w:r w:rsidRPr="005701B2">
        <w:rPr>
          <w:rFonts w:ascii="Averta for TBWA" w:hAnsi="Averta for TBWA"/>
          <w:lang w:val="fr-FR"/>
        </w:rPr>
        <w:t xml:space="preserve">Cette nouvelle voie a été baptisée ‘Change </w:t>
      </w:r>
      <w:proofErr w:type="spellStart"/>
      <w:r w:rsidRPr="005701B2">
        <w:rPr>
          <w:rFonts w:ascii="Averta for TBWA" w:hAnsi="Averta for TBWA"/>
          <w:lang w:val="fr-FR"/>
        </w:rPr>
        <w:t>is</w:t>
      </w:r>
      <w:proofErr w:type="spellEnd"/>
      <w:r w:rsidRPr="005701B2">
        <w:rPr>
          <w:rFonts w:ascii="Averta for TBWA" w:hAnsi="Averta for TBWA"/>
          <w:lang w:val="fr-FR"/>
        </w:rPr>
        <w:t xml:space="preserve"> in the air’. Une première initiative démarre avec un ‘mission </w:t>
      </w:r>
      <w:proofErr w:type="spellStart"/>
      <w:r w:rsidRPr="005701B2">
        <w:rPr>
          <w:rFonts w:ascii="Averta for TBWA" w:hAnsi="Averta for TBWA"/>
          <w:lang w:val="fr-FR"/>
        </w:rPr>
        <w:t>statement</w:t>
      </w:r>
      <w:proofErr w:type="spellEnd"/>
      <w:r w:rsidRPr="005701B2">
        <w:rPr>
          <w:rFonts w:ascii="Averta for TBWA" w:hAnsi="Averta for TBWA"/>
          <w:lang w:val="fr-FR"/>
        </w:rPr>
        <w:t xml:space="preserve">’ </w:t>
      </w:r>
      <w:r w:rsidR="007E589E" w:rsidRPr="005701B2">
        <w:rPr>
          <w:rFonts w:ascii="Averta for TBWA" w:hAnsi="Averta for TBWA"/>
          <w:lang w:val="fr-FR"/>
        </w:rPr>
        <w:t>communiqué</w:t>
      </w:r>
      <w:r w:rsidRPr="005701B2">
        <w:rPr>
          <w:rFonts w:ascii="Averta for TBWA" w:hAnsi="Averta for TBWA"/>
          <w:lang w:val="fr-FR"/>
        </w:rPr>
        <w:t xml:space="preserve"> par le biais d’une annonce </w:t>
      </w:r>
      <w:r w:rsidR="007E589E" w:rsidRPr="005701B2">
        <w:rPr>
          <w:rFonts w:ascii="Averta for TBWA" w:hAnsi="Averta for TBWA"/>
          <w:lang w:val="fr-FR"/>
        </w:rPr>
        <w:t xml:space="preserve">pleine </w:t>
      </w:r>
      <w:r w:rsidRPr="005701B2">
        <w:rPr>
          <w:rFonts w:ascii="Averta for TBWA" w:hAnsi="Averta for TBWA"/>
          <w:lang w:val="fr-FR"/>
        </w:rPr>
        <w:t xml:space="preserve">page dans les journaux. Il fait aussi l’objet d’une diffusion via les réseaux sociaux. </w:t>
      </w:r>
      <w:r w:rsidR="008E2651" w:rsidRPr="005701B2">
        <w:rPr>
          <w:rFonts w:ascii="Averta for TBWA" w:hAnsi="Averta for TBWA"/>
          <w:lang w:val="fr-FR"/>
        </w:rPr>
        <w:t xml:space="preserve">Alors que </w:t>
      </w:r>
      <w:r w:rsidR="0053502D" w:rsidRPr="005701B2">
        <w:rPr>
          <w:rFonts w:ascii="Averta for TBWA" w:hAnsi="Averta for TBWA"/>
          <w:lang w:val="fr-FR"/>
        </w:rPr>
        <w:t>tous les préparatifs sont en cours pour reprendre les vols</w:t>
      </w:r>
      <w:r w:rsidR="008E2651" w:rsidRPr="005701B2">
        <w:rPr>
          <w:rFonts w:ascii="Averta for TBWA" w:hAnsi="Averta for TBWA"/>
          <w:lang w:val="fr-FR"/>
        </w:rPr>
        <w:t xml:space="preserve">, cette initiative </w:t>
      </w:r>
      <w:r w:rsidR="00D31AB2" w:rsidRPr="005701B2">
        <w:rPr>
          <w:rFonts w:ascii="Averta for TBWA" w:hAnsi="Averta for TBWA"/>
          <w:lang w:val="fr-FR"/>
        </w:rPr>
        <w:t>donne</w:t>
      </w:r>
      <w:r w:rsidR="008E2651" w:rsidRPr="005701B2">
        <w:rPr>
          <w:rFonts w:ascii="Averta for TBWA" w:hAnsi="Averta for TBWA"/>
          <w:lang w:val="fr-FR"/>
        </w:rPr>
        <w:t xml:space="preserve"> d’</w:t>
      </w:r>
      <w:r w:rsidR="00D31AB2" w:rsidRPr="005701B2">
        <w:rPr>
          <w:rFonts w:ascii="Averta for TBWA" w:hAnsi="Averta for TBWA"/>
          <w:lang w:val="fr-FR"/>
        </w:rPr>
        <w:t>ores et déjà le ton</w:t>
      </w:r>
      <w:r w:rsidR="007E589E" w:rsidRPr="005701B2">
        <w:rPr>
          <w:rFonts w:ascii="Averta for TBWA" w:hAnsi="Averta for TBWA"/>
          <w:lang w:val="fr-FR"/>
        </w:rPr>
        <w:t xml:space="preserve"> d</w:t>
      </w:r>
      <w:r w:rsidR="008E2651" w:rsidRPr="005701B2">
        <w:rPr>
          <w:rFonts w:ascii="Averta for TBWA" w:hAnsi="Averta for TBWA"/>
          <w:lang w:val="fr-FR"/>
        </w:rPr>
        <w:t>u vent frais et nouveau</w:t>
      </w:r>
      <w:r w:rsidR="007E589E" w:rsidRPr="005701B2">
        <w:rPr>
          <w:rFonts w:ascii="Averta for TBWA" w:hAnsi="Averta for TBWA"/>
          <w:lang w:val="fr-FR"/>
        </w:rPr>
        <w:t xml:space="preserve"> qui souffle sur la compagnie</w:t>
      </w:r>
      <w:r w:rsidR="008E2651" w:rsidRPr="005701B2">
        <w:rPr>
          <w:rFonts w:ascii="Averta for TBWA" w:hAnsi="Averta for TBWA"/>
          <w:lang w:val="fr-FR"/>
        </w:rPr>
        <w:t xml:space="preserve">. </w:t>
      </w:r>
      <w:r w:rsidR="0053502D" w:rsidRPr="005701B2">
        <w:rPr>
          <w:rFonts w:ascii="Averta for TBWA" w:hAnsi="Averta for TBWA"/>
          <w:lang w:val="fr-FR"/>
        </w:rPr>
        <w:t xml:space="preserve">Vous découvrirez le reste de la campagne et les initiatives suivantes dans les semaines à venir. </w:t>
      </w:r>
    </w:p>
    <w:p w14:paraId="31EF84A8" w14:textId="77777777" w:rsidR="00C07A69" w:rsidRPr="005701B2" w:rsidRDefault="00C07A69">
      <w:pPr>
        <w:rPr>
          <w:rFonts w:ascii="Averta for TBWA" w:hAnsi="Averta for TBWA"/>
          <w:lang w:val="fr-FR"/>
        </w:rPr>
      </w:pPr>
    </w:p>
    <w:p w14:paraId="4CC0ED62" w14:textId="77777777" w:rsidR="00465E03" w:rsidRPr="005701B2" w:rsidRDefault="00465E03">
      <w:pPr>
        <w:rPr>
          <w:rFonts w:ascii="Averta for TBWA" w:hAnsi="Averta for TBWA"/>
          <w:lang w:val="fr-FR"/>
        </w:rPr>
      </w:pPr>
    </w:p>
    <w:sectPr w:rsidR="00465E03" w:rsidRPr="005701B2" w:rsidSect="00C374C5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0044E" w14:textId="77777777" w:rsidR="00484DD7" w:rsidRDefault="00484DD7" w:rsidP="005701B2">
      <w:r>
        <w:separator/>
      </w:r>
    </w:p>
  </w:endnote>
  <w:endnote w:type="continuationSeparator" w:id="0">
    <w:p w14:paraId="74AA5995" w14:textId="77777777" w:rsidR="00484DD7" w:rsidRDefault="00484DD7" w:rsidP="0057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D4776" w14:textId="77777777" w:rsidR="00484DD7" w:rsidRDefault="00484DD7" w:rsidP="005701B2">
      <w:r>
        <w:separator/>
      </w:r>
    </w:p>
  </w:footnote>
  <w:footnote w:type="continuationSeparator" w:id="0">
    <w:p w14:paraId="25768B92" w14:textId="77777777" w:rsidR="00484DD7" w:rsidRDefault="00484DD7" w:rsidP="00570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FB05D" w14:textId="48DDC248" w:rsidR="005701B2" w:rsidRDefault="005701B2">
    <w:pPr>
      <w:pStyle w:val="Header"/>
    </w:pPr>
    <w:r w:rsidRPr="00E454B8">
      <w:rPr>
        <w:noProof/>
        <w:color w:val="717171"/>
        <w:sz w:val="20"/>
        <w:szCs w:val="20"/>
      </w:rPr>
      <w:drawing>
        <wp:anchor distT="0" distB="0" distL="114300" distR="114300" simplePos="0" relativeHeight="251659264" behindDoc="1" locked="0" layoutInCell="1" allowOverlap="1" wp14:anchorId="7E73184C" wp14:editId="20781B24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2" name="Picture 1" descr="A drawing of a pers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5E6"/>
    <w:rsid w:val="00032692"/>
    <w:rsid w:val="00195D3F"/>
    <w:rsid w:val="00382511"/>
    <w:rsid w:val="0039508E"/>
    <w:rsid w:val="00437D08"/>
    <w:rsid w:val="00465E03"/>
    <w:rsid w:val="00484DD7"/>
    <w:rsid w:val="0053502D"/>
    <w:rsid w:val="005701B2"/>
    <w:rsid w:val="005D6A8B"/>
    <w:rsid w:val="00775C92"/>
    <w:rsid w:val="007A6569"/>
    <w:rsid w:val="007E589E"/>
    <w:rsid w:val="00817733"/>
    <w:rsid w:val="00877B7A"/>
    <w:rsid w:val="008E2651"/>
    <w:rsid w:val="00BE3423"/>
    <w:rsid w:val="00C07A69"/>
    <w:rsid w:val="00C374C5"/>
    <w:rsid w:val="00D31AB2"/>
    <w:rsid w:val="00E75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z-Cyrl-U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EAEE4C"/>
  <w15:docId w15:val="{8165C819-0D92-456F-9601-DD7404FA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07A6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7A6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7A6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7A6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7A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A6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A6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701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01B2"/>
  </w:style>
  <w:style w:type="paragraph" w:styleId="Footer">
    <w:name w:val="footer"/>
    <w:basedOn w:val="Normal"/>
    <w:link w:val="FooterChar"/>
    <w:uiPriority w:val="99"/>
    <w:unhideWhenUsed/>
    <w:rsid w:val="005701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De Schauwers</dc:creator>
  <cp:keywords/>
  <dc:description/>
  <cp:lastModifiedBy>Tine Clauwaert</cp:lastModifiedBy>
  <cp:revision>3</cp:revision>
  <dcterms:created xsi:type="dcterms:W3CDTF">2020-05-29T15:16:00Z</dcterms:created>
  <dcterms:modified xsi:type="dcterms:W3CDTF">2020-05-29T15:24:00Z</dcterms:modified>
</cp:coreProperties>
</file>