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407" w:rsidRDefault="00BF5407" w:rsidP="00BF5407">
      <w:pPr>
        <w:pStyle w:val="Normaalweb"/>
        <w:rPr>
          <w:rFonts w:ascii="Arial" w:hAnsi="Arial" w:cs="Arial"/>
          <w:color w:val="333333"/>
          <w:sz w:val="20"/>
          <w:szCs w:val="20"/>
        </w:rPr>
      </w:pPr>
      <w:r>
        <w:rPr>
          <w:rFonts w:ascii="Arial" w:hAnsi="Arial" w:cs="Arial"/>
          <w:noProof/>
          <w:color w:val="333333"/>
          <w:sz w:val="20"/>
          <w:szCs w:val="20"/>
        </w:rPr>
        <w:drawing>
          <wp:inline distT="0" distB="0" distL="0" distR="0">
            <wp:extent cx="5760720" cy="1028700"/>
            <wp:effectExtent l="0" t="0" r="0" b="0"/>
            <wp:docPr id="1" name="Afbeelding 1" descr="C:\Users\seppe\AppData\Local\Microsoft\Windows\INetCache\Content.Word\logo-z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ppe\AppData\Local\Microsoft\Windows\INetCache\Content.Word\logo-z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1028700"/>
                    </a:xfrm>
                    <a:prstGeom prst="rect">
                      <a:avLst/>
                    </a:prstGeom>
                    <a:noFill/>
                    <a:ln>
                      <a:noFill/>
                    </a:ln>
                  </pic:spPr>
                </pic:pic>
              </a:graphicData>
            </a:graphic>
          </wp:inline>
        </w:drawing>
      </w:r>
    </w:p>
    <w:p w:rsidR="00BF5407" w:rsidRPr="00BF5407" w:rsidRDefault="00BF5407" w:rsidP="00BF5407">
      <w:pPr>
        <w:pStyle w:val="Normaalweb"/>
        <w:jc w:val="center"/>
        <w:rPr>
          <w:rFonts w:ascii="Arial" w:hAnsi="Arial" w:cs="Arial"/>
          <w:b/>
          <w:color w:val="333333"/>
          <w:sz w:val="20"/>
          <w:szCs w:val="20"/>
        </w:rPr>
      </w:pPr>
      <w:r w:rsidRPr="00BF5407">
        <w:rPr>
          <w:rFonts w:ascii="Arial" w:hAnsi="Arial" w:cs="Arial"/>
          <w:b/>
          <w:color w:val="333333"/>
          <w:sz w:val="20"/>
          <w:szCs w:val="20"/>
        </w:rPr>
        <w:t xml:space="preserve">During this year's edition of MAISON&amp;OBJET, from September 8 - 12 2017, </w:t>
      </w:r>
      <w:r>
        <w:rPr>
          <w:rFonts w:ascii="Arial" w:hAnsi="Arial" w:cs="Arial"/>
          <w:b/>
          <w:color w:val="333333"/>
          <w:sz w:val="20"/>
          <w:szCs w:val="20"/>
        </w:rPr>
        <w:br/>
      </w:r>
      <w:proofErr w:type="spellStart"/>
      <w:r>
        <w:rPr>
          <w:rFonts w:ascii="Arial" w:hAnsi="Arial" w:cs="Arial"/>
          <w:b/>
          <w:color w:val="333333"/>
          <w:sz w:val="20"/>
          <w:szCs w:val="20"/>
        </w:rPr>
        <w:t>Universo</w:t>
      </w:r>
      <w:proofErr w:type="spellEnd"/>
      <w:r>
        <w:rPr>
          <w:rFonts w:ascii="Arial" w:hAnsi="Arial" w:cs="Arial"/>
          <w:b/>
          <w:color w:val="333333"/>
          <w:sz w:val="20"/>
          <w:szCs w:val="20"/>
        </w:rPr>
        <w:t xml:space="preserve"> </w:t>
      </w:r>
      <w:proofErr w:type="spellStart"/>
      <w:r>
        <w:rPr>
          <w:rFonts w:ascii="Arial" w:hAnsi="Arial" w:cs="Arial"/>
          <w:b/>
          <w:color w:val="333333"/>
          <w:sz w:val="20"/>
          <w:szCs w:val="20"/>
        </w:rPr>
        <w:t>Positivo</w:t>
      </w:r>
      <w:proofErr w:type="spellEnd"/>
      <w:r w:rsidRPr="00BF5407">
        <w:rPr>
          <w:rFonts w:ascii="Arial" w:hAnsi="Arial" w:cs="Arial"/>
          <w:b/>
          <w:color w:val="333333"/>
          <w:sz w:val="20"/>
          <w:szCs w:val="20"/>
        </w:rPr>
        <w:t xml:space="preserve"> will present the </w:t>
      </w:r>
      <w:proofErr w:type="spellStart"/>
      <w:r w:rsidRPr="00BF5407">
        <w:rPr>
          <w:rFonts w:ascii="Arial" w:hAnsi="Arial" w:cs="Arial"/>
          <w:b/>
          <w:color w:val="333333"/>
          <w:sz w:val="20"/>
          <w:szCs w:val="20"/>
        </w:rPr>
        <w:t>Monolit</w:t>
      </w:r>
      <w:proofErr w:type="spellEnd"/>
      <w:r w:rsidRPr="00BF5407">
        <w:rPr>
          <w:rFonts w:ascii="Arial" w:hAnsi="Arial" w:cs="Arial"/>
          <w:b/>
          <w:color w:val="333333"/>
          <w:sz w:val="20"/>
          <w:szCs w:val="20"/>
        </w:rPr>
        <w:t> collection to the press and public for the first time.</w:t>
      </w:r>
    </w:p>
    <w:p w:rsidR="00BF5407" w:rsidRDefault="00BF5407" w:rsidP="00BF5407">
      <w:pPr>
        <w:pStyle w:val="Normaalweb"/>
        <w:rPr>
          <w:rFonts w:ascii="Arial" w:hAnsi="Arial" w:cs="Arial"/>
          <w:color w:val="333333"/>
          <w:sz w:val="20"/>
          <w:szCs w:val="20"/>
        </w:rPr>
      </w:pPr>
      <w:r>
        <w:rPr>
          <w:rFonts w:ascii="Arial" w:hAnsi="Arial" w:cs="Arial"/>
          <w:color w:val="333333"/>
          <w:sz w:val="20"/>
          <w:szCs w:val="20"/>
        </w:rPr>
        <w:t xml:space="preserve">Paris will always have special meaning to </w:t>
      </w:r>
      <w:proofErr w:type="spellStart"/>
      <w:r>
        <w:rPr>
          <w:rFonts w:ascii="Arial" w:hAnsi="Arial" w:cs="Arial"/>
          <w:color w:val="333333"/>
          <w:sz w:val="20"/>
          <w:szCs w:val="20"/>
        </w:rPr>
        <w:t>Universo</w:t>
      </w:r>
      <w:proofErr w:type="spellEnd"/>
      <w:r>
        <w:rPr>
          <w:rFonts w:ascii="Arial" w:hAnsi="Arial" w:cs="Arial"/>
          <w:color w:val="333333"/>
          <w:sz w:val="20"/>
          <w:szCs w:val="20"/>
        </w:rPr>
        <w:t> </w:t>
      </w:r>
      <w:proofErr w:type="spellStart"/>
      <w:r>
        <w:rPr>
          <w:rFonts w:ascii="Arial" w:hAnsi="Arial" w:cs="Arial"/>
          <w:color w:val="333333"/>
          <w:sz w:val="20"/>
          <w:szCs w:val="20"/>
        </w:rPr>
        <w:t>Positivo</w:t>
      </w:r>
      <w:proofErr w:type="spellEnd"/>
      <w:r>
        <w:rPr>
          <w:rFonts w:ascii="Arial" w:hAnsi="Arial" w:cs="Arial"/>
          <w:color w:val="333333"/>
          <w:sz w:val="20"/>
          <w:szCs w:val="20"/>
        </w:rPr>
        <w:t>, because the very first collection of the brand was launched at MAISON&amp;OBJET in 2013. This prestigious trade fair dedicated to lifestyle, decoration, and design is without a doubt the perfect stage to reveal these</w:t>
      </w:r>
      <w:r>
        <w:rPr>
          <w:rFonts w:ascii="Arial" w:hAnsi="Arial" w:cs="Arial"/>
          <w:color w:val="333333"/>
          <w:sz w:val="20"/>
          <w:szCs w:val="20"/>
        </w:rPr>
        <w:t xml:space="preserve"> new signature </w:t>
      </w:r>
      <w:proofErr w:type="spellStart"/>
      <w:r>
        <w:rPr>
          <w:rFonts w:ascii="Arial" w:hAnsi="Arial" w:cs="Arial"/>
          <w:color w:val="333333"/>
          <w:sz w:val="20"/>
          <w:szCs w:val="20"/>
        </w:rPr>
        <w:t>Universo</w:t>
      </w:r>
      <w:proofErr w:type="spellEnd"/>
      <w:r>
        <w:rPr>
          <w:rFonts w:ascii="Arial" w:hAnsi="Arial" w:cs="Arial"/>
          <w:color w:val="333333"/>
          <w:sz w:val="20"/>
          <w:szCs w:val="20"/>
        </w:rPr>
        <w:t xml:space="preserve"> </w:t>
      </w:r>
      <w:proofErr w:type="spellStart"/>
      <w:r>
        <w:rPr>
          <w:rFonts w:ascii="Arial" w:hAnsi="Arial" w:cs="Arial"/>
          <w:color w:val="333333"/>
          <w:sz w:val="20"/>
          <w:szCs w:val="20"/>
        </w:rPr>
        <w:t>Positivo</w:t>
      </w:r>
      <w:proofErr w:type="spellEnd"/>
      <w:r>
        <w:rPr>
          <w:rFonts w:ascii="Arial" w:hAnsi="Arial" w:cs="Arial"/>
          <w:color w:val="333333"/>
          <w:sz w:val="20"/>
          <w:szCs w:val="20"/>
        </w:rPr>
        <w:t xml:space="preserve"> pieces. </w:t>
      </w:r>
      <w:bookmarkStart w:id="0" w:name="_GoBack"/>
      <w:bookmarkEnd w:id="0"/>
    </w:p>
    <w:p w:rsidR="00BF5407" w:rsidRDefault="00BF5407" w:rsidP="00BF5407">
      <w:pPr>
        <w:pStyle w:val="Normaalweb"/>
        <w:rPr>
          <w:rFonts w:ascii="Arial" w:hAnsi="Arial" w:cs="Arial"/>
          <w:color w:val="333333"/>
          <w:sz w:val="20"/>
          <w:szCs w:val="20"/>
        </w:rPr>
      </w:pPr>
      <w:r>
        <w:rPr>
          <w:rFonts w:ascii="Arial" w:hAnsi="Arial" w:cs="Arial"/>
          <w:color w:val="333333"/>
          <w:sz w:val="20"/>
          <w:szCs w:val="20"/>
        </w:rPr>
        <w:t xml:space="preserve">Through the belief that a single object can define a space, </w:t>
      </w:r>
      <w:proofErr w:type="spellStart"/>
      <w:r>
        <w:rPr>
          <w:rFonts w:ascii="Arial" w:hAnsi="Arial" w:cs="Arial"/>
          <w:color w:val="333333"/>
          <w:sz w:val="20"/>
          <w:szCs w:val="20"/>
        </w:rPr>
        <w:t>Universo</w:t>
      </w:r>
      <w:proofErr w:type="spellEnd"/>
      <w:r>
        <w:rPr>
          <w:rFonts w:ascii="Arial" w:hAnsi="Arial" w:cs="Arial"/>
          <w:color w:val="333333"/>
          <w:sz w:val="20"/>
          <w:szCs w:val="20"/>
        </w:rPr>
        <w:t xml:space="preserve"> </w:t>
      </w:r>
      <w:proofErr w:type="spellStart"/>
      <w:r>
        <w:rPr>
          <w:rFonts w:ascii="Arial" w:hAnsi="Arial" w:cs="Arial"/>
          <w:color w:val="333333"/>
          <w:sz w:val="20"/>
          <w:szCs w:val="20"/>
        </w:rPr>
        <w:t>Positivo</w:t>
      </w:r>
      <w:proofErr w:type="spellEnd"/>
      <w:r>
        <w:rPr>
          <w:rFonts w:ascii="Arial" w:hAnsi="Arial" w:cs="Arial"/>
          <w:color w:val="333333"/>
          <w:sz w:val="20"/>
          <w:szCs w:val="20"/>
        </w:rPr>
        <w:t xml:space="preserve"> created the </w:t>
      </w:r>
      <w:proofErr w:type="spellStart"/>
      <w:r>
        <w:rPr>
          <w:rFonts w:ascii="Arial" w:hAnsi="Arial" w:cs="Arial"/>
          <w:color w:val="333333"/>
          <w:sz w:val="20"/>
          <w:szCs w:val="20"/>
        </w:rPr>
        <w:t>Monolit</w:t>
      </w:r>
      <w:proofErr w:type="spellEnd"/>
      <w:r>
        <w:rPr>
          <w:rFonts w:ascii="Arial" w:hAnsi="Arial" w:cs="Arial"/>
          <w:color w:val="333333"/>
          <w:sz w:val="20"/>
          <w:szCs w:val="20"/>
        </w:rPr>
        <w:t xml:space="preserve"> collection. It is a cumulation of symmetrical designs and contrasting attributes. The collection is available in 3 different finishes. These contemporary pieces, with a </w:t>
      </w:r>
      <w:proofErr w:type="gramStart"/>
      <w:r>
        <w:rPr>
          <w:rFonts w:ascii="Arial" w:hAnsi="Arial" w:cs="Arial"/>
          <w:color w:val="333333"/>
          <w:sz w:val="20"/>
          <w:szCs w:val="20"/>
        </w:rPr>
        <w:t>particular complex</w:t>
      </w:r>
      <w:proofErr w:type="gramEnd"/>
      <w:r>
        <w:rPr>
          <w:rFonts w:ascii="Arial" w:hAnsi="Arial" w:cs="Arial"/>
          <w:color w:val="333333"/>
          <w:sz w:val="20"/>
          <w:szCs w:val="20"/>
        </w:rPr>
        <w:t xml:space="preserve"> simplicity in their design, are shaped by metal and wood. </w:t>
      </w:r>
    </w:p>
    <w:p w:rsidR="00BF5407" w:rsidRDefault="00BF5407" w:rsidP="00BF5407">
      <w:pPr>
        <w:pStyle w:val="Normaalweb"/>
        <w:rPr>
          <w:rFonts w:ascii="Arial" w:hAnsi="Arial" w:cs="Arial"/>
          <w:color w:val="333333"/>
          <w:sz w:val="20"/>
          <w:szCs w:val="20"/>
        </w:rPr>
      </w:pPr>
      <w:proofErr w:type="spellStart"/>
      <w:r>
        <w:rPr>
          <w:rFonts w:ascii="Arial" w:hAnsi="Arial" w:cs="Arial"/>
          <w:color w:val="333333"/>
          <w:sz w:val="20"/>
          <w:szCs w:val="20"/>
        </w:rPr>
        <w:t>Universo</w:t>
      </w:r>
      <w:proofErr w:type="spellEnd"/>
      <w:r>
        <w:rPr>
          <w:rFonts w:ascii="Arial" w:hAnsi="Arial" w:cs="Arial"/>
          <w:color w:val="333333"/>
          <w:sz w:val="20"/>
          <w:szCs w:val="20"/>
        </w:rPr>
        <w:t xml:space="preserve"> </w:t>
      </w:r>
      <w:proofErr w:type="spellStart"/>
      <w:r>
        <w:rPr>
          <w:rFonts w:ascii="Arial" w:hAnsi="Arial" w:cs="Arial"/>
          <w:color w:val="333333"/>
          <w:sz w:val="20"/>
          <w:szCs w:val="20"/>
        </w:rPr>
        <w:t>Positivo</w:t>
      </w:r>
      <w:proofErr w:type="spellEnd"/>
      <w:r>
        <w:rPr>
          <w:rFonts w:ascii="Arial" w:hAnsi="Arial" w:cs="Arial"/>
          <w:color w:val="333333"/>
          <w:sz w:val="20"/>
          <w:szCs w:val="20"/>
        </w:rPr>
        <w:t xml:space="preserve"> is more than a collective of vanguard designers, by deeply caring about the product design, quality, endurance, and sustainability. Basically, we truly care about how the products can fit into the worlds and lives of the clients.</w:t>
      </w:r>
    </w:p>
    <w:p w:rsidR="00BF5407" w:rsidRDefault="00BF5407" w:rsidP="00BF5407">
      <w:pPr>
        <w:pStyle w:val="Normaalweb"/>
        <w:rPr>
          <w:rFonts w:ascii="Arial" w:hAnsi="Arial" w:cs="Arial"/>
          <w:color w:val="333333"/>
          <w:sz w:val="20"/>
          <w:szCs w:val="20"/>
        </w:rPr>
      </w:pPr>
      <w:proofErr w:type="spellStart"/>
      <w:r>
        <w:rPr>
          <w:rFonts w:ascii="Arial" w:hAnsi="Arial" w:cs="Arial"/>
          <w:color w:val="333333"/>
          <w:sz w:val="20"/>
          <w:szCs w:val="20"/>
        </w:rPr>
        <w:t>Universo</w:t>
      </w:r>
      <w:proofErr w:type="spellEnd"/>
      <w:r>
        <w:rPr>
          <w:rFonts w:ascii="Arial" w:hAnsi="Arial" w:cs="Arial"/>
          <w:color w:val="333333"/>
          <w:sz w:val="20"/>
          <w:szCs w:val="20"/>
        </w:rPr>
        <w:t xml:space="preserve"> </w:t>
      </w:r>
      <w:proofErr w:type="spellStart"/>
      <w:r>
        <w:rPr>
          <w:rFonts w:ascii="Arial" w:hAnsi="Arial" w:cs="Arial"/>
          <w:color w:val="333333"/>
          <w:sz w:val="20"/>
          <w:szCs w:val="20"/>
        </w:rPr>
        <w:t>Positivo</w:t>
      </w:r>
      <w:proofErr w:type="spellEnd"/>
      <w:r>
        <w:rPr>
          <w:rFonts w:ascii="Arial" w:hAnsi="Arial" w:cs="Arial"/>
          <w:color w:val="333333"/>
          <w:sz w:val="20"/>
          <w:szCs w:val="20"/>
        </w:rPr>
        <w:t xml:space="preserve"> can be found on the </w:t>
      </w:r>
      <w:proofErr w:type="spellStart"/>
      <w:r>
        <w:rPr>
          <w:rFonts w:ascii="Arial" w:hAnsi="Arial" w:cs="Arial"/>
          <w:color w:val="333333"/>
          <w:sz w:val="20"/>
          <w:szCs w:val="20"/>
        </w:rPr>
        <w:t>Ethnicraft</w:t>
      </w:r>
      <w:proofErr w:type="spellEnd"/>
      <w:r>
        <w:rPr>
          <w:rFonts w:ascii="Arial" w:hAnsi="Arial" w:cs="Arial"/>
          <w:color w:val="333333"/>
          <w:sz w:val="20"/>
          <w:szCs w:val="20"/>
        </w:rPr>
        <w:t xml:space="preserve"> booth in </w:t>
      </w:r>
      <w:r>
        <w:rPr>
          <w:rStyle w:val="Zwaar"/>
          <w:rFonts w:ascii="Arial" w:hAnsi="Arial" w:cs="Arial"/>
          <w:color w:val="333333"/>
          <w:sz w:val="20"/>
          <w:szCs w:val="20"/>
        </w:rPr>
        <w:t>Hall 7 Stand A69</w:t>
      </w:r>
      <w:r>
        <w:rPr>
          <w:rFonts w:ascii="Arial" w:hAnsi="Arial" w:cs="Arial"/>
          <w:color w:val="333333"/>
          <w:sz w:val="20"/>
          <w:szCs w:val="20"/>
        </w:rPr>
        <w:t>.</w:t>
      </w:r>
      <w:r>
        <w:rPr>
          <w:rStyle w:val="Zwaar"/>
          <w:rFonts w:ascii="Arial" w:hAnsi="Arial" w:cs="Arial"/>
          <w:color w:val="333333"/>
          <w:sz w:val="20"/>
          <w:szCs w:val="20"/>
        </w:rPr>
        <w:t> </w:t>
      </w:r>
      <w:r>
        <w:rPr>
          <w:rFonts w:ascii="Arial" w:hAnsi="Arial" w:cs="Arial"/>
          <w:color w:val="333333"/>
          <w:sz w:val="20"/>
          <w:szCs w:val="20"/>
        </w:rPr>
        <w:t xml:space="preserve">The booth </w:t>
      </w:r>
      <w:proofErr w:type="gramStart"/>
      <w:r>
        <w:rPr>
          <w:rFonts w:ascii="Arial" w:hAnsi="Arial" w:cs="Arial"/>
          <w:color w:val="333333"/>
          <w:sz w:val="20"/>
          <w:szCs w:val="20"/>
        </w:rPr>
        <w:t>is a reflection of</w:t>
      </w:r>
      <w:proofErr w:type="gramEnd"/>
      <w:r>
        <w:rPr>
          <w:rFonts w:ascii="Arial" w:hAnsi="Arial" w:cs="Arial"/>
          <w:color w:val="333333"/>
          <w:sz w:val="20"/>
          <w:szCs w:val="20"/>
        </w:rPr>
        <w:t xml:space="preserve"> the entire </w:t>
      </w:r>
      <w:proofErr w:type="spellStart"/>
      <w:r>
        <w:rPr>
          <w:rFonts w:ascii="Arial" w:hAnsi="Arial" w:cs="Arial"/>
          <w:color w:val="333333"/>
          <w:sz w:val="20"/>
          <w:szCs w:val="20"/>
        </w:rPr>
        <w:t>Ethnicraft</w:t>
      </w:r>
      <w:proofErr w:type="spellEnd"/>
      <w:r>
        <w:rPr>
          <w:rFonts w:ascii="Arial" w:hAnsi="Arial" w:cs="Arial"/>
          <w:color w:val="333333"/>
          <w:sz w:val="20"/>
          <w:szCs w:val="20"/>
        </w:rPr>
        <w:t xml:space="preserve"> Group philosophy and identity, but with respect for the individual characters of the brands within the group.</w:t>
      </w:r>
    </w:p>
    <w:p w:rsidR="00BF5407" w:rsidRDefault="00BF5407" w:rsidP="00BF5407">
      <w:pPr>
        <w:pStyle w:val="Normaalweb"/>
        <w:rPr>
          <w:rFonts w:ascii="Arial" w:hAnsi="Arial" w:cs="Arial"/>
          <w:color w:val="333333"/>
          <w:sz w:val="20"/>
          <w:szCs w:val="20"/>
        </w:rPr>
      </w:pPr>
    </w:p>
    <w:p w:rsidR="00BF5407" w:rsidRDefault="00BF5407" w:rsidP="00BF5407">
      <w:pPr>
        <w:pStyle w:val="Normaalweb"/>
        <w:rPr>
          <w:rFonts w:ascii="Arial" w:hAnsi="Arial" w:cs="Arial"/>
          <w:color w:val="333333"/>
          <w:sz w:val="20"/>
          <w:szCs w:val="20"/>
        </w:rPr>
      </w:pPr>
      <w:r>
        <w:rPr>
          <w:rStyle w:val="Zwaar"/>
          <w:rFonts w:ascii="Arial" w:hAnsi="Arial" w:cs="Arial"/>
          <w:color w:val="333333"/>
          <w:sz w:val="20"/>
          <w:szCs w:val="20"/>
        </w:rPr>
        <w:t>MONOLIT SIDEBOARD:</w:t>
      </w:r>
      <w:r>
        <w:rPr>
          <w:rFonts w:ascii="Arial" w:hAnsi="Arial" w:cs="Arial"/>
          <w:color w:val="333333"/>
          <w:sz w:val="20"/>
          <w:szCs w:val="20"/>
        </w:rPr>
        <w:t> </w:t>
      </w:r>
      <w:r>
        <w:rPr>
          <w:rFonts w:ascii="Arial" w:hAnsi="Arial" w:cs="Arial"/>
          <w:color w:val="333333"/>
          <w:sz w:val="20"/>
          <w:szCs w:val="20"/>
        </w:rPr>
        <w:br/>
        <w:t>A square frame embraces the light oak and creates an object centered around practicality and aesthetics.</w:t>
      </w:r>
    </w:p>
    <w:p w:rsidR="00BF5407" w:rsidRDefault="00BF5407" w:rsidP="00BF5407">
      <w:pPr>
        <w:pStyle w:val="Normaalweb"/>
        <w:rPr>
          <w:rFonts w:ascii="Arial" w:hAnsi="Arial" w:cs="Arial"/>
          <w:color w:val="333333"/>
          <w:sz w:val="20"/>
          <w:szCs w:val="20"/>
        </w:rPr>
      </w:pPr>
      <w:r>
        <w:rPr>
          <w:rStyle w:val="Zwaar"/>
          <w:rFonts w:ascii="Arial" w:hAnsi="Arial" w:cs="Arial"/>
          <w:color w:val="333333"/>
          <w:sz w:val="20"/>
          <w:szCs w:val="20"/>
        </w:rPr>
        <w:t>MONOLIT TV CUPBOARD:</w:t>
      </w:r>
      <w:r>
        <w:rPr>
          <w:rFonts w:ascii="Arial" w:hAnsi="Arial" w:cs="Arial"/>
          <w:color w:val="333333"/>
          <w:sz w:val="20"/>
          <w:szCs w:val="20"/>
        </w:rPr>
        <w:br/>
        <w:t>The contrasting characteristics of wood and the rectangular metal frame create a unique backdrop for all modern media equipment. </w:t>
      </w:r>
    </w:p>
    <w:p w:rsidR="00BF5407" w:rsidRDefault="00BF5407" w:rsidP="00BF5407">
      <w:pPr>
        <w:pStyle w:val="Normaalweb"/>
        <w:rPr>
          <w:rFonts w:ascii="Arial" w:hAnsi="Arial" w:cs="Arial"/>
          <w:color w:val="333333"/>
          <w:sz w:val="20"/>
          <w:szCs w:val="20"/>
        </w:rPr>
      </w:pPr>
      <w:r>
        <w:rPr>
          <w:rStyle w:val="Zwaar"/>
          <w:rFonts w:ascii="Arial" w:hAnsi="Arial" w:cs="Arial"/>
          <w:color w:val="333333"/>
          <w:sz w:val="20"/>
          <w:szCs w:val="20"/>
        </w:rPr>
        <w:t>MONOLIT BEDSIDE TABLE: </w:t>
      </w:r>
      <w:r>
        <w:rPr>
          <w:rFonts w:ascii="Arial" w:hAnsi="Arial" w:cs="Arial"/>
          <w:color w:val="333333"/>
          <w:sz w:val="20"/>
          <w:szCs w:val="20"/>
        </w:rPr>
        <w:br/>
        <w:t>Practicality without sacrificing style.  The minimalistic bedside table offers ample storage and serves as a convenient stand for bedside essentials. </w:t>
      </w:r>
    </w:p>
    <w:p w:rsidR="00BF5407" w:rsidRDefault="00BF5407" w:rsidP="00BF5407">
      <w:pPr>
        <w:pStyle w:val="Normaalweb"/>
        <w:rPr>
          <w:rFonts w:ascii="Arial" w:hAnsi="Arial" w:cs="Arial"/>
          <w:color w:val="333333"/>
          <w:sz w:val="20"/>
          <w:szCs w:val="20"/>
        </w:rPr>
      </w:pPr>
      <w:r>
        <w:rPr>
          <w:rStyle w:val="Zwaar"/>
          <w:rFonts w:ascii="Arial" w:hAnsi="Arial" w:cs="Arial"/>
          <w:color w:val="333333"/>
          <w:sz w:val="20"/>
          <w:szCs w:val="20"/>
        </w:rPr>
        <w:t>MONOLIT SIDE TABLE:</w:t>
      </w:r>
      <w:r>
        <w:rPr>
          <w:rFonts w:ascii="Arial" w:hAnsi="Arial" w:cs="Arial"/>
          <w:color w:val="333333"/>
          <w:sz w:val="20"/>
          <w:szCs w:val="20"/>
        </w:rPr>
        <w:br/>
        <w:t>Balance and function come together in the side table. It attracts attention without diverting it from the object you choose to display.</w:t>
      </w:r>
    </w:p>
    <w:p w:rsidR="00BF5407" w:rsidRDefault="00BF5407" w:rsidP="00BF5407">
      <w:pPr>
        <w:pStyle w:val="Normaalweb"/>
        <w:rPr>
          <w:rFonts w:ascii="Arial" w:hAnsi="Arial" w:cs="Arial"/>
          <w:color w:val="333333"/>
          <w:sz w:val="20"/>
          <w:szCs w:val="20"/>
        </w:rPr>
      </w:pPr>
      <w:r>
        <w:rPr>
          <w:rStyle w:val="Zwaar"/>
          <w:rFonts w:ascii="Arial" w:hAnsi="Arial" w:cs="Arial"/>
          <w:color w:val="333333"/>
          <w:sz w:val="20"/>
          <w:szCs w:val="20"/>
        </w:rPr>
        <w:t>MONOLIT CONSOLE: </w:t>
      </w:r>
      <w:r>
        <w:rPr>
          <w:rFonts w:ascii="Arial" w:hAnsi="Arial" w:cs="Arial"/>
          <w:color w:val="333333"/>
          <w:sz w:val="20"/>
          <w:szCs w:val="20"/>
        </w:rPr>
        <w:br/>
        <w:t>Styling and function are weaved together in the console. Art and accessories can be presented on a prominent level, without distraction. That is the beauty of the complex simplicity of the collection. </w:t>
      </w:r>
    </w:p>
    <w:p w:rsidR="00AF7917" w:rsidRDefault="00AF7917"/>
    <w:sectPr w:rsidR="00AF7917" w:rsidSect="001A7D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407"/>
    <w:rsid w:val="000D0D8F"/>
    <w:rsid w:val="001A7DBD"/>
    <w:rsid w:val="00AF7917"/>
    <w:rsid w:val="00BF5407"/>
  </w:rsids>
  <m:mathPr>
    <m:mathFont m:val="Cambria Math"/>
    <m:brkBin m:val="before"/>
    <m:brkBinSub m:val="--"/>
    <m:smallFrac m:val="0"/>
    <m:dispDef/>
    <m:lMargin m:val="0"/>
    <m:rMargin m:val="0"/>
    <m:defJc m:val="centerGroup"/>
    <m:wrapIndent m:val="1440"/>
    <m:intLim m:val="subSup"/>
    <m:naryLim m:val="undOvr"/>
  </m:mathPr>
  <w:themeFontLang w:val="en-GB"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A5B46"/>
  <w15:chartTrackingRefBased/>
  <w15:docId w15:val="{05ECCF55-058F-492C-8DC1-9A62EE7B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F5407"/>
    <w:pPr>
      <w:spacing w:before="100" w:beforeAutospacing="1" w:after="100" w:afterAutospacing="1" w:line="240" w:lineRule="auto"/>
    </w:pPr>
    <w:rPr>
      <w:rFonts w:ascii="Times New Roman"/>
      <w:sz w:val="24"/>
      <w:szCs w:val="24"/>
    </w:rPr>
  </w:style>
  <w:style w:type="character" w:styleId="Zwaar">
    <w:name w:val="Strong"/>
    <w:basedOn w:val="Standaardalinea-lettertype"/>
    <w:uiPriority w:val="22"/>
    <w:qFormat/>
    <w:rsid w:val="00BF54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85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Seppe Van Beneden</dc:creator>
  <cp:keywords/>
  <dc:description/>
  <cp:lastModifiedBy>Seppe Van Beneden</cp:lastModifiedBy>
  <cp:revision>1</cp:revision>
  <dcterms:created xsi:type="dcterms:W3CDTF">2017-07-28T11:45:00Z</dcterms:created>
  <dcterms:modified xsi:type="dcterms:W3CDTF">2017-07-28T11:48:00Z</dcterms:modified>
</cp:coreProperties>
</file>