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08FABF" w14:textId="77777777" w:rsidR="00EB06A6" w:rsidRDefault="00EB06A6" w:rsidP="00EB06A6">
      <w:pPr>
        <w:pStyle w:val="NoSpacing"/>
        <w:ind w:left="993"/>
      </w:pPr>
    </w:p>
    <w:p w14:paraId="5A8827DC" w14:textId="77777777" w:rsidR="00EB06A6" w:rsidRDefault="00EB06A6" w:rsidP="00EB06A6">
      <w:pPr>
        <w:ind w:left="273" w:firstLine="720"/>
        <w:rPr>
          <w:lang w:val="nl-BE"/>
        </w:rPr>
      </w:pPr>
    </w:p>
    <w:p w14:paraId="346DFEC9" w14:textId="77777777" w:rsidR="00EB06A6" w:rsidRPr="00D55196" w:rsidRDefault="00EB06A6" w:rsidP="00EB06A6">
      <w:pPr>
        <w:ind w:firstLine="720"/>
        <w:jc w:val="center"/>
        <w:rPr>
          <w:rFonts w:ascii="Rockwell" w:hAnsi="Rockwell" w:cs="Rockwell,Bold"/>
          <w:b/>
          <w:bCs/>
          <w:color w:val="00B0F0"/>
          <w:sz w:val="36"/>
          <w:szCs w:val="34"/>
          <w:lang w:val="nl-BE"/>
        </w:rPr>
      </w:pPr>
      <w:r>
        <w:rPr>
          <w:rFonts w:ascii="Rockwell" w:hAnsi="Rockwell" w:cs="Rockwell,Bold"/>
          <w:b/>
          <w:bCs/>
          <w:color w:val="00B0F0"/>
          <w:sz w:val="36"/>
          <w:szCs w:val="34"/>
          <w:lang w:val="nl-BE"/>
        </w:rPr>
        <w:t xml:space="preserve">KBC en TBWA laten jongeren zelf beslissen wie een Pukkelpopticket verdient.  </w:t>
      </w:r>
    </w:p>
    <w:p w14:paraId="7AD43304" w14:textId="130AC0F9" w:rsidR="00EB06A6" w:rsidRPr="00D55196" w:rsidRDefault="00EB06A6" w:rsidP="00EB06A6">
      <w:pPr>
        <w:ind w:left="992"/>
        <w:jc w:val="both"/>
        <w:rPr>
          <w:b/>
          <w:color w:val="1F497D" w:themeColor="text2"/>
          <w:szCs w:val="24"/>
          <w:lang w:val="nl-BE"/>
        </w:rPr>
      </w:pPr>
      <w:r>
        <w:rPr>
          <w:b/>
          <w:color w:val="1F497D" w:themeColor="text2"/>
          <w:szCs w:val="24"/>
          <w:lang w:val="nl-BE"/>
        </w:rPr>
        <w:t>Voor het derde jaar op rij bedacht TBWA een actie voor KBC waarmee jongeren festivaltickets konden verdienen</w:t>
      </w:r>
      <w:r w:rsidRPr="00D55196">
        <w:rPr>
          <w:b/>
          <w:color w:val="1F497D" w:themeColor="text2"/>
          <w:szCs w:val="24"/>
          <w:lang w:val="nl-BE"/>
        </w:rPr>
        <w:t xml:space="preserve">. </w:t>
      </w:r>
      <w:r>
        <w:rPr>
          <w:b/>
          <w:color w:val="1F497D" w:themeColor="text2"/>
          <w:szCs w:val="24"/>
          <w:lang w:val="nl-BE"/>
        </w:rPr>
        <w:t xml:space="preserve">Ditmaal kregen 300 jongeren </w:t>
      </w:r>
      <w:bookmarkStart w:id="0" w:name="_GoBack"/>
      <w:bookmarkEnd w:id="0"/>
      <w:r>
        <w:rPr>
          <w:b/>
          <w:color w:val="1F497D" w:themeColor="text2"/>
          <w:szCs w:val="24"/>
          <w:lang w:val="nl-BE"/>
        </w:rPr>
        <w:t xml:space="preserve">een exclusieve uitnodiging voor het Dilemma Diner. Een sociaal experiment waarin ze voor de keuze werden gesteld om zelf voor een Pukkelpopticket te vechten of om het aan iemand te geven die het meer verdient. </w:t>
      </w:r>
    </w:p>
    <w:p w14:paraId="39B62407" w14:textId="0688E034" w:rsidR="00EB06A6" w:rsidRPr="00D55196" w:rsidRDefault="00EB06A6" w:rsidP="00EB06A6">
      <w:pPr>
        <w:ind w:left="992"/>
        <w:rPr>
          <w:rFonts w:asciiTheme="minorHAnsi" w:hAnsiTheme="minorHAnsi"/>
          <w:color w:val="1F497D" w:themeColor="text2"/>
          <w:lang w:val="nl-BE"/>
        </w:rPr>
      </w:pPr>
      <w:r>
        <w:rPr>
          <w:color w:val="1F497D" w:themeColor="text2"/>
          <w:szCs w:val="24"/>
          <w:lang w:val="nl-BE"/>
        </w:rPr>
        <w:t xml:space="preserve">Bij aankomst werden alle jongeren aan </w:t>
      </w:r>
      <w:r w:rsidR="005027EA">
        <w:rPr>
          <w:color w:val="1F497D" w:themeColor="text2"/>
          <w:szCs w:val="24"/>
          <w:lang w:val="nl-BE"/>
        </w:rPr>
        <w:t>een tafel geplaatst met 5 mensen die ze niet kenden</w:t>
      </w:r>
      <w:r>
        <w:rPr>
          <w:color w:val="1F497D" w:themeColor="text2"/>
          <w:szCs w:val="24"/>
          <w:lang w:val="nl-BE"/>
        </w:rPr>
        <w:t xml:space="preserve">. Kobe Ilsen, de gastheer van dienst, legde tussen het voor- en het hoofdgerecht uit wat hen te doen stond: </w:t>
      </w:r>
      <w:r>
        <w:rPr>
          <w:rFonts w:asciiTheme="minorHAnsi" w:hAnsiTheme="minorHAnsi"/>
          <w:color w:val="1F497D" w:themeColor="text2"/>
          <w:lang w:val="nl-BE"/>
        </w:rPr>
        <w:t>elke</w:t>
      </w:r>
      <w:r w:rsidRPr="00D55196">
        <w:rPr>
          <w:rFonts w:asciiTheme="minorHAnsi" w:hAnsiTheme="minorHAnsi"/>
          <w:color w:val="1F497D" w:themeColor="text2"/>
          <w:lang w:val="nl-BE"/>
        </w:rPr>
        <w:t xml:space="preserve"> tafel van </w:t>
      </w:r>
      <w:r>
        <w:rPr>
          <w:rFonts w:asciiTheme="minorHAnsi" w:hAnsiTheme="minorHAnsi"/>
          <w:color w:val="1F497D" w:themeColor="text2"/>
          <w:lang w:val="nl-BE"/>
        </w:rPr>
        <w:t>6 personen</w:t>
      </w:r>
      <w:r w:rsidRPr="00D55196">
        <w:rPr>
          <w:rFonts w:asciiTheme="minorHAnsi" w:hAnsiTheme="minorHAnsi"/>
          <w:color w:val="1F497D" w:themeColor="text2"/>
          <w:lang w:val="nl-BE"/>
        </w:rPr>
        <w:t xml:space="preserve"> </w:t>
      </w:r>
      <w:r>
        <w:rPr>
          <w:rFonts w:asciiTheme="minorHAnsi" w:hAnsiTheme="minorHAnsi"/>
          <w:color w:val="1F497D" w:themeColor="text2"/>
          <w:lang w:val="nl-BE"/>
        </w:rPr>
        <w:t>kreeg 3 dagtickets voor Pukkelpop</w:t>
      </w:r>
      <w:r w:rsidRPr="00D55196">
        <w:rPr>
          <w:rFonts w:asciiTheme="minorHAnsi" w:hAnsiTheme="minorHAnsi"/>
          <w:color w:val="1F497D" w:themeColor="text2"/>
          <w:lang w:val="nl-BE"/>
        </w:rPr>
        <w:t xml:space="preserve">. Het was aan de jongeren </w:t>
      </w:r>
      <w:r>
        <w:rPr>
          <w:rFonts w:asciiTheme="minorHAnsi" w:hAnsiTheme="minorHAnsi"/>
          <w:color w:val="1F497D" w:themeColor="text2"/>
          <w:lang w:val="nl-BE"/>
        </w:rPr>
        <w:t xml:space="preserve">zelf </w:t>
      </w:r>
      <w:r w:rsidRPr="00D55196">
        <w:rPr>
          <w:rFonts w:asciiTheme="minorHAnsi" w:hAnsiTheme="minorHAnsi"/>
          <w:color w:val="1F497D" w:themeColor="text2"/>
          <w:lang w:val="nl-BE"/>
        </w:rPr>
        <w:t xml:space="preserve">om </w:t>
      </w:r>
      <w:r>
        <w:rPr>
          <w:rFonts w:asciiTheme="minorHAnsi" w:hAnsiTheme="minorHAnsi"/>
          <w:color w:val="1F497D" w:themeColor="text2"/>
          <w:lang w:val="nl-BE"/>
        </w:rPr>
        <w:t>te beslissen wie een ticket verdiende en wie niet. Hiervoor kregen ze een uur de tijd. Loterijspelletjes werden geweerd, want de jongeren moesten achteraf kunnen staven waarom iemand een ticket verdiende. De tafels die niet tot een compromis kwamen, kregen ook geen tickets.</w:t>
      </w:r>
    </w:p>
    <w:p w14:paraId="1B90F8E3" w14:textId="77777777" w:rsidR="00EB06A6" w:rsidRPr="00D55196" w:rsidRDefault="00EB06A6" w:rsidP="00EB06A6">
      <w:pPr>
        <w:spacing w:after="0" w:line="240" w:lineRule="auto"/>
        <w:ind w:left="992"/>
        <w:jc w:val="both"/>
        <w:rPr>
          <w:rFonts w:asciiTheme="minorHAnsi" w:hAnsiTheme="minorHAnsi"/>
          <w:color w:val="1F497D" w:themeColor="text2"/>
          <w:lang w:val="nl-BE"/>
        </w:rPr>
      </w:pPr>
      <w:r w:rsidRPr="00D55196">
        <w:rPr>
          <w:rFonts w:asciiTheme="minorHAnsi" w:hAnsiTheme="minorHAnsi"/>
          <w:color w:val="1F497D" w:themeColor="text2"/>
          <w:lang w:val="nl-BE"/>
        </w:rPr>
        <w:t>Psychologe Klaar Hammenecker was ook aanwezig om het sociaal experiment in goede banen te leiden. Zij observeerde de reactie, houding en tactiek van de jongeren en bood hulp aan waar nodig.</w:t>
      </w:r>
    </w:p>
    <w:p w14:paraId="23A8D5DD" w14:textId="77777777" w:rsidR="00EB06A6" w:rsidRDefault="00EB06A6" w:rsidP="00EB06A6">
      <w:pPr>
        <w:spacing w:after="0" w:line="240" w:lineRule="auto"/>
        <w:jc w:val="both"/>
        <w:rPr>
          <w:color w:val="1F497D" w:themeColor="text2"/>
          <w:szCs w:val="24"/>
          <w:lang w:val="nl-BE"/>
        </w:rPr>
      </w:pPr>
    </w:p>
    <w:p w14:paraId="1F213802" w14:textId="77777777" w:rsidR="00EB06A6" w:rsidRPr="00D55196" w:rsidRDefault="00EB06A6" w:rsidP="00EB06A6">
      <w:pPr>
        <w:spacing w:after="0" w:line="240" w:lineRule="auto"/>
        <w:ind w:left="992"/>
        <w:jc w:val="both"/>
        <w:rPr>
          <w:rFonts w:asciiTheme="minorHAnsi" w:hAnsiTheme="minorHAnsi"/>
          <w:color w:val="1F497D" w:themeColor="text2"/>
          <w:lang w:val="nl-BE"/>
        </w:rPr>
      </w:pPr>
      <w:r>
        <w:rPr>
          <w:color w:val="1F497D" w:themeColor="text2"/>
          <w:szCs w:val="24"/>
          <w:lang w:val="nl-BE"/>
        </w:rPr>
        <w:br/>
      </w:r>
      <w:r w:rsidRPr="00D55196">
        <w:rPr>
          <w:rFonts w:asciiTheme="minorHAnsi" w:hAnsiTheme="minorHAnsi"/>
          <w:color w:val="1F497D" w:themeColor="text2"/>
          <w:lang w:val="nl-BE"/>
        </w:rPr>
        <w:t xml:space="preserve">Meteen na het hoofdgerecht </w:t>
      </w:r>
      <w:r>
        <w:rPr>
          <w:rFonts w:asciiTheme="minorHAnsi" w:hAnsiTheme="minorHAnsi"/>
          <w:color w:val="1F497D" w:themeColor="text2"/>
          <w:lang w:val="nl-BE"/>
        </w:rPr>
        <w:t>maakte</w:t>
      </w:r>
      <w:r w:rsidRPr="00D55196">
        <w:rPr>
          <w:rFonts w:asciiTheme="minorHAnsi" w:hAnsiTheme="minorHAnsi"/>
          <w:color w:val="1F497D" w:themeColor="text2"/>
          <w:lang w:val="nl-BE"/>
        </w:rPr>
        <w:t xml:space="preserve"> Kobe Ilsen </w:t>
      </w:r>
      <w:r>
        <w:rPr>
          <w:rFonts w:asciiTheme="minorHAnsi" w:hAnsiTheme="minorHAnsi"/>
          <w:color w:val="1F497D" w:themeColor="text2"/>
          <w:lang w:val="nl-BE"/>
        </w:rPr>
        <w:t xml:space="preserve">het nog extra pittig. De tickets bleken duotickets te zijn. </w:t>
      </w:r>
      <w:r w:rsidRPr="00D55196">
        <w:rPr>
          <w:rFonts w:asciiTheme="minorHAnsi" w:hAnsiTheme="minorHAnsi"/>
          <w:color w:val="1F497D" w:themeColor="text2"/>
          <w:lang w:val="nl-BE"/>
        </w:rPr>
        <w:t>De jongeren konden dus beslissen om hun net verworven ticket alsnog te delen met hun tafelgenoten. Of zouden ze die toch maar liever delen met hun vrienden thuis?</w:t>
      </w:r>
    </w:p>
    <w:p w14:paraId="586E6B75" w14:textId="62EB30F1" w:rsidR="00EB06A6" w:rsidRDefault="00EB06A6" w:rsidP="00EB06A6">
      <w:pPr>
        <w:ind w:left="992"/>
        <w:jc w:val="both"/>
        <w:rPr>
          <w:color w:val="1F497D" w:themeColor="text2"/>
          <w:szCs w:val="24"/>
          <w:lang w:val="nl-BE"/>
        </w:rPr>
      </w:pPr>
      <w:r>
        <w:rPr>
          <w:color w:val="1F497D" w:themeColor="text2"/>
          <w:szCs w:val="24"/>
          <w:lang w:val="nl-BE"/>
        </w:rPr>
        <w:br/>
        <w:t xml:space="preserve">De film van het Dilemma Diner is te bekijken op Youtube en wordt ondersteund via videobanners, </w:t>
      </w:r>
      <w:r w:rsidR="005027EA">
        <w:rPr>
          <w:color w:val="1F497D" w:themeColor="text2"/>
          <w:szCs w:val="24"/>
          <w:lang w:val="nl-BE"/>
        </w:rPr>
        <w:t>social media</w:t>
      </w:r>
      <w:r>
        <w:rPr>
          <w:color w:val="1F497D" w:themeColor="text2"/>
          <w:szCs w:val="24"/>
          <w:lang w:val="nl-BE"/>
        </w:rPr>
        <w:t xml:space="preserve"> en de communicatietools van KBC. </w:t>
      </w:r>
    </w:p>
    <w:p w14:paraId="1F1D5354" w14:textId="77777777" w:rsidR="00AB50E3" w:rsidRDefault="00AB50E3" w:rsidP="00EB06A6">
      <w:pPr>
        <w:ind w:left="992"/>
        <w:jc w:val="both"/>
        <w:rPr>
          <w:color w:val="1F497D" w:themeColor="text2"/>
          <w:szCs w:val="24"/>
          <w:lang w:val="nl-BE"/>
        </w:rPr>
      </w:pPr>
    </w:p>
    <w:p w14:paraId="43127F9A" w14:textId="77777777" w:rsidR="00AB50E3" w:rsidRPr="00AB50E3" w:rsidRDefault="00AB50E3" w:rsidP="00EB06A6">
      <w:pPr>
        <w:ind w:left="992"/>
        <w:jc w:val="both"/>
        <w:rPr>
          <w:b/>
          <w:color w:val="1F497D" w:themeColor="text2"/>
          <w:szCs w:val="24"/>
          <w:u w:val="single"/>
          <w:lang w:val="nl-BE"/>
        </w:rPr>
      </w:pPr>
      <w:r w:rsidRPr="00AB50E3">
        <w:rPr>
          <w:b/>
          <w:color w:val="1F497D" w:themeColor="text2"/>
          <w:szCs w:val="24"/>
          <w:u w:val="single"/>
          <w:lang w:val="nl-BE"/>
        </w:rPr>
        <w:t>Videomaterial</w:t>
      </w:r>
    </w:p>
    <w:p w14:paraId="13884DED" w14:textId="77777777" w:rsidR="005027EA" w:rsidRDefault="00AB50E3" w:rsidP="005027EA">
      <w:pPr>
        <w:ind w:left="992"/>
        <w:jc w:val="both"/>
        <w:rPr>
          <w:color w:val="1F497D" w:themeColor="text2"/>
          <w:szCs w:val="24"/>
          <w:lang w:val="nl-BE"/>
        </w:rPr>
      </w:pPr>
      <w:r>
        <w:rPr>
          <w:color w:val="1F497D" w:themeColor="text2"/>
          <w:szCs w:val="24"/>
          <w:lang w:val="nl-BE"/>
        </w:rPr>
        <w:t xml:space="preserve">Trailer: </w:t>
      </w:r>
      <w:hyperlink r:id="rId9" w:history="1">
        <w:r w:rsidRPr="00484F3D">
          <w:rPr>
            <w:rStyle w:val="Hyperlink"/>
            <w:szCs w:val="24"/>
            <w:lang w:val="nl-BE"/>
          </w:rPr>
          <w:t>http://www.youtube.com/watch?v=YRcCyoF7pnA</w:t>
        </w:r>
      </w:hyperlink>
    </w:p>
    <w:p w14:paraId="3FA443C9" w14:textId="6F223F42" w:rsidR="005027EA" w:rsidRPr="005027EA" w:rsidRDefault="00AB50E3" w:rsidP="005027EA">
      <w:pPr>
        <w:ind w:left="992"/>
        <w:jc w:val="both"/>
        <w:rPr>
          <w:color w:val="1F497D" w:themeColor="text2"/>
          <w:szCs w:val="24"/>
          <w:lang w:val="nl-BE"/>
        </w:rPr>
      </w:pPr>
      <w:r>
        <w:rPr>
          <w:color w:val="1F497D" w:themeColor="text2"/>
          <w:szCs w:val="24"/>
          <w:lang w:val="nl-BE"/>
        </w:rPr>
        <w:t xml:space="preserve">Online film: </w:t>
      </w:r>
      <w:r w:rsidR="005027EA">
        <w:rPr>
          <w:rFonts w:eastAsia="Times New Roman"/>
        </w:rPr>
        <w:fldChar w:fldCharType="begin"/>
      </w:r>
      <w:r w:rsidR="005027EA">
        <w:rPr>
          <w:rFonts w:eastAsia="Times New Roman"/>
        </w:rPr>
        <w:instrText xml:space="preserve"> HYPERLINK "http://youtu.be/qixNNtNe3MU" \t "_blank" </w:instrText>
      </w:r>
      <w:r w:rsidR="005027EA">
        <w:rPr>
          <w:rFonts w:eastAsia="Times New Roman"/>
        </w:rPr>
        <w:fldChar w:fldCharType="separate"/>
      </w:r>
      <w:r w:rsidR="005027EA">
        <w:rPr>
          <w:rStyle w:val="Hyperlink"/>
          <w:rFonts w:ascii="Arial" w:eastAsia="Times New Roman" w:hAnsi="Arial" w:cs="Arial"/>
          <w:color w:val="2793E6"/>
          <w:sz w:val="17"/>
          <w:szCs w:val="17"/>
          <w:bdr w:val="none" w:sz="0" w:space="0" w:color="auto" w:frame="1"/>
          <w:shd w:val="clear" w:color="auto" w:fill="FFFFFF"/>
        </w:rPr>
        <w:t>http://youtu.be/qixNNtNe3MU</w:t>
      </w:r>
      <w:r w:rsidR="005027EA">
        <w:rPr>
          <w:rFonts w:eastAsia="Times New Roman"/>
        </w:rPr>
        <w:fldChar w:fldCharType="end"/>
      </w:r>
    </w:p>
    <w:p w14:paraId="5FDF72FB" w14:textId="77777777" w:rsidR="00AB50E3" w:rsidRDefault="00AB50E3" w:rsidP="00EB06A6">
      <w:pPr>
        <w:ind w:left="992"/>
        <w:jc w:val="both"/>
        <w:rPr>
          <w:color w:val="1F497D" w:themeColor="text2"/>
          <w:szCs w:val="24"/>
          <w:lang w:val="nl-BE"/>
        </w:rPr>
      </w:pPr>
    </w:p>
    <w:p w14:paraId="1A4AF81A" w14:textId="77777777" w:rsidR="00EB06A6" w:rsidRDefault="00EB06A6" w:rsidP="00EB06A6">
      <w:pPr>
        <w:ind w:left="992"/>
        <w:jc w:val="both"/>
        <w:rPr>
          <w:color w:val="1F497D" w:themeColor="text2"/>
          <w:szCs w:val="24"/>
          <w:lang w:val="nl-BE"/>
        </w:rPr>
      </w:pPr>
    </w:p>
    <w:p w14:paraId="491CCD05" w14:textId="77777777" w:rsidR="00EB06A6" w:rsidRDefault="00EB06A6" w:rsidP="00EB06A6">
      <w:pPr>
        <w:ind w:left="992"/>
        <w:jc w:val="both"/>
        <w:rPr>
          <w:color w:val="1F497D" w:themeColor="text2"/>
          <w:szCs w:val="24"/>
          <w:lang w:val="nl-BE"/>
        </w:rPr>
      </w:pPr>
    </w:p>
    <w:p w14:paraId="4C0DD4B3" w14:textId="77777777" w:rsidR="00223795" w:rsidRDefault="00223795" w:rsidP="00EB06A6">
      <w:pPr>
        <w:ind w:left="992"/>
        <w:jc w:val="both"/>
        <w:rPr>
          <w:color w:val="1F497D" w:themeColor="text2"/>
          <w:szCs w:val="24"/>
          <w:lang w:val="nl-BE"/>
        </w:rPr>
      </w:pPr>
    </w:p>
    <w:p w14:paraId="69D9D2ED" w14:textId="77777777" w:rsidR="00EB06A6" w:rsidRPr="00EB06A6" w:rsidRDefault="00EB06A6" w:rsidP="00EB06A6">
      <w:pPr>
        <w:ind w:left="992"/>
        <w:jc w:val="both"/>
        <w:rPr>
          <w:b/>
          <w:color w:val="1F497D" w:themeColor="text2"/>
          <w:szCs w:val="24"/>
          <w:u w:val="single"/>
          <w:lang w:val="nl-BE"/>
        </w:rPr>
      </w:pPr>
      <w:r w:rsidRPr="00EB06A6">
        <w:rPr>
          <w:b/>
          <w:color w:val="1F497D" w:themeColor="text2"/>
          <w:szCs w:val="24"/>
          <w:u w:val="single"/>
          <w:lang w:val="nl-BE"/>
        </w:rPr>
        <w:lastRenderedPageBreak/>
        <w:t>Credits:</w:t>
      </w:r>
    </w:p>
    <w:p w14:paraId="647DC708" w14:textId="77777777" w:rsidR="00EB06A6" w:rsidRDefault="00EB06A6" w:rsidP="00EB06A6">
      <w:pPr>
        <w:ind w:left="992"/>
        <w:jc w:val="both"/>
        <w:rPr>
          <w:color w:val="1F497D" w:themeColor="text2"/>
          <w:szCs w:val="24"/>
          <w:lang w:val="nl-BE"/>
        </w:rPr>
      </w:pPr>
      <w:r>
        <w:rPr>
          <w:color w:val="1F497D" w:themeColor="text2"/>
          <w:szCs w:val="24"/>
          <w:lang w:val="nl-BE"/>
        </w:rPr>
        <w:t>Brand: KBC</w:t>
      </w:r>
    </w:p>
    <w:p w14:paraId="48495E30" w14:textId="77777777" w:rsidR="00EB06A6" w:rsidRDefault="00EB06A6" w:rsidP="00EB06A6">
      <w:pPr>
        <w:ind w:left="992"/>
        <w:jc w:val="both"/>
        <w:rPr>
          <w:color w:val="1F497D" w:themeColor="text2"/>
          <w:szCs w:val="24"/>
          <w:lang w:val="nl-BE"/>
        </w:rPr>
      </w:pPr>
      <w:r>
        <w:rPr>
          <w:color w:val="1F497D" w:themeColor="text2"/>
          <w:szCs w:val="24"/>
          <w:lang w:val="nl-BE"/>
        </w:rPr>
        <w:t>Title: Het Dilemma Diner</w:t>
      </w:r>
    </w:p>
    <w:p w14:paraId="41AF40F0" w14:textId="77777777" w:rsidR="00EB06A6" w:rsidRDefault="00EB06A6" w:rsidP="00EB06A6">
      <w:pPr>
        <w:ind w:left="992"/>
        <w:jc w:val="both"/>
        <w:rPr>
          <w:color w:val="1F497D" w:themeColor="text2"/>
          <w:szCs w:val="24"/>
          <w:lang w:val="nl-BE"/>
        </w:rPr>
      </w:pPr>
      <w:r>
        <w:rPr>
          <w:color w:val="1F497D" w:themeColor="text2"/>
          <w:szCs w:val="24"/>
          <w:lang w:val="nl-BE"/>
        </w:rPr>
        <w:t>Media: Film, Bannering, Event</w:t>
      </w:r>
    </w:p>
    <w:p w14:paraId="7B5B076F" w14:textId="3AE1995D" w:rsidR="00EB06A6" w:rsidRDefault="00EB06A6" w:rsidP="00EB06A6">
      <w:pPr>
        <w:ind w:left="992"/>
        <w:jc w:val="both"/>
        <w:rPr>
          <w:color w:val="1F497D" w:themeColor="text2"/>
          <w:szCs w:val="24"/>
          <w:lang w:val="nl-BE"/>
        </w:rPr>
      </w:pPr>
      <w:r>
        <w:rPr>
          <w:color w:val="1F497D" w:themeColor="text2"/>
          <w:szCs w:val="24"/>
          <w:lang w:val="nl-BE"/>
        </w:rPr>
        <w:t>Client: Jurgen Noël, Monika Van</w:t>
      </w:r>
      <w:r w:rsidR="00C139AC">
        <w:rPr>
          <w:color w:val="1F497D" w:themeColor="text2"/>
          <w:szCs w:val="24"/>
          <w:lang w:val="nl-BE"/>
        </w:rPr>
        <w:t xml:space="preserve"> L</w:t>
      </w:r>
      <w:r>
        <w:rPr>
          <w:color w:val="1F497D" w:themeColor="text2"/>
          <w:szCs w:val="24"/>
          <w:lang w:val="nl-BE"/>
        </w:rPr>
        <w:t>oo</w:t>
      </w:r>
    </w:p>
    <w:p w14:paraId="6E391BC4" w14:textId="238731B9" w:rsidR="00EB06A6" w:rsidRDefault="00EB06A6" w:rsidP="00EB06A6">
      <w:pPr>
        <w:ind w:left="992"/>
        <w:jc w:val="both"/>
        <w:rPr>
          <w:color w:val="1F497D" w:themeColor="text2"/>
          <w:szCs w:val="24"/>
          <w:lang w:val="nl-BE"/>
        </w:rPr>
      </w:pPr>
      <w:r>
        <w:rPr>
          <w:color w:val="1F497D" w:themeColor="text2"/>
          <w:szCs w:val="24"/>
          <w:lang w:val="nl-BE"/>
        </w:rPr>
        <w:t>Creative Director: Geert Verdonck</w:t>
      </w:r>
    </w:p>
    <w:p w14:paraId="1FEB2484" w14:textId="77777777" w:rsidR="00EB06A6" w:rsidRDefault="00EB06A6" w:rsidP="00EB06A6">
      <w:pPr>
        <w:ind w:left="992"/>
        <w:jc w:val="both"/>
        <w:rPr>
          <w:color w:val="1F497D" w:themeColor="text2"/>
          <w:szCs w:val="24"/>
          <w:lang w:val="nl-BE"/>
        </w:rPr>
      </w:pPr>
      <w:r>
        <w:rPr>
          <w:color w:val="1F497D" w:themeColor="text2"/>
          <w:szCs w:val="24"/>
          <w:lang w:val="nl-BE"/>
        </w:rPr>
        <w:t>Creative team: Erin Lesage, Isabelle Siebens, Jasper Declerq, Ivo Mertens</w:t>
      </w:r>
    </w:p>
    <w:p w14:paraId="1AE4AE9A" w14:textId="77777777" w:rsidR="00EB06A6" w:rsidRDefault="00EB06A6" w:rsidP="00EB06A6">
      <w:pPr>
        <w:ind w:left="992"/>
        <w:jc w:val="both"/>
        <w:rPr>
          <w:color w:val="1F497D" w:themeColor="text2"/>
          <w:szCs w:val="24"/>
          <w:lang w:val="nl-BE"/>
        </w:rPr>
      </w:pPr>
      <w:r>
        <w:rPr>
          <w:color w:val="1F497D" w:themeColor="text2"/>
          <w:szCs w:val="24"/>
          <w:lang w:val="nl-BE"/>
        </w:rPr>
        <w:t>Design: An Gielens</w:t>
      </w:r>
    </w:p>
    <w:p w14:paraId="520B0AD5" w14:textId="77777777" w:rsidR="00EB06A6" w:rsidRDefault="00EB06A6" w:rsidP="00EB06A6">
      <w:pPr>
        <w:ind w:left="992"/>
        <w:jc w:val="both"/>
        <w:rPr>
          <w:color w:val="1F497D" w:themeColor="text2"/>
          <w:szCs w:val="24"/>
          <w:lang w:val="nl-BE"/>
        </w:rPr>
      </w:pPr>
      <w:r>
        <w:rPr>
          <w:color w:val="1F497D" w:themeColor="text2"/>
          <w:szCs w:val="24"/>
          <w:lang w:val="nl-BE"/>
        </w:rPr>
        <w:t>Account Team: Katrien Crabbe, Catherine Hamers, Geert Potargent</w:t>
      </w:r>
    </w:p>
    <w:p w14:paraId="0CAB72C3" w14:textId="77777777" w:rsidR="00EB06A6" w:rsidRDefault="00EB06A6" w:rsidP="00EB06A6">
      <w:pPr>
        <w:ind w:left="992"/>
        <w:jc w:val="both"/>
        <w:rPr>
          <w:color w:val="1F497D" w:themeColor="text2"/>
          <w:szCs w:val="24"/>
          <w:lang w:val="nl-BE"/>
        </w:rPr>
      </w:pPr>
      <w:r>
        <w:rPr>
          <w:color w:val="1F497D" w:themeColor="text2"/>
          <w:szCs w:val="24"/>
          <w:lang w:val="nl-BE"/>
        </w:rPr>
        <w:t>Strategy: Vicky Willems</w:t>
      </w:r>
    </w:p>
    <w:p w14:paraId="285E4D1A" w14:textId="77777777" w:rsidR="00EB06A6" w:rsidRDefault="00EB06A6" w:rsidP="00EB06A6">
      <w:pPr>
        <w:ind w:left="992"/>
        <w:jc w:val="both"/>
        <w:rPr>
          <w:color w:val="1F497D" w:themeColor="text2"/>
          <w:szCs w:val="24"/>
          <w:lang w:val="nl-BE"/>
        </w:rPr>
      </w:pPr>
      <w:r>
        <w:rPr>
          <w:color w:val="1F497D" w:themeColor="text2"/>
          <w:szCs w:val="24"/>
          <w:lang w:val="nl-BE"/>
        </w:rPr>
        <w:t>Media Arts: Sylvie Dewaele</w:t>
      </w:r>
    </w:p>
    <w:p w14:paraId="44C0A301" w14:textId="77777777" w:rsidR="00EB06A6" w:rsidRDefault="00EB06A6" w:rsidP="00EB06A6">
      <w:pPr>
        <w:ind w:left="992"/>
        <w:jc w:val="both"/>
        <w:rPr>
          <w:color w:val="1F497D" w:themeColor="text2"/>
          <w:szCs w:val="24"/>
          <w:lang w:val="nl-BE"/>
        </w:rPr>
      </w:pPr>
      <w:r>
        <w:rPr>
          <w:color w:val="1F497D" w:themeColor="text2"/>
          <w:szCs w:val="24"/>
          <w:lang w:val="nl-BE"/>
        </w:rPr>
        <w:t>Media Agency: Mindshare</w:t>
      </w:r>
    </w:p>
    <w:p w14:paraId="2D3A3EEC" w14:textId="77777777" w:rsidR="00EB06A6" w:rsidRDefault="00EB06A6" w:rsidP="00EB06A6">
      <w:pPr>
        <w:ind w:left="992"/>
        <w:jc w:val="both"/>
        <w:rPr>
          <w:color w:val="1F497D" w:themeColor="text2"/>
          <w:szCs w:val="24"/>
          <w:lang w:val="nl-BE"/>
        </w:rPr>
      </w:pPr>
      <w:r>
        <w:rPr>
          <w:color w:val="1F497D" w:themeColor="text2"/>
          <w:szCs w:val="24"/>
          <w:lang w:val="nl-BE"/>
        </w:rPr>
        <w:t>Production: SAKE</w:t>
      </w:r>
    </w:p>
    <w:p w14:paraId="2E8CAA3E" w14:textId="77777777" w:rsidR="00EB06A6" w:rsidRDefault="00EB06A6" w:rsidP="00EB06A6">
      <w:pPr>
        <w:ind w:left="992"/>
        <w:jc w:val="both"/>
        <w:rPr>
          <w:color w:val="1F497D" w:themeColor="text2"/>
          <w:szCs w:val="24"/>
          <w:lang w:val="nl-BE"/>
        </w:rPr>
      </w:pPr>
      <w:r>
        <w:rPr>
          <w:color w:val="1F497D" w:themeColor="text2"/>
          <w:szCs w:val="24"/>
          <w:lang w:val="nl-BE"/>
        </w:rPr>
        <w:t>Film producers: Gaetan Dedeken, Sarah Bornauw, Johanna Keppens</w:t>
      </w:r>
    </w:p>
    <w:p w14:paraId="656BE370" w14:textId="77777777" w:rsidR="00EB06A6" w:rsidRDefault="00EB06A6" w:rsidP="00EB06A6">
      <w:pPr>
        <w:ind w:left="992"/>
        <w:jc w:val="both"/>
        <w:rPr>
          <w:color w:val="1F497D" w:themeColor="text2"/>
          <w:szCs w:val="24"/>
          <w:lang w:val="nl-BE"/>
        </w:rPr>
      </w:pPr>
      <w:r>
        <w:rPr>
          <w:color w:val="1F497D" w:themeColor="text2"/>
          <w:szCs w:val="24"/>
          <w:lang w:val="nl-BE"/>
        </w:rPr>
        <w:t>Director: Guy Goossens</w:t>
      </w:r>
    </w:p>
    <w:p w14:paraId="5F584151" w14:textId="57CEA13B" w:rsidR="00C139AC" w:rsidRDefault="00C139AC" w:rsidP="00EB06A6">
      <w:pPr>
        <w:ind w:left="992"/>
        <w:jc w:val="both"/>
        <w:rPr>
          <w:color w:val="1F497D" w:themeColor="text2"/>
          <w:szCs w:val="24"/>
          <w:lang w:val="nl-BE"/>
        </w:rPr>
      </w:pPr>
      <w:r>
        <w:rPr>
          <w:color w:val="1F497D" w:themeColor="text2"/>
          <w:szCs w:val="24"/>
          <w:lang w:val="nl-BE"/>
        </w:rPr>
        <w:t>Film editor: Tom Syryn</w:t>
      </w:r>
    </w:p>
    <w:p w14:paraId="7701347F" w14:textId="77777777" w:rsidR="00EB06A6" w:rsidRDefault="00EB06A6" w:rsidP="00EB06A6">
      <w:pPr>
        <w:ind w:left="992"/>
        <w:jc w:val="both"/>
        <w:rPr>
          <w:color w:val="1F497D" w:themeColor="text2"/>
          <w:szCs w:val="24"/>
          <w:lang w:val="nl-BE"/>
        </w:rPr>
      </w:pPr>
      <w:r>
        <w:rPr>
          <w:color w:val="1F497D" w:themeColor="text2"/>
          <w:szCs w:val="24"/>
          <w:lang w:val="nl-BE"/>
        </w:rPr>
        <w:t>Digital Production: Jan Bikkembergs, Kristof Massoels (KOOD)</w:t>
      </w:r>
    </w:p>
    <w:p w14:paraId="0447F329" w14:textId="77777777" w:rsidR="00EB06A6" w:rsidRDefault="00EB06A6" w:rsidP="00EB06A6">
      <w:pPr>
        <w:ind w:left="992"/>
        <w:jc w:val="both"/>
        <w:rPr>
          <w:color w:val="1F497D" w:themeColor="text2"/>
          <w:szCs w:val="24"/>
          <w:lang w:val="nl-BE"/>
        </w:rPr>
      </w:pPr>
      <w:r>
        <w:rPr>
          <w:color w:val="1F497D" w:themeColor="text2"/>
          <w:szCs w:val="24"/>
          <w:lang w:val="nl-BE"/>
        </w:rPr>
        <w:t>Field production: Sharon Lavaert, Carole Jacobs (MAGMA)</w:t>
      </w:r>
    </w:p>
    <w:p w14:paraId="4EE44995" w14:textId="39779C1E" w:rsidR="00C139AC" w:rsidRDefault="00C139AC" w:rsidP="00C139AC">
      <w:pPr>
        <w:ind w:left="992"/>
        <w:jc w:val="both"/>
        <w:rPr>
          <w:color w:val="1F497D" w:themeColor="text2"/>
          <w:szCs w:val="24"/>
          <w:lang w:val="nl-BE"/>
        </w:rPr>
      </w:pPr>
      <w:r>
        <w:rPr>
          <w:color w:val="1F497D" w:themeColor="text2"/>
          <w:szCs w:val="24"/>
          <w:lang w:val="nl-BE"/>
        </w:rPr>
        <w:t xml:space="preserve">Public Relations: Sally Herygers, Steven Verbeiren, Collette De Raedt </w:t>
      </w:r>
      <w:r w:rsidR="00CF6FAE">
        <w:rPr>
          <w:color w:val="1F497D" w:themeColor="text2"/>
          <w:szCs w:val="24"/>
          <w:lang w:val="nl-BE"/>
        </w:rPr>
        <w:t>(PRIDE)</w:t>
      </w:r>
    </w:p>
    <w:p w14:paraId="57482BA8" w14:textId="77777777" w:rsidR="00EB06A6" w:rsidRDefault="00EB06A6" w:rsidP="00EB06A6">
      <w:pPr>
        <w:ind w:left="992"/>
        <w:jc w:val="both"/>
        <w:rPr>
          <w:color w:val="1F497D" w:themeColor="text2"/>
          <w:szCs w:val="24"/>
          <w:lang w:val="nl-BE"/>
        </w:rPr>
      </w:pPr>
      <w:r>
        <w:rPr>
          <w:color w:val="1F497D" w:themeColor="text2"/>
          <w:szCs w:val="24"/>
          <w:lang w:val="nl-BE"/>
        </w:rPr>
        <w:t>Date of first publication: 8/8/13</w:t>
      </w:r>
    </w:p>
    <w:p w14:paraId="06BFBBFA" w14:textId="77777777" w:rsidR="00EB06A6" w:rsidRPr="00831446" w:rsidRDefault="00EB06A6" w:rsidP="00EB06A6">
      <w:pPr>
        <w:pStyle w:val="TBWANormal"/>
        <w:tabs>
          <w:tab w:val="left" w:pos="1276"/>
          <w:tab w:val="left" w:pos="3402"/>
          <w:tab w:val="left" w:pos="4536"/>
          <w:tab w:val="left" w:pos="5670"/>
          <w:tab w:val="left" w:pos="6804"/>
          <w:tab w:val="left" w:pos="7938"/>
        </w:tabs>
        <w:spacing w:after="120"/>
        <w:ind w:left="720"/>
        <w:rPr>
          <w:rFonts w:ascii="Helvetica" w:hAnsi="Helvetica"/>
          <w:sz w:val="20"/>
        </w:rPr>
      </w:pPr>
    </w:p>
    <w:p w14:paraId="049B2789" w14:textId="77777777" w:rsidR="00EB06A6" w:rsidRDefault="00EB06A6" w:rsidP="00EB06A6">
      <w:pPr>
        <w:ind w:left="992"/>
        <w:jc w:val="both"/>
        <w:rPr>
          <w:color w:val="1F497D" w:themeColor="text2"/>
          <w:szCs w:val="24"/>
          <w:lang w:val="nl-BE"/>
        </w:rPr>
      </w:pPr>
    </w:p>
    <w:p w14:paraId="4F4871B5" w14:textId="77777777" w:rsidR="0061795A" w:rsidRDefault="0061795A" w:rsidP="0061795A">
      <w:pPr>
        <w:pStyle w:val="TBWA"/>
        <w:rPr>
          <w:color w:val="auto"/>
        </w:rPr>
      </w:pPr>
    </w:p>
    <w:p w14:paraId="293F1CC6" w14:textId="77777777" w:rsidR="00EB06A6" w:rsidRPr="001C6E34" w:rsidRDefault="00EB06A6" w:rsidP="0061795A">
      <w:pPr>
        <w:pStyle w:val="TBWA"/>
        <w:rPr>
          <w:color w:val="auto"/>
        </w:rPr>
      </w:pPr>
    </w:p>
    <w:sectPr w:rsidR="00EB06A6" w:rsidRPr="001C6E34" w:rsidSect="004C5BFD">
      <w:headerReference w:type="even" r:id="rId10"/>
      <w:headerReference w:type="default" r:id="rId11"/>
      <w:footerReference w:type="even" r:id="rId12"/>
      <w:footerReference w:type="default" r:id="rId13"/>
      <w:headerReference w:type="first" r:id="rId14"/>
      <w:footerReference w:type="first" r:id="rId15"/>
      <w:pgSz w:w="11901" w:h="16840"/>
      <w:pgMar w:top="1701" w:right="1701" w:bottom="1134" w:left="1701" w:header="567" w:footer="567"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6075ED" w14:textId="77777777" w:rsidR="00C139AC" w:rsidRDefault="00C139AC" w:rsidP="0061795A">
      <w:r>
        <w:separator/>
      </w:r>
    </w:p>
  </w:endnote>
  <w:endnote w:type="continuationSeparator" w:id="0">
    <w:p w14:paraId="23E5687C" w14:textId="77777777" w:rsidR="00C139AC" w:rsidRDefault="00C139AC" w:rsidP="006179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FuturaLightTBWA">
    <w:altName w:val="Geneva"/>
    <w:charset w:val="00"/>
    <w:family w:val="auto"/>
    <w:pitch w:val="variable"/>
    <w:sig w:usb0="00000003" w:usb1="00000000" w:usb2="00000000" w:usb3="00000000" w:csb0="00000001" w:csb1="00000000"/>
  </w:font>
  <w:font w:name="Rockwell">
    <w:panose1 w:val="02060603020205020403"/>
    <w:charset w:val="00"/>
    <w:family w:val="auto"/>
    <w:pitch w:val="variable"/>
    <w:sig w:usb0="00000003" w:usb1="00000000" w:usb2="00000000" w:usb3="00000000" w:csb0="00000001" w:csb1="00000000"/>
  </w:font>
  <w:font w:name="Rockwell,Bold">
    <w:panose1 w:val="00000000000000000000"/>
    <w:charset w:val="00"/>
    <w:family w:val="roman"/>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712A68" w14:textId="77777777" w:rsidR="00C139AC" w:rsidRDefault="00C139A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457B2D" w14:textId="77777777" w:rsidR="00C139AC" w:rsidRPr="004C5BFD" w:rsidRDefault="00C139AC" w:rsidP="00496AA6">
    <w:pPr>
      <w:pStyle w:val="-TBWAHeaderFooter"/>
      <w:jc w:val="center"/>
      <w:rPr>
        <w:rFonts w:ascii="Helvetica" w:hAnsi="Helvetica"/>
        <w:color w:val="717171"/>
        <w:sz w:val="14"/>
        <w:szCs w:val="14"/>
      </w:rPr>
    </w:pPr>
    <w:r w:rsidRPr="004C5BFD">
      <w:rPr>
        <w:rFonts w:ascii="Helvetica" w:hAnsi="Helvetica"/>
        <w:color w:val="717171"/>
        <w:sz w:val="14"/>
        <w:szCs w:val="14"/>
      </w:rPr>
      <w:t>TBWA\</w:t>
    </w:r>
  </w:p>
  <w:p w14:paraId="0F931A28" w14:textId="77777777" w:rsidR="00C139AC" w:rsidRPr="004C5BFD" w:rsidRDefault="00C139AC" w:rsidP="00666192">
    <w:pPr>
      <w:pStyle w:val="-TBWAHeaderFooter"/>
      <w:jc w:val="center"/>
      <w:rPr>
        <w:rFonts w:ascii="Helvetica" w:hAnsi="Helvetica"/>
        <w:color w:val="717171"/>
        <w:sz w:val="14"/>
        <w:szCs w:val="14"/>
      </w:rPr>
    </w:pPr>
    <w:r w:rsidRPr="004C5BFD">
      <w:rPr>
        <w:rFonts w:ascii="Helvetica" w:hAnsi="Helvetica"/>
        <w:color w:val="717171"/>
        <w:sz w:val="14"/>
        <w:szCs w:val="14"/>
      </w:rPr>
      <w:t>Kroonlaan 165 Avenue de la Couronne, B-1050 Brussels, Belgium, tel. +32 2 679 75 00, fax +32 2 679 75 10, </w:t>
    </w:r>
    <w:r w:rsidRPr="004C5BFD">
      <w:rPr>
        <w:rFonts w:ascii="Helvetica" w:hAnsi="Helvetica"/>
        <w:color w:val="717171"/>
        <w:sz w:val="14"/>
        <w:szCs w:val="14"/>
        <w:u w:color="2152A8"/>
      </w:rPr>
      <w:t>www.tbwagroup.be</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9C2033" w14:textId="77777777" w:rsidR="00C139AC" w:rsidRPr="004C5BFD" w:rsidRDefault="00C139AC" w:rsidP="004C5BFD">
    <w:pPr>
      <w:pStyle w:val="-TBWAHeaderFooter"/>
      <w:jc w:val="center"/>
      <w:rPr>
        <w:rFonts w:ascii="Helvetica" w:hAnsi="Helvetica"/>
        <w:color w:val="717171"/>
        <w:sz w:val="14"/>
        <w:szCs w:val="14"/>
      </w:rPr>
    </w:pPr>
    <w:r w:rsidRPr="004C5BFD">
      <w:rPr>
        <w:rFonts w:ascii="Helvetica" w:hAnsi="Helvetica"/>
        <w:color w:val="717171"/>
        <w:sz w:val="14"/>
        <w:szCs w:val="14"/>
      </w:rPr>
      <w:t>TBWA\</w:t>
    </w:r>
  </w:p>
  <w:p w14:paraId="0B8BE98C" w14:textId="77777777" w:rsidR="00C139AC" w:rsidRPr="004C5BFD" w:rsidRDefault="00C139AC" w:rsidP="004C5BFD">
    <w:pPr>
      <w:pStyle w:val="-TBWAHeaderFooter"/>
      <w:jc w:val="center"/>
      <w:rPr>
        <w:rFonts w:ascii="Helvetica" w:hAnsi="Helvetica"/>
        <w:color w:val="717171"/>
        <w:sz w:val="14"/>
        <w:szCs w:val="14"/>
      </w:rPr>
    </w:pPr>
    <w:r w:rsidRPr="004C5BFD">
      <w:rPr>
        <w:rFonts w:ascii="Helvetica" w:hAnsi="Helvetica"/>
        <w:color w:val="717171"/>
        <w:sz w:val="14"/>
        <w:szCs w:val="14"/>
      </w:rPr>
      <w:t>Kroonlaan 165 Avenue de la Couronne, B-1050 Brussels, Belgium, tel. +32 2 679 75 00, fax +32 2 679 75 10, </w:t>
    </w:r>
    <w:r w:rsidRPr="004C5BFD">
      <w:rPr>
        <w:rFonts w:ascii="Helvetica" w:hAnsi="Helvetica"/>
        <w:color w:val="717171"/>
        <w:sz w:val="14"/>
        <w:szCs w:val="14"/>
        <w:u w:color="2152A8"/>
      </w:rPr>
      <w:t>www.tbwagroup.be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3FA09B" w14:textId="77777777" w:rsidR="00C139AC" w:rsidRDefault="00C139AC" w:rsidP="0061795A">
      <w:r>
        <w:separator/>
      </w:r>
    </w:p>
  </w:footnote>
  <w:footnote w:type="continuationSeparator" w:id="0">
    <w:p w14:paraId="4113D8AA" w14:textId="77777777" w:rsidR="00C139AC" w:rsidRDefault="00C139AC" w:rsidP="0061795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8FF9C5" w14:textId="77777777" w:rsidR="00C139AC" w:rsidRDefault="00C139AC" w:rsidP="0029584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B6DDDEC" w14:textId="77777777" w:rsidR="00C139AC" w:rsidRDefault="00C139AC" w:rsidP="002A77AA">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67A2A5" w14:textId="77777777" w:rsidR="00C139AC" w:rsidRPr="001C6E34" w:rsidRDefault="00C139AC" w:rsidP="00295847">
    <w:pPr>
      <w:pStyle w:val="Header"/>
      <w:framePr w:wrap="around" w:vAnchor="text" w:hAnchor="margin" w:xAlign="right" w:y="1"/>
      <w:rPr>
        <w:rStyle w:val="PageNumber"/>
        <w:rFonts w:ascii="Helvetica" w:hAnsi="Helvetica"/>
        <w:color w:val="717171"/>
        <w:sz w:val="20"/>
        <w:szCs w:val="20"/>
      </w:rPr>
    </w:pPr>
    <w:r w:rsidRPr="001C6E34">
      <w:rPr>
        <w:rStyle w:val="PageNumber"/>
        <w:rFonts w:ascii="Helvetica" w:hAnsi="Helvetica"/>
        <w:color w:val="717171"/>
        <w:sz w:val="20"/>
        <w:szCs w:val="20"/>
      </w:rPr>
      <w:fldChar w:fldCharType="begin"/>
    </w:r>
    <w:r w:rsidRPr="001C6E34">
      <w:rPr>
        <w:rStyle w:val="PageNumber"/>
        <w:rFonts w:ascii="Helvetica" w:hAnsi="Helvetica"/>
        <w:color w:val="717171"/>
        <w:sz w:val="20"/>
        <w:szCs w:val="20"/>
      </w:rPr>
      <w:instrText xml:space="preserve">PAGE  </w:instrText>
    </w:r>
    <w:r w:rsidRPr="001C6E34">
      <w:rPr>
        <w:rStyle w:val="PageNumber"/>
        <w:rFonts w:ascii="Helvetica" w:hAnsi="Helvetica"/>
        <w:color w:val="717171"/>
        <w:sz w:val="20"/>
        <w:szCs w:val="20"/>
      </w:rPr>
      <w:fldChar w:fldCharType="separate"/>
    </w:r>
    <w:r w:rsidR="00980D06">
      <w:rPr>
        <w:rStyle w:val="PageNumber"/>
        <w:rFonts w:ascii="Helvetica" w:hAnsi="Helvetica"/>
        <w:noProof/>
        <w:color w:val="717171"/>
        <w:sz w:val="20"/>
        <w:szCs w:val="20"/>
      </w:rPr>
      <w:t>2</w:t>
    </w:r>
    <w:r w:rsidRPr="001C6E34">
      <w:rPr>
        <w:rStyle w:val="PageNumber"/>
        <w:rFonts w:ascii="Helvetica" w:hAnsi="Helvetica"/>
        <w:color w:val="717171"/>
        <w:sz w:val="20"/>
        <w:szCs w:val="20"/>
      </w:rPr>
      <w:fldChar w:fldCharType="end"/>
    </w:r>
  </w:p>
  <w:p w14:paraId="31D76B62" w14:textId="77777777" w:rsidR="00C139AC" w:rsidRPr="001C6E34" w:rsidRDefault="00C139AC" w:rsidP="002A77AA">
    <w:pPr>
      <w:pStyle w:val="Header"/>
      <w:ind w:right="360" w:hanging="1260"/>
      <w:jc w:val="right"/>
      <w:rPr>
        <w:color w:val="717171"/>
      </w:rPr>
    </w:pPr>
    <w:r>
      <w:rPr>
        <w:noProof/>
        <w:color w:val="717171"/>
        <w:lang w:val="en-US" w:eastAsia="en-US"/>
      </w:rPr>
      <w:drawing>
        <wp:anchor distT="0" distB="0" distL="114300" distR="114300" simplePos="0" relativeHeight="251659264" behindDoc="0" locked="1" layoutInCell="1" allowOverlap="1" wp14:anchorId="61F4647C" wp14:editId="77BFD04C">
          <wp:simplePos x="0" y="0"/>
          <wp:positionH relativeFrom="page">
            <wp:posOffset>360045</wp:posOffset>
          </wp:positionH>
          <wp:positionV relativeFrom="page">
            <wp:posOffset>360045</wp:posOffset>
          </wp:positionV>
          <wp:extent cx="681355" cy="259715"/>
          <wp:effectExtent l="0" t="0" r="4445" b="0"/>
          <wp:wrapSquare wrapText="bothSides"/>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81355" cy="2597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874945" w14:textId="77777777" w:rsidR="00C139AC" w:rsidRPr="004C5BFD" w:rsidRDefault="00C139AC" w:rsidP="004C5BFD">
    <w:pPr>
      <w:pStyle w:val="Header"/>
      <w:ind w:right="-6" w:hanging="1134"/>
      <w:jc w:val="right"/>
      <w:rPr>
        <w:color w:val="717171"/>
      </w:rPr>
    </w:pPr>
    <w:r>
      <w:rPr>
        <w:noProof/>
        <w:color w:val="717171"/>
        <w:lang w:val="en-US" w:eastAsia="en-US"/>
      </w:rPr>
      <w:drawing>
        <wp:anchor distT="0" distB="0" distL="114300" distR="114300" simplePos="0" relativeHeight="251661312" behindDoc="0" locked="1" layoutInCell="1" allowOverlap="1" wp14:anchorId="14A6D8FE" wp14:editId="5FDF329B">
          <wp:simplePos x="0" y="0"/>
          <wp:positionH relativeFrom="page">
            <wp:posOffset>360045</wp:posOffset>
          </wp:positionH>
          <wp:positionV relativeFrom="page">
            <wp:posOffset>360045</wp:posOffset>
          </wp:positionV>
          <wp:extent cx="681355" cy="259715"/>
          <wp:effectExtent l="0" t="0" r="4445" b="0"/>
          <wp:wrapSquare wrapText="bothSides"/>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81355" cy="2597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9163A3"/>
    <w:multiLevelType w:val="hybridMultilevel"/>
    <w:tmpl w:val="86BEBC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7051AFD"/>
    <w:multiLevelType w:val="hybridMultilevel"/>
    <w:tmpl w:val="2CF29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6A6"/>
    <w:rsid w:val="00061A67"/>
    <w:rsid w:val="00121240"/>
    <w:rsid w:val="001C6E34"/>
    <w:rsid w:val="00204365"/>
    <w:rsid w:val="00223795"/>
    <w:rsid w:val="00295847"/>
    <w:rsid w:val="002A77AA"/>
    <w:rsid w:val="00332519"/>
    <w:rsid w:val="003F54D5"/>
    <w:rsid w:val="004774D4"/>
    <w:rsid w:val="0048020D"/>
    <w:rsid w:val="00496AA6"/>
    <w:rsid w:val="004C5BFD"/>
    <w:rsid w:val="005027EA"/>
    <w:rsid w:val="0057625F"/>
    <w:rsid w:val="005D12D3"/>
    <w:rsid w:val="00615045"/>
    <w:rsid w:val="0061795A"/>
    <w:rsid w:val="00666192"/>
    <w:rsid w:val="006E2266"/>
    <w:rsid w:val="00740375"/>
    <w:rsid w:val="007C632C"/>
    <w:rsid w:val="00890B9D"/>
    <w:rsid w:val="00980D06"/>
    <w:rsid w:val="009F000D"/>
    <w:rsid w:val="00A73A16"/>
    <w:rsid w:val="00A858C9"/>
    <w:rsid w:val="00AB50E3"/>
    <w:rsid w:val="00BB7BB0"/>
    <w:rsid w:val="00C139AC"/>
    <w:rsid w:val="00C66B16"/>
    <w:rsid w:val="00CF6FAE"/>
    <w:rsid w:val="00EB06A6"/>
    <w:rsid w:val="00F13790"/>
    <w:rsid w:val="00FC644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31E8BFF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EB06A6"/>
    <w:pPr>
      <w:spacing w:after="200" w:line="276" w:lineRule="auto"/>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000D"/>
    <w:rPr>
      <w:rFonts w:ascii="Lucida Grande" w:hAnsi="Lucida Grande"/>
      <w:sz w:val="18"/>
      <w:szCs w:val="18"/>
      <w:lang w:val="x-none" w:eastAsia="x-none"/>
    </w:rPr>
  </w:style>
  <w:style w:type="character" w:customStyle="1" w:styleId="BalloonTextChar">
    <w:name w:val="Balloon Text Char"/>
    <w:link w:val="BalloonText"/>
    <w:uiPriority w:val="99"/>
    <w:semiHidden/>
    <w:rsid w:val="009F000D"/>
    <w:rPr>
      <w:rFonts w:ascii="Lucida Grande" w:hAnsi="Lucida Grande" w:cs="Lucida Grande"/>
      <w:sz w:val="18"/>
      <w:szCs w:val="18"/>
    </w:rPr>
  </w:style>
  <w:style w:type="paragraph" w:customStyle="1" w:styleId="TBWA">
    <w:name w:val="TBWA"/>
    <w:basedOn w:val="Normal"/>
    <w:qFormat/>
    <w:rsid w:val="00001D6F"/>
    <w:rPr>
      <w:rFonts w:ascii="Helvetica" w:hAnsi="Helvetica"/>
      <w:color w:val="323232"/>
    </w:rPr>
  </w:style>
  <w:style w:type="paragraph" w:styleId="Header">
    <w:name w:val="header"/>
    <w:basedOn w:val="Normal"/>
    <w:link w:val="HeaderChar"/>
    <w:uiPriority w:val="99"/>
    <w:unhideWhenUsed/>
    <w:rsid w:val="00001D6F"/>
    <w:pPr>
      <w:tabs>
        <w:tab w:val="center" w:pos="4320"/>
        <w:tab w:val="right" w:pos="8640"/>
      </w:tabs>
    </w:pPr>
    <w:rPr>
      <w:lang w:val="x-none" w:eastAsia="x-none"/>
    </w:rPr>
  </w:style>
  <w:style w:type="character" w:customStyle="1" w:styleId="HeaderChar">
    <w:name w:val="Header Char"/>
    <w:link w:val="Header"/>
    <w:uiPriority w:val="99"/>
    <w:rsid w:val="00001D6F"/>
    <w:rPr>
      <w:sz w:val="24"/>
      <w:szCs w:val="24"/>
    </w:rPr>
  </w:style>
  <w:style w:type="paragraph" w:styleId="Footer">
    <w:name w:val="footer"/>
    <w:basedOn w:val="Normal"/>
    <w:link w:val="FooterChar"/>
    <w:uiPriority w:val="99"/>
    <w:unhideWhenUsed/>
    <w:rsid w:val="00001D6F"/>
    <w:pPr>
      <w:tabs>
        <w:tab w:val="center" w:pos="4320"/>
        <w:tab w:val="right" w:pos="8640"/>
      </w:tabs>
    </w:pPr>
    <w:rPr>
      <w:lang w:val="x-none" w:eastAsia="x-none"/>
    </w:rPr>
  </w:style>
  <w:style w:type="character" w:customStyle="1" w:styleId="FooterChar">
    <w:name w:val="Footer Char"/>
    <w:link w:val="Footer"/>
    <w:uiPriority w:val="99"/>
    <w:rsid w:val="00001D6F"/>
    <w:rPr>
      <w:sz w:val="24"/>
      <w:szCs w:val="24"/>
    </w:rPr>
  </w:style>
  <w:style w:type="table" w:styleId="TableGrid">
    <w:name w:val="Table Grid"/>
    <w:basedOn w:val="TableNormal"/>
    <w:uiPriority w:val="59"/>
    <w:rsid w:val="000C4D2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BWAHeaderFooter">
    <w:name w:val="-TBWA Header/Footer"/>
    <w:basedOn w:val="Normal"/>
    <w:autoRedefine/>
    <w:rsid w:val="00496AA6"/>
    <w:pPr>
      <w:tabs>
        <w:tab w:val="center" w:pos="4820"/>
        <w:tab w:val="right" w:pos="9639"/>
      </w:tabs>
    </w:pPr>
    <w:rPr>
      <w:rFonts w:ascii="FuturaLightTBWA" w:eastAsia="Times New Roman" w:hAnsi="FuturaLightTBWA"/>
      <w:noProof/>
      <w:sz w:val="15"/>
    </w:rPr>
  </w:style>
  <w:style w:type="character" w:styleId="PageNumber">
    <w:name w:val="page number"/>
    <w:uiPriority w:val="99"/>
    <w:semiHidden/>
    <w:unhideWhenUsed/>
    <w:rsid w:val="002A77AA"/>
  </w:style>
  <w:style w:type="paragraph" w:styleId="NoSpacing">
    <w:name w:val="No Spacing"/>
    <w:uiPriority w:val="1"/>
    <w:qFormat/>
    <w:rsid w:val="00EB06A6"/>
    <w:rPr>
      <w:rFonts w:ascii="Calibri" w:eastAsia="Calibri" w:hAnsi="Calibri"/>
      <w:sz w:val="22"/>
      <w:szCs w:val="22"/>
    </w:rPr>
  </w:style>
  <w:style w:type="character" w:styleId="Hyperlink">
    <w:name w:val="Hyperlink"/>
    <w:basedOn w:val="DefaultParagraphFont"/>
    <w:uiPriority w:val="99"/>
    <w:unhideWhenUsed/>
    <w:rsid w:val="00EB06A6"/>
    <w:rPr>
      <w:color w:val="0000FF"/>
      <w:u w:val="single"/>
    </w:rPr>
  </w:style>
  <w:style w:type="paragraph" w:customStyle="1" w:styleId="TBWANormal">
    <w:name w:val="TBWA Normal"/>
    <w:rsid w:val="00EB06A6"/>
    <w:rPr>
      <w:rFonts w:ascii="FuturaLightTBWA" w:eastAsia="Times New Roman" w:hAnsi="FuturaLightTBWA"/>
      <w:noProof/>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EB06A6"/>
    <w:pPr>
      <w:spacing w:after="200" w:line="276" w:lineRule="auto"/>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000D"/>
    <w:rPr>
      <w:rFonts w:ascii="Lucida Grande" w:hAnsi="Lucida Grande"/>
      <w:sz w:val="18"/>
      <w:szCs w:val="18"/>
      <w:lang w:val="x-none" w:eastAsia="x-none"/>
    </w:rPr>
  </w:style>
  <w:style w:type="character" w:customStyle="1" w:styleId="BalloonTextChar">
    <w:name w:val="Balloon Text Char"/>
    <w:link w:val="BalloonText"/>
    <w:uiPriority w:val="99"/>
    <w:semiHidden/>
    <w:rsid w:val="009F000D"/>
    <w:rPr>
      <w:rFonts w:ascii="Lucida Grande" w:hAnsi="Lucida Grande" w:cs="Lucida Grande"/>
      <w:sz w:val="18"/>
      <w:szCs w:val="18"/>
    </w:rPr>
  </w:style>
  <w:style w:type="paragraph" w:customStyle="1" w:styleId="TBWA">
    <w:name w:val="TBWA"/>
    <w:basedOn w:val="Normal"/>
    <w:qFormat/>
    <w:rsid w:val="00001D6F"/>
    <w:rPr>
      <w:rFonts w:ascii="Helvetica" w:hAnsi="Helvetica"/>
      <w:color w:val="323232"/>
    </w:rPr>
  </w:style>
  <w:style w:type="paragraph" w:styleId="Header">
    <w:name w:val="header"/>
    <w:basedOn w:val="Normal"/>
    <w:link w:val="HeaderChar"/>
    <w:uiPriority w:val="99"/>
    <w:unhideWhenUsed/>
    <w:rsid w:val="00001D6F"/>
    <w:pPr>
      <w:tabs>
        <w:tab w:val="center" w:pos="4320"/>
        <w:tab w:val="right" w:pos="8640"/>
      </w:tabs>
    </w:pPr>
    <w:rPr>
      <w:lang w:val="x-none" w:eastAsia="x-none"/>
    </w:rPr>
  </w:style>
  <w:style w:type="character" w:customStyle="1" w:styleId="HeaderChar">
    <w:name w:val="Header Char"/>
    <w:link w:val="Header"/>
    <w:uiPriority w:val="99"/>
    <w:rsid w:val="00001D6F"/>
    <w:rPr>
      <w:sz w:val="24"/>
      <w:szCs w:val="24"/>
    </w:rPr>
  </w:style>
  <w:style w:type="paragraph" w:styleId="Footer">
    <w:name w:val="footer"/>
    <w:basedOn w:val="Normal"/>
    <w:link w:val="FooterChar"/>
    <w:uiPriority w:val="99"/>
    <w:unhideWhenUsed/>
    <w:rsid w:val="00001D6F"/>
    <w:pPr>
      <w:tabs>
        <w:tab w:val="center" w:pos="4320"/>
        <w:tab w:val="right" w:pos="8640"/>
      </w:tabs>
    </w:pPr>
    <w:rPr>
      <w:lang w:val="x-none" w:eastAsia="x-none"/>
    </w:rPr>
  </w:style>
  <w:style w:type="character" w:customStyle="1" w:styleId="FooterChar">
    <w:name w:val="Footer Char"/>
    <w:link w:val="Footer"/>
    <w:uiPriority w:val="99"/>
    <w:rsid w:val="00001D6F"/>
    <w:rPr>
      <w:sz w:val="24"/>
      <w:szCs w:val="24"/>
    </w:rPr>
  </w:style>
  <w:style w:type="table" w:styleId="TableGrid">
    <w:name w:val="Table Grid"/>
    <w:basedOn w:val="TableNormal"/>
    <w:uiPriority w:val="59"/>
    <w:rsid w:val="000C4D2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BWAHeaderFooter">
    <w:name w:val="-TBWA Header/Footer"/>
    <w:basedOn w:val="Normal"/>
    <w:autoRedefine/>
    <w:rsid w:val="00496AA6"/>
    <w:pPr>
      <w:tabs>
        <w:tab w:val="center" w:pos="4820"/>
        <w:tab w:val="right" w:pos="9639"/>
      </w:tabs>
    </w:pPr>
    <w:rPr>
      <w:rFonts w:ascii="FuturaLightTBWA" w:eastAsia="Times New Roman" w:hAnsi="FuturaLightTBWA"/>
      <w:noProof/>
      <w:sz w:val="15"/>
    </w:rPr>
  </w:style>
  <w:style w:type="character" w:styleId="PageNumber">
    <w:name w:val="page number"/>
    <w:uiPriority w:val="99"/>
    <w:semiHidden/>
    <w:unhideWhenUsed/>
    <w:rsid w:val="002A77AA"/>
  </w:style>
  <w:style w:type="paragraph" w:styleId="NoSpacing">
    <w:name w:val="No Spacing"/>
    <w:uiPriority w:val="1"/>
    <w:qFormat/>
    <w:rsid w:val="00EB06A6"/>
    <w:rPr>
      <w:rFonts w:ascii="Calibri" w:eastAsia="Calibri" w:hAnsi="Calibri"/>
      <w:sz w:val="22"/>
      <w:szCs w:val="22"/>
    </w:rPr>
  </w:style>
  <w:style w:type="character" w:styleId="Hyperlink">
    <w:name w:val="Hyperlink"/>
    <w:basedOn w:val="DefaultParagraphFont"/>
    <w:uiPriority w:val="99"/>
    <w:unhideWhenUsed/>
    <w:rsid w:val="00EB06A6"/>
    <w:rPr>
      <w:color w:val="0000FF"/>
      <w:u w:val="single"/>
    </w:rPr>
  </w:style>
  <w:style w:type="paragraph" w:customStyle="1" w:styleId="TBWANormal">
    <w:name w:val="TBWA Normal"/>
    <w:rsid w:val="00EB06A6"/>
    <w:rPr>
      <w:rFonts w:ascii="FuturaLightTBWA" w:eastAsia="Times New Roman" w:hAnsi="FuturaLightTBWA"/>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0555900">
      <w:bodyDiv w:val="1"/>
      <w:marLeft w:val="0"/>
      <w:marRight w:val="0"/>
      <w:marTop w:val="0"/>
      <w:marBottom w:val="0"/>
      <w:divBdr>
        <w:top w:val="none" w:sz="0" w:space="0" w:color="auto"/>
        <w:left w:val="none" w:sz="0" w:space="0" w:color="auto"/>
        <w:bottom w:val="none" w:sz="0" w:space="0" w:color="auto"/>
        <w:right w:val="none" w:sz="0" w:space="0" w:color="auto"/>
      </w:divBdr>
    </w:div>
    <w:div w:id="1162967957">
      <w:bodyDiv w:val="1"/>
      <w:marLeft w:val="0"/>
      <w:marRight w:val="0"/>
      <w:marTop w:val="0"/>
      <w:marBottom w:val="0"/>
      <w:divBdr>
        <w:top w:val="none" w:sz="0" w:space="0" w:color="auto"/>
        <w:left w:val="none" w:sz="0" w:space="0" w:color="auto"/>
        <w:bottom w:val="none" w:sz="0" w:space="0" w:color="auto"/>
        <w:right w:val="none" w:sz="0" w:space="0" w:color="auto"/>
      </w:divBdr>
    </w:div>
    <w:div w:id="1231965302">
      <w:bodyDiv w:val="1"/>
      <w:marLeft w:val="0"/>
      <w:marRight w:val="0"/>
      <w:marTop w:val="0"/>
      <w:marBottom w:val="0"/>
      <w:divBdr>
        <w:top w:val="none" w:sz="0" w:space="0" w:color="auto"/>
        <w:left w:val="none" w:sz="0" w:space="0" w:color="auto"/>
        <w:bottom w:val="none" w:sz="0" w:space="0" w:color="auto"/>
        <w:right w:val="none" w:sz="0" w:space="0" w:color="auto"/>
      </w:divBdr>
      <w:divsChild>
        <w:div w:id="971592164">
          <w:marLeft w:val="0"/>
          <w:marRight w:val="0"/>
          <w:marTop w:val="0"/>
          <w:marBottom w:val="0"/>
          <w:divBdr>
            <w:top w:val="none" w:sz="0" w:space="0" w:color="auto"/>
            <w:left w:val="none" w:sz="0" w:space="0" w:color="auto"/>
            <w:bottom w:val="none" w:sz="0" w:space="0" w:color="auto"/>
            <w:right w:val="none" w:sz="0" w:space="0" w:color="auto"/>
          </w:divBdr>
        </w:div>
        <w:div w:id="118497682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youtube.com/watch?v=YRcCyoF7pnA" TargetMode="External"/><Relationship Id="rId10"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System%20HD:Applications:Microsoft%20Office%202011:Office:Media:Templates:TBWA:TBWA%20Blanc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A9DC73-FDE3-9342-9C09-D42CF305C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TBWA Blanco.dotx</Template>
  <TotalTime>15</TotalTime>
  <Pages>2</Pages>
  <Words>382</Words>
  <Characters>2178</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2555</CharactersWithSpaces>
  <SharedDoc>false</SharedDoc>
  <HLinks>
    <vt:vector size="6" baseType="variant">
      <vt:variant>
        <vt:i4>1900575</vt:i4>
      </vt:variant>
      <vt:variant>
        <vt:i4>5</vt:i4>
      </vt:variant>
      <vt:variant>
        <vt:i4>0</vt:i4>
      </vt:variant>
      <vt:variant>
        <vt:i4>5</vt:i4>
      </vt:variant>
      <vt:variant>
        <vt:lpwstr>http://www.tbwagroup.be/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Vleminckx</dc:creator>
  <cp:keywords/>
  <dc:description/>
  <cp:lastModifiedBy>Guest User</cp:lastModifiedBy>
  <cp:revision>6</cp:revision>
  <cp:lastPrinted>2011-08-10T13:45:00Z</cp:lastPrinted>
  <dcterms:created xsi:type="dcterms:W3CDTF">2013-08-08T07:39:00Z</dcterms:created>
  <dcterms:modified xsi:type="dcterms:W3CDTF">2013-08-09T07:59:00Z</dcterms:modified>
</cp:coreProperties>
</file>