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30"/>
          <w:szCs w:val="30"/>
        </w:rPr>
      </w:pPr>
      <w:r w:rsidDel="00000000" w:rsidR="00000000" w:rsidRPr="00000000">
        <w:rPr>
          <w:rFonts w:ascii="Montserrat" w:cs="Montserrat" w:eastAsia="Montserrat" w:hAnsi="Montserrat"/>
          <w:b w:val="1"/>
          <w:sz w:val="30"/>
          <w:szCs w:val="30"/>
          <w:rtl w:val="0"/>
        </w:rPr>
        <w:t xml:space="preserve">Los desafíos profesionales que marcan tendencia en la Generación Z</w:t>
      </w:r>
      <w:r w:rsidDel="00000000" w:rsidR="00000000" w:rsidRPr="00000000">
        <w:rPr>
          <w:rtl w:val="0"/>
        </w:rPr>
      </w:r>
    </w:p>
    <w:p w:rsidR="00000000" w:rsidDel="00000000" w:rsidP="00000000" w:rsidRDefault="00000000" w:rsidRPr="00000000" w14:paraId="00000002">
      <w:pPr>
        <w:ind w:left="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De acuerdo con cifras de Coderhouse, las carreras más elegidas por los chilenos de entre 18 a 25 años </w:t>
      </w:r>
      <w:r w:rsidDel="00000000" w:rsidR="00000000" w:rsidRPr="00000000">
        <w:rPr>
          <w:rFonts w:ascii="Montserrat" w:cs="Montserrat" w:eastAsia="Montserrat" w:hAnsi="Montserrat"/>
          <w:sz w:val="20"/>
          <w:szCs w:val="20"/>
          <w:rtl w:val="0"/>
        </w:rPr>
        <w:t xml:space="preserve">son Desarrollo Fullstack con 65,36%, Marketing Digital con 67,86% y Desarrollo Frontend React.</w:t>
      </w:r>
      <w:r w:rsidDel="00000000" w:rsidR="00000000" w:rsidRPr="00000000">
        <w:rPr>
          <w:rtl w:val="0"/>
        </w:rPr>
      </w:r>
    </w:p>
    <w:p w:rsidR="00000000" w:rsidDel="00000000" w:rsidP="00000000" w:rsidRDefault="00000000" w:rsidRPr="00000000" w14:paraId="00000004">
      <w:pPr>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lo que va del 2022, su comunidad de alumnos en el país creció en un 40% respecto al año anterior, según Coderhouse.  </w:t>
      </w:r>
      <w:r w:rsidDel="00000000" w:rsidR="00000000" w:rsidRPr="00000000">
        <w:rPr>
          <w:rtl w:val="0"/>
        </w:rPr>
      </w:r>
    </w:p>
    <w:p w:rsidR="00000000" w:rsidDel="00000000" w:rsidP="00000000" w:rsidRDefault="00000000" w:rsidRPr="00000000" w14:paraId="00000006">
      <w:pPr>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46% de los estudiantes chilenos matriculados en Coderhouse tiene entre 18 y 19 años y está comenzando su formación profesional mientras que el 37% de los estudiantes tiene entre 25 y 45 años. </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Santiago. 26 de mayo de 2022.-</w:t>
      </w:r>
      <w:r w:rsidDel="00000000" w:rsidR="00000000" w:rsidRPr="00000000">
        <w:rPr>
          <w:rFonts w:ascii="Montserrat" w:cs="Montserrat" w:eastAsia="Montserrat" w:hAnsi="Montserrat"/>
          <w:sz w:val="20"/>
          <w:szCs w:val="20"/>
          <w:rtl w:val="0"/>
        </w:rPr>
        <w:t xml:space="preserve"> En la última década las empresas de todo el planeta han enfrentado un desafío sin precedentes. Por un lado, la pandemia ha transformado la manera en cómo trabajan las personas y, por otro, las compañías están luchando por mantener actualizado a su personal ante los </w:t>
      </w:r>
      <w:r w:rsidDel="00000000" w:rsidR="00000000" w:rsidRPr="00000000">
        <w:rPr>
          <w:rFonts w:ascii="Montserrat" w:cs="Montserrat" w:eastAsia="Montserrat" w:hAnsi="Montserrat"/>
          <w:b w:val="1"/>
          <w:sz w:val="20"/>
          <w:szCs w:val="20"/>
          <w:rtl w:val="0"/>
        </w:rPr>
        <w:t xml:space="preserve">constantes cambios tecnológicos</w:t>
      </w:r>
      <w:r w:rsidDel="00000000" w:rsidR="00000000" w:rsidRPr="00000000">
        <w:rPr>
          <w:rFonts w:ascii="Montserrat" w:cs="Montserrat" w:eastAsia="Montserrat" w:hAnsi="Montserrat"/>
          <w:sz w:val="20"/>
          <w:szCs w:val="20"/>
          <w:rtl w:val="0"/>
        </w:rPr>
        <w:t xml:space="preserve"> que vive la humanidad. </w:t>
      </w:r>
      <w:r w:rsidDel="00000000" w:rsidR="00000000" w:rsidRPr="00000000">
        <w:rPr>
          <w:rtl w:val="0"/>
        </w:rPr>
      </w:r>
    </w:p>
    <w:p w:rsidR="00000000" w:rsidDel="00000000" w:rsidP="00000000" w:rsidRDefault="00000000" w:rsidRPr="00000000" w14:paraId="0000000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ritmo vertiginoso de la</w:t>
      </w:r>
      <w:r w:rsidDel="00000000" w:rsidR="00000000" w:rsidRPr="00000000">
        <w:rPr>
          <w:rFonts w:ascii="Montserrat" w:cs="Montserrat" w:eastAsia="Montserrat" w:hAnsi="Montserrat"/>
          <w:b w:val="1"/>
          <w:sz w:val="20"/>
          <w:szCs w:val="20"/>
          <w:rtl w:val="0"/>
        </w:rPr>
        <w:t xml:space="preserve"> transformación digital</w:t>
      </w:r>
      <w:r w:rsidDel="00000000" w:rsidR="00000000" w:rsidRPr="00000000">
        <w:rPr>
          <w:rFonts w:ascii="Montserrat" w:cs="Montserrat" w:eastAsia="Montserrat" w:hAnsi="Montserrat"/>
          <w:sz w:val="20"/>
          <w:szCs w:val="20"/>
          <w:rtl w:val="0"/>
        </w:rPr>
        <w:t xml:space="preserve"> ha permitido voltear hacia la diversidad e inclusión laboral, ya que cada vez es más importante para las organizaciones contar con talento que comprenda y domine las </w:t>
      </w:r>
      <w:r w:rsidDel="00000000" w:rsidR="00000000" w:rsidRPr="00000000">
        <w:rPr>
          <w:rFonts w:ascii="Montserrat" w:cs="Montserrat" w:eastAsia="Montserrat" w:hAnsi="Montserrat"/>
          <w:b w:val="1"/>
          <w:sz w:val="20"/>
          <w:szCs w:val="20"/>
          <w:rtl w:val="0"/>
        </w:rPr>
        <w:t xml:space="preserve">tendencias e innovaciones tecnológicas</w:t>
      </w:r>
      <w:r w:rsidDel="00000000" w:rsidR="00000000" w:rsidRPr="00000000">
        <w:rPr>
          <w:rFonts w:ascii="Montserrat" w:cs="Montserrat" w:eastAsia="Montserrat" w:hAnsi="Montserrat"/>
          <w:sz w:val="20"/>
          <w:szCs w:val="20"/>
          <w:rtl w:val="0"/>
        </w:rPr>
        <w:t xml:space="preserve">, y esto representa una gran oportunidad para las</w:t>
      </w:r>
      <w:r w:rsidDel="00000000" w:rsidR="00000000" w:rsidRPr="00000000">
        <w:rPr>
          <w:rFonts w:ascii="Montserrat" w:cs="Montserrat" w:eastAsia="Montserrat" w:hAnsi="Montserrat"/>
          <w:b w:val="1"/>
          <w:sz w:val="20"/>
          <w:szCs w:val="20"/>
          <w:rtl w:val="0"/>
        </w:rPr>
        <w:t xml:space="preserve"> nuevas generaciones</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w:t>
      </w:r>
      <w:r w:rsidDel="00000000" w:rsidR="00000000" w:rsidRPr="00000000">
        <w:rPr>
          <w:rFonts w:ascii="Montserrat" w:cs="Montserrat" w:eastAsia="Montserrat" w:hAnsi="Montserrat"/>
          <w:b w:val="1"/>
          <w:sz w:val="20"/>
          <w:szCs w:val="20"/>
          <w:rtl w:val="0"/>
        </w:rPr>
        <w:t xml:space="preserve"> tendencias del mercado laboral</w:t>
      </w:r>
      <w:r w:rsidDel="00000000" w:rsidR="00000000" w:rsidRPr="00000000">
        <w:rPr>
          <w:rFonts w:ascii="Montserrat" w:cs="Montserrat" w:eastAsia="Montserrat" w:hAnsi="Montserrat"/>
          <w:sz w:val="20"/>
          <w:szCs w:val="20"/>
          <w:rtl w:val="0"/>
        </w:rPr>
        <w:t xml:space="preserve"> marcan una </w:t>
      </w:r>
      <w:r w:rsidDel="00000000" w:rsidR="00000000" w:rsidRPr="00000000">
        <w:rPr>
          <w:rFonts w:ascii="Montserrat" w:cs="Montserrat" w:eastAsia="Montserrat" w:hAnsi="Montserrat"/>
          <w:b w:val="1"/>
          <w:sz w:val="20"/>
          <w:szCs w:val="20"/>
          <w:rtl w:val="0"/>
        </w:rPr>
        <w:t xml:space="preserve">migración hacia el uso constante </w:t>
      </w:r>
      <w:r w:rsidDel="00000000" w:rsidR="00000000" w:rsidRPr="00000000">
        <w:rPr>
          <w:rFonts w:ascii="Montserrat" w:cs="Montserrat" w:eastAsia="Montserrat" w:hAnsi="Montserrat"/>
          <w:sz w:val="20"/>
          <w:szCs w:val="20"/>
          <w:rtl w:val="0"/>
        </w:rPr>
        <w:t xml:space="preserve">de las </w:t>
      </w:r>
      <w:r w:rsidDel="00000000" w:rsidR="00000000" w:rsidRPr="00000000">
        <w:rPr>
          <w:rFonts w:ascii="Montserrat" w:cs="Montserrat" w:eastAsia="Montserrat" w:hAnsi="Montserrat"/>
          <w:b w:val="1"/>
          <w:sz w:val="20"/>
          <w:szCs w:val="20"/>
          <w:rtl w:val="0"/>
        </w:rPr>
        <w:t xml:space="preserve">tecnologías de la información, ciberseguridad</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gestión de datos </w:t>
      </w:r>
      <w:r w:rsidDel="00000000" w:rsidR="00000000" w:rsidRPr="00000000">
        <w:rPr>
          <w:rFonts w:ascii="Montserrat" w:cs="Montserrat" w:eastAsia="Montserrat" w:hAnsi="Montserrat"/>
          <w:sz w:val="20"/>
          <w:szCs w:val="20"/>
          <w:rtl w:val="0"/>
        </w:rPr>
        <w:t xml:space="preserve">y </w:t>
      </w:r>
      <w:r w:rsidDel="00000000" w:rsidR="00000000" w:rsidRPr="00000000">
        <w:rPr>
          <w:rFonts w:ascii="Montserrat" w:cs="Montserrat" w:eastAsia="Montserrat" w:hAnsi="Montserrat"/>
          <w:b w:val="1"/>
          <w:sz w:val="20"/>
          <w:szCs w:val="20"/>
          <w:rtl w:val="0"/>
        </w:rPr>
        <w:t xml:space="preserve">programación</w:t>
      </w:r>
      <w:r w:rsidDel="00000000" w:rsidR="00000000" w:rsidRPr="00000000">
        <w:rPr>
          <w:rFonts w:ascii="Montserrat" w:cs="Montserrat" w:eastAsia="Montserrat" w:hAnsi="Montserrat"/>
          <w:sz w:val="20"/>
          <w:szCs w:val="20"/>
          <w:rtl w:val="0"/>
        </w:rPr>
        <w:t xml:space="preserve">. Para afrontar esta demanda, el sector a nivel mundial necesitará integrar a más de 10 millones de </w:t>
      </w:r>
      <w:r w:rsidDel="00000000" w:rsidR="00000000" w:rsidRPr="00000000">
        <w:rPr>
          <w:rFonts w:ascii="Montserrat" w:cs="Montserrat" w:eastAsia="Montserrat" w:hAnsi="Montserrat"/>
          <w:b w:val="1"/>
          <w:sz w:val="20"/>
          <w:szCs w:val="20"/>
          <w:rtl w:val="0"/>
        </w:rPr>
        <w:t xml:space="preserve">profesionales </w:t>
      </w:r>
      <w:r w:rsidDel="00000000" w:rsidR="00000000" w:rsidRPr="00000000">
        <w:rPr>
          <w:rFonts w:ascii="Montserrat" w:cs="Montserrat" w:eastAsia="Montserrat" w:hAnsi="Montserrat"/>
          <w:sz w:val="20"/>
          <w:szCs w:val="20"/>
          <w:rtl w:val="0"/>
        </w:rPr>
        <w:t xml:space="preserve">en los próximos años, según estimaciones de</w:t>
      </w:r>
      <w:r w:rsidDel="00000000" w:rsidR="00000000" w:rsidRPr="00000000">
        <w:rPr>
          <w:rFonts w:ascii="Montserrat" w:cs="Montserrat" w:eastAsia="Montserrat" w:hAnsi="Montserrat"/>
          <w:b w:val="1"/>
          <w:sz w:val="20"/>
          <w:szCs w:val="20"/>
          <w:rtl w:val="0"/>
        </w:rPr>
        <w:t xml:space="preserve"> </w:t>
      </w:r>
      <w:hyperlink r:id="rId6">
        <w:r w:rsidDel="00000000" w:rsidR="00000000" w:rsidRPr="00000000">
          <w:rPr>
            <w:rFonts w:ascii="Montserrat" w:cs="Montserrat" w:eastAsia="Montserrat" w:hAnsi="Montserrat"/>
            <w:b w:val="1"/>
            <w:color w:val="1155cc"/>
            <w:sz w:val="20"/>
            <w:szCs w:val="20"/>
            <w:u w:val="single"/>
            <w:rtl w:val="0"/>
          </w:rPr>
          <w:t xml:space="preserve">IDC</w:t>
        </w:r>
      </w:hyperlink>
      <w:r w:rsidDel="00000000" w:rsidR="00000000" w:rsidRPr="00000000">
        <w:rPr>
          <w:rFonts w:ascii="Montserrat" w:cs="Montserrat" w:eastAsia="Montserrat" w:hAnsi="Montserrat"/>
          <w:sz w:val="20"/>
          <w:szCs w:val="20"/>
          <w:rtl w:val="0"/>
        </w:rPr>
        <w:t xml:space="preserve">. En </w:t>
      </w:r>
      <w:r w:rsidDel="00000000" w:rsidR="00000000" w:rsidRPr="00000000">
        <w:rPr>
          <w:rFonts w:ascii="Montserrat" w:cs="Montserrat" w:eastAsia="Montserrat" w:hAnsi="Montserrat"/>
          <w:b w:val="1"/>
          <w:sz w:val="20"/>
          <w:szCs w:val="20"/>
          <w:rtl w:val="0"/>
        </w:rPr>
        <w:t xml:space="preserve">Latinoamérica</w:t>
      </w:r>
      <w:r w:rsidDel="00000000" w:rsidR="00000000" w:rsidRPr="00000000">
        <w:rPr>
          <w:rFonts w:ascii="Montserrat" w:cs="Montserrat" w:eastAsia="Montserrat" w:hAnsi="Montserrat"/>
          <w:sz w:val="20"/>
          <w:szCs w:val="20"/>
          <w:rtl w:val="0"/>
        </w:rPr>
        <w:t xml:space="preserve">, conforme a un</w:t>
      </w:r>
      <w:r w:rsidDel="00000000" w:rsidR="00000000" w:rsidRPr="00000000">
        <w:rPr>
          <w:rFonts w:ascii="Montserrat" w:cs="Montserrat" w:eastAsia="Montserrat" w:hAnsi="Montserrat"/>
          <w:b w:val="1"/>
          <w:sz w:val="20"/>
          <w:szCs w:val="20"/>
          <w:rtl w:val="0"/>
        </w:rPr>
        <w:t xml:space="preserve"> estudio de </w:t>
      </w:r>
      <w:hyperlink r:id="rId7">
        <w:r w:rsidDel="00000000" w:rsidR="00000000" w:rsidRPr="00000000">
          <w:rPr>
            <w:rFonts w:ascii="Montserrat" w:cs="Montserrat" w:eastAsia="Montserrat" w:hAnsi="Montserrat"/>
            <w:b w:val="1"/>
            <w:color w:val="1155cc"/>
            <w:sz w:val="20"/>
            <w:szCs w:val="20"/>
            <w:u w:val="single"/>
            <w:rtl w:val="0"/>
          </w:rPr>
          <w:t xml:space="preserve">IDB</w:t>
        </w:r>
      </w:hyperlink>
      <w:r w:rsidDel="00000000" w:rsidR="00000000" w:rsidRPr="00000000">
        <w:rPr>
          <w:rFonts w:ascii="Montserrat" w:cs="Montserrat" w:eastAsia="Montserrat" w:hAnsi="Montserrat"/>
          <w:sz w:val="20"/>
          <w:szCs w:val="20"/>
          <w:rtl w:val="0"/>
        </w:rPr>
        <w:t xml:space="preserve">, la </w:t>
      </w:r>
      <w:r w:rsidDel="00000000" w:rsidR="00000000" w:rsidRPr="00000000">
        <w:rPr>
          <w:rFonts w:ascii="Montserrat" w:cs="Montserrat" w:eastAsia="Montserrat" w:hAnsi="Montserrat"/>
          <w:b w:val="1"/>
          <w:sz w:val="20"/>
          <w:szCs w:val="20"/>
          <w:rtl w:val="0"/>
        </w:rPr>
        <w:t xml:space="preserve">industria del </w:t>
      </w:r>
      <w:r w:rsidDel="00000000" w:rsidR="00000000" w:rsidRPr="00000000">
        <w:rPr>
          <w:rFonts w:ascii="Montserrat" w:cs="Montserrat" w:eastAsia="Montserrat" w:hAnsi="Montserrat"/>
          <w:b w:val="1"/>
          <w:i w:val="1"/>
          <w:sz w:val="20"/>
          <w:szCs w:val="20"/>
          <w:rtl w:val="0"/>
        </w:rPr>
        <w:t xml:space="preserve">software</w:t>
      </w:r>
      <w:r w:rsidDel="00000000" w:rsidR="00000000" w:rsidRPr="00000000">
        <w:rPr>
          <w:rFonts w:ascii="Montserrat" w:cs="Montserrat" w:eastAsia="Montserrat" w:hAnsi="Montserrat"/>
          <w:sz w:val="20"/>
          <w:szCs w:val="20"/>
          <w:rtl w:val="0"/>
        </w:rPr>
        <w:t xml:space="preserve"> empleará a más de 1.2 millones de programadores para 2025.</w:t>
      </w:r>
    </w:p>
    <w:p w:rsidR="00000000" w:rsidDel="00000000" w:rsidP="00000000" w:rsidRDefault="00000000" w:rsidRPr="00000000" w14:paraId="0000000E">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Ante este panorama, los</w:t>
      </w:r>
      <w:r w:rsidDel="00000000" w:rsidR="00000000" w:rsidRPr="00000000">
        <w:rPr>
          <w:rFonts w:ascii="Montserrat" w:cs="Montserrat" w:eastAsia="Montserrat" w:hAnsi="Montserrat"/>
          <w:b w:val="1"/>
          <w:sz w:val="20"/>
          <w:szCs w:val="20"/>
          <w:rtl w:val="0"/>
        </w:rPr>
        <w:t xml:space="preserve"> jóvenes centennials </w:t>
      </w:r>
      <w:r w:rsidDel="00000000" w:rsidR="00000000" w:rsidRPr="00000000">
        <w:rPr>
          <w:rFonts w:ascii="Montserrat" w:cs="Montserrat" w:eastAsia="Montserrat" w:hAnsi="Montserrat"/>
          <w:sz w:val="20"/>
          <w:szCs w:val="20"/>
          <w:rtl w:val="0"/>
        </w:rPr>
        <w:t xml:space="preserve">toman un rol cada vez más importante en el </w:t>
      </w:r>
      <w:r w:rsidDel="00000000" w:rsidR="00000000" w:rsidRPr="00000000">
        <w:rPr>
          <w:rFonts w:ascii="Montserrat" w:cs="Montserrat" w:eastAsia="Montserrat" w:hAnsi="Montserrat"/>
          <w:b w:val="1"/>
          <w:sz w:val="20"/>
          <w:szCs w:val="20"/>
          <w:rtl w:val="0"/>
        </w:rPr>
        <w:t xml:space="preserve">mundo corporativo </w:t>
      </w:r>
      <w:r w:rsidDel="00000000" w:rsidR="00000000" w:rsidRPr="00000000">
        <w:rPr>
          <w:rFonts w:ascii="Montserrat" w:cs="Montserrat" w:eastAsia="Montserrat" w:hAnsi="Montserrat"/>
          <w:sz w:val="20"/>
          <w:szCs w:val="20"/>
          <w:rtl w:val="0"/>
        </w:rPr>
        <w:t xml:space="preserve">a medida que alcanzan la mayoría de edad y comienzan a insertarse en el</w:t>
      </w:r>
      <w:r w:rsidDel="00000000" w:rsidR="00000000" w:rsidRPr="00000000">
        <w:rPr>
          <w:rFonts w:ascii="Montserrat" w:cs="Montserrat" w:eastAsia="Montserrat" w:hAnsi="Montserrat"/>
          <w:b w:val="1"/>
          <w:sz w:val="20"/>
          <w:szCs w:val="20"/>
          <w:rtl w:val="0"/>
        </w:rPr>
        <w:t xml:space="preserve"> mercado laboral</w:t>
      </w:r>
      <w:r w:rsidDel="00000000" w:rsidR="00000000" w:rsidRPr="00000000">
        <w:rPr>
          <w:rFonts w:ascii="Montserrat" w:cs="Montserrat" w:eastAsia="Montserrat" w:hAnsi="Montserrat"/>
          <w:sz w:val="20"/>
          <w:szCs w:val="20"/>
          <w:rtl w:val="0"/>
        </w:rPr>
        <w:t xml:space="preserve">. Tal es así que, de acuerdo al </w:t>
      </w:r>
      <w:hyperlink r:id="rId8">
        <w:r w:rsidDel="00000000" w:rsidR="00000000" w:rsidRPr="00000000">
          <w:rPr>
            <w:rFonts w:ascii="Montserrat" w:cs="Montserrat" w:eastAsia="Montserrat" w:hAnsi="Montserrat"/>
            <w:color w:val="1155cc"/>
            <w:sz w:val="20"/>
            <w:szCs w:val="20"/>
            <w:u w:val="single"/>
            <w:rtl w:val="0"/>
          </w:rPr>
          <w:t xml:space="preserve">informe</w:t>
        </w:r>
      </w:hyperlink>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OECD Labour Force Statistics 2021</w:t>
      </w:r>
      <w:r w:rsidDel="00000000" w:rsidR="00000000" w:rsidRPr="00000000">
        <w:rPr>
          <w:rFonts w:ascii="Montserrat" w:cs="Montserrat" w:eastAsia="Montserrat" w:hAnsi="Montserrat"/>
          <w:sz w:val="20"/>
          <w:szCs w:val="20"/>
          <w:rtl w:val="0"/>
        </w:rPr>
        <w:t xml:space="preserve">, en </w:t>
      </w:r>
      <w:r w:rsidDel="00000000" w:rsidR="00000000" w:rsidRPr="00000000">
        <w:rPr>
          <w:rFonts w:ascii="Montserrat" w:cs="Montserrat" w:eastAsia="Montserrat" w:hAnsi="Montserrat"/>
          <w:b w:val="1"/>
          <w:sz w:val="20"/>
          <w:szCs w:val="20"/>
          <w:rtl w:val="0"/>
        </w:rPr>
        <w:t xml:space="preserve">Chile</w:t>
      </w:r>
      <w:r w:rsidDel="00000000" w:rsidR="00000000" w:rsidRPr="00000000">
        <w:rPr>
          <w:rFonts w:ascii="Montserrat" w:cs="Montserrat" w:eastAsia="Montserrat" w:hAnsi="Montserrat"/>
          <w:sz w:val="20"/>
          <w:szCs w:val="20"/>
          <w:rtl w:val="0"/>
        </w:rPr>
        <w:t xml:space="preserve"> la </w:t>
      </w:r>
      <w:r w:rsidDel="00000000" w:rsidR="00000000" w:rsidRPr="00000000">
        <w:rPr>
          <w:rFonts w:ascii="Montserrat" w:cs="Montserrat" w:eastAsia="Montserrat" w:hAnsi="Montserrat"/>
          <w:b w:val="1"/>
          <w:sz w:val="20"/>
          <w:szCs w:val="20"/>
          <w:rtl w:val="0"/>
        </w:rPr>
        <w:t xml:space="preserve">tasa de participación laboral</w:t>
      </w:r>
      <w:r w:rsidDel="00000000" w:rsidR="00000000" w:rsidRPr="00000000">
        <w:rPr>
          <w:rFonts w:ascii="Montserrat" w:cs="Montserrat" w:eastAsia="Montserrat" w:hAnsi="Montserrat"/>
          <w:sz w:val="20"/>
          <w:szCs w:val="20"/>
          <w:rtl w:val="0"/>
        </w:rPr>
        <w:t xml:space="preserve"> de la </w:t>
      </w:r>
      <w:r w:rsidDel="00000000" w:rsidR="00000000" w:rsidRPr="00000000">
        <w:rPr>
          <w:rFonts w:ascii="Montserrat" w:cs="Montserrat" w:eastAsia="Montserrat" w:hAnsi="Montserrat"/>
          <w:b w:val="1"/>
          <w:sz w:val="20"/>
          <w:szCs w:val="20"/>
          <w:rtl w:val="0"/>
        </w:rPr>
        <w:t xml:space="preserve">población juvenil</w:t>
      </w:r>
      <w:r w:rsidDel="00000000" w:rsidR="00000000" w:rsidRPr="00000000">
        <w:rPr>
          <w:rFonts w:ascii="Montserrat" w:cs="Montserrat" w:eastAsia="Montserrat" w:hAnsi="Montserrat"/>
          <w:sz w:val="20"/>
          <w:szCs w:val="20"/>
          <w:rtl w:val="0"/>
        </w:rPr>
        <w:t xml:space="preserve"> de entre 15- 24 años fue del 26,4%, lo que muestra que esta generación se destaca por su autonomía e hiperconectividad. </w:t>
      </w:r>
    </w:p>
    <w:p w:rsidR="00000000" w:rsidDel="00000000" w:rsidP="00000000" w:rsidRDefault="00000000" w:rsidRPr="00000000" w14:paraId="00000010">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w:t>
      </w:r>
      <w:r w:rsidDel="00000000" w:rsidR="00000000" w:rsidRPr="00000000">
        <w:rPr>
          <w:rFonts w:ascii="Montserrat" w:cs="Montserrat" w:eastAsia="Montserrat" w:hAnsi="Montserrat"/>
          <w:b w:val="1"/>
          <w:sz w:val="20"/>
          <w:szCs w:val="20"/>
          <w:rtl w:val="0"/>
        </w:rPr>
        <w:t xml:space="preserve">escenario ultra digitalizado</w:t>
      </w:r>
      <w:r w:rsidDel="00000000" w:rsidR="00000000" w:rsidRPr="00000000">
        <w:rPr>
          <w:rFonts w:ascii="Montserrat" w:cs="Montserrat" w:eastAsia="Montserrat" w:hAnsi="Montserrat"/>
          <w:sz w:val="20"/>
          <w:szCs w:val="20"/>
          <w:rtl w:val="0"/>
        </w:rPr>
        <w:t xml:space="preserve"> que se vislumbra en los próximos años ha puesto en jaque a innumerables </w:t>
      </w:r>
      <w:r w:rsidDel="00000000" w:rsidR="00000000" w:rsidRPr="00000000">
        <w:rPr>
          <w:rFonts w:ascii="Montserrat" w:cs="Montserrat" w:eastAsia="Montserrat" w:hAnsi="Montserrat"/>
          <w:b w:val="1"/>
          <w:sz w:val="20"/>
          <w:szCs w:val="20"/>
          <w:rtl w:val="0"/>
        </w:rPr>
        <w:t xml:space="preserve">modelos empresariales</w:t>
      </w:r>
      <w:r w:rsidDel="00000000" w:rsidR="00000000" w:rsidRPr="00000000">
        <w:rPr>
          <w:rFonts w:ascii="Montserrat" w:cs="Montserrat" w:eastAsia="Montserrat" w:hAnsi="Montserrat"/>
          <w:sz w:val="20"/>
          <w:szCs w:val="20"/>
          <w:rtl w:val="0"/>
        </w:rPr>
        <w:t xml:space="preserve">. En muchos de los casos, tanto puestos de trabajo, como empleados han quedado obsoletos. La región tiene un importante camino para superar el </w:t>
      </w:r>
      <w:r w:rsidDel="00000000" w:rsidR="00000000" w:rsidRPr="00000000">
        <w:rPr>
          <w:rFonts w:ascii="Montserrat" w:cs="Montserrat" w:eastAsia="Montserrat" w:hAnsi="Montserrat"/>
          <w:b w:val="1"/>
          <w:sz w:val="20"/>
          <w:szCs w:val="20"/>
          <w:rtl w:val="0"/>
        </w:rPr>
        <w:t xml:space="preserve">rezago en el</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desarrollo de la digitalización de su</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fuerza de trabajo</w:t>
      </w:r>
      <w:r w:rsidDel="00000000" w:rsidR="00000000" w:rsidRPr="00000000">
        <w:rPr>
          <w:rFonts w:ascii="Montserrat" w:cs="Montserrat" w:eastAsia="Montserrat" w:hAnsi="Montserrat"/>
          <w:sz w:val="20"/>
          <w:szCs w:val="20"/>
          <w:rtl w:val="0"/>
        </w:rPr>
        <w:t xml:space="preserve">. Según el </w:t>
      </w:r>
      <w:hyperlink r:id="rId9">
        <w:r w:rsidDel="00000000" w:rsidR="00000000" w:rsidRPr="00000000">
          <w:rPr>
            <w:rFonts w:ascii="Montserrat" w:cs="Montserrat" w:eastAsia="Montserrat" w:hAnsi="Montserrat"/>
            <w:b w:val="1"/>
            <w:color w:val="1155cc"/>
            <w:sz w:val="20"/>
            <w:szCs w:val="20"/>
            <w:u w:val="single"/>
            <w:rtl w:val="0"/>
          </w:rPr>
          <w:t xml:space="preserve">Índice CAF de Digitalización</w:t>
        </w:r>
      </w:hyperlink>
      <w:r w:rsidDel="00000000" w:rsidR="00000000" w:rsidRPr="00000000">
        <w:rPr>
          <w:rFonts w:ascii="Montserrat" w:cs="Montserrat" w:eastAsia="Montserrat" w:hAnsi="Montserrat"/>
          <w:sz w:val="20"/>
          <w:szCs w:val="20"/>
          <w:rtl w:val="0"/>
        </w:rPr>
        <w:t xml:space="preserve">, a 2019 la región alcanzaba 38,75 de 100 puntos en el subíndice de capital humano, situándose 21 puntos por debajo de economías avanzadas representadas en el promedio de los países de la </w:t>
      </w:r>
      <w:r w:rsidDel="00000000" w:rsidR="00000000" w:rsidRPr="00000000">
        <w:rPr>
          <w:rFonts w:ascii="Montserrat" w:cs="Montserrat" w:eastAsia="Montserrat" w:hAnsi="Montserrat"/>
          <w:b w:val="1"/>
          <w:sz w:val="20"/>
          <w:szCs w:val="20"/>
          <w:rtl w:val="0"/>
        </w:rPr>
        <w:t xml:space="preserve">OCDE </w:t>
      </w:r>
      <w:r w:rsidDel="00000000" w:rsidR="00000000" w:rsidRPr="00000000">
        <w:rPr>
          <w:rFonts w:ascii="Montserrat" w:cs="Montserrat" w:eastAsia="Montserrat" w:hAnsi="Montserrat"/>
          <w:sz w:val="20"/>
          <w:szCs w:val="20"/>
          <w:rtl w:val="0"/>
        </w:rPr>
        <w:t xml:space="preserve">(60,22).</w:t>
      </w:r>
    </w:p>
    <w:p w:rsidR="00000000" w:rsidDel="00000000" w:rsidP="00000000" w:rsidRDefault="00000000" w:rsidRPr="00000000" w14:paraId="00000012">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este sentido, las compañías más competitivas serán las que recapaciten, mejoren las </w:t>
      </w:r>
      <w:r w:rsidDel="00000000" w:rsidR="00000000" w:rsidRPr="00000000">
        <w:rPr>
          <w:rFonts w:ascii="Montserrat" w:cs="Montserrat" w:eastAsia="Montserrat" w:hAnsi="Montserrat"/>
          <w:b w:val="1"/>
          <w:sz w:val="20"/>
          <w:szCs w:val="20"/>
          <w:rtl w:val="0"/>
        </w:rPr>
        <w:t xml:space="preserve">habilidades de sus empleados</w:t>
      </w:r>
      <w:r w:rsidDel="00000000" w:rsidR="00000000" w:rsidRPr="00000000">
        <w:rPr>
          <w:rFonts w:ascii="Montserrat" w:cs="Montserrat" w:eastAsia="Montserrat" w:hAnsi="Montserrat"/>
          <w:sz w:val="20"/>
          <w:szCs w:val="20"/>
          <w:rtl w:val="0"/>
        </w:rPr>
        <w:t xml:space="preserve"> actuales y logren captar</w:t>
      </w:r>
      <w:r w:rsidDel="00000000" w:rsidR="00000000" w:rsidRPr="00000000">
        <w:rPr>
          <w:rFonts w:ascii="Montserrat" w:cs="Montserrat" w:eastAsia="Montserrat" w:hAnsi="Montserrat"/>
          <w:b w:val="1"/>
          <w:sz w:val="20"/>
          <w:szCs w:val="20"/>
          <w:rtl w:val="0"/>
        </w:rPr>
        <w:t xml:space="preserve"> talento humano</w:t>
      </w:r>
      <w:r w:rsidDel="00000000" w:rsidR="00000000" w:rsidRPr="00000000">
        <w:rPr>
          <w:rFonts w:ascii="Montserrat" w:cs="Montserrat" w:eastAsia="Montserrat" w:hAnsi="Montserrat"/>
          <w:sz w:val="20"/>
          <w:szCs w:val="20"/>
          <w:rtl w:val="0"/>
        </w:rPr>
        <w:t xml:space="preserve"> con nuevas </w:t>
      </w:r>
      <w:r w:rsidDel="00000000" w:rsidR="00000000" w:rsidRPr="00000000">
        <w:rPr>
          <w:rFonts w:ascii="Montserrat" w:cs="Montserrat" w:eastAsia="Montserrat" w:hAnsi="Montserrat"/>
          <w:b w:val="1"/>
          <w:sz w:val="20"/>
          <w:szCs w:val="20"/>
          <w:rtl w:val="0"/>
        </w:rPr>
        <w:t xml:space="preserve">habilidades digitales</w:t>
      </w:r>
      <w:r w:rsidDel="00000000" w:rsidR="00000000" w:rsidRPr="00000000">
        <w:rPr>
          <w:rFonts w:ascii="Montserrat" w:cs="Montserrat" w:eastAsia="Montserrat" w:hAnsi="Montserrat"/>
          <w:sz w:val="20"/>
          <w:szCs w:val="20"/>
          <w:rtl w:val="0"/>
        </w:rPr>
        <w:t xml:space="preserve">. Conforme a </w:t>
      </w:r>
      <w:hyperlink r:id="rId10">
        <w:r w:rsidDel="00000000" w:rsidR="00000000" w:rsidRPr="00000000">
          <w:rPr>
            <w:rFonts w:ascii="Montserrat" w:cs="Montserrat" w:eastAsia="Montserrat" w:hAnsi="Montserrat"/>
            <w:color w:val="1155cc"/>
            <w:sz w:val="20"/>
            <w:szCs w:val="20"/>
            <w:u w:val="single"/>
            <w:rtl w:val="0"/>
          </w:rPr>
          <w:t xml:space="preserve">datos</w:t>
        </w:r>
      </w:hyperlink>
      <w:r w:rsidDel="00000000" w:rsidR="00000000" w:rsidRPr="00000000">
        <w:rPr>
          <w:rFonts w:ascii="Montserrat" w:cs="Montserrat" w:eastAsia="Montserrat" w:hAnsi="Montserrat"/>
          <w:sz w:val="20"/>
          <w:szCs w:val="20"/>
          <w:rtl w:val="0"/>
        </w:rPr>
        <w:t xml:space="preserve"> del </w:t>
      </w:r>
      <w:r w:rsidDel="00000000" w:rsidR="00000000" w:rsidRPr="00000000">
        <w:rPr>
          <w:rFonts w:ascii="Montserrat" w:cs="Montserrat" w:eastAsia="Montserrat" w:hAnsi="Montserrat"/>
          <w:b w:val="1"/>
          <w:sz w:val="20"/>
          <w:szCs w:val="20"/>
          <w:rtl w:val="0"/>
        </w:rPr>
        <w:t xml:space="preserve">World Economic Forum</w:t>
      </w:r>
      <w:r w:rsidDel="00000000" w:rsidR="00000000" w:rsidRPr="00000000">
        <w:rPr>
          <w:rFonts w:ascii="Montserrat" w:cs="Montserrat" w:eastAsia="Montserrat" w:hAnsi="Montserrat"/>
          <w:sz w:val="20"/>
          <w:szCs w:val="20"/>
          <w:rtl w:val="0"/>
        </w:rPr>
        <w:t xml:space="preserve">, para 2025, la automatización y una nueva división del trabajo entre los seres humanos y las máquinas desplazarán 85 millones de empleos en todo el mundo en empresas medianas y grandes de 15 industrias y 26 economías. De los colaboradores que se mantengan en sus puestos de trabajo en los próximos cinco años, casi el 50 %</w:t>
      </w:r>
      <w:r w:rsidDel="00000000" w:rsidR="00000000" w:rsidRPr="00000000">
        <w:rPr>
          <w:rFonts w:ascii="Montserrat" w:cs="Montserrat" w:eastAsia="Montserrat" w:hAnsi="Montserrat"/>
          <w:b w:val="1"/>
          <w:sz w:val="20"/>
          <w:szCs w:val="20"/>
          <w:rtl w:val="0"/>
        </w:rPr>
        <w:t xml:space="preserve"> necesitará realizar cursos para afianzar sus competencias básicas</w:t>
      </w:r>
      <w:r w:rsidDel="00000000" w:rsidR="00000000" w:rsidRPr="00000000">
        <w:rPr>
          <w:rFonts w:ascii="Montserrat" w:cs="Montserrat" w:eastAsia="Montserrat" w:hAnsi="Montserrat"/>
          <w:sz w:val="20"/>
          <w:szCs w:val="20"/>
          <w:rtl w:val="0"/>
        </w:rPr>
        <w:t xml:space="preserve">, además de adquirir </w:t>
      </w:r>
      <w:r w:rsidDel="00000000" w:rsidR="00000000" w:rsidRPr="00000000">
        <w:rPr>
          <w:rFonts w:ascii="Montserrat" w:cs="Montserrat" w:eastAsia="Montserrat" w:hAnsi="Montserrat"/>
          <w:b w:val="1"/>
          <w:sz w:val="20"/>
          <w:szCs w:val="20"/>
          <w:rtl w:val="0"/>
        </w:rPr>
        <w:t xml:space="preserve">nuevas herramientas digitales</w:t>
      </w:r>
      <w:r w:rsidDel="00000000" w:rsidR="00000000" w:rsidRPr="00000000">
        <w:rPr>
          <w:rFonts w:ascii="Montserrat" w:cs="Montserrat" w:eastAsia="Montserrat" w:hAnsi="Montserrat"/>
          <w:sz w:val="20"/>
          <w:szCs w:val="20"/>
          <w:rtl w:val="0"/>
        </w:rPr>
        <w:t xml:space="preserve"> que les permita avanzar en su profesión o bien para darle un giro a su carrera e</w:t>
      </w:r>
      <w:r w:rsidDel="00000000" w:rsidR="00000000" w:rsidRPr="00000000">
        <w:rPr>
          <w:rFonts w:ascii="Montserrat" w:cs="Montserrat" w:eastAsia="Montserrat" w:hAnsi="Montserrat"/>
          <w:b w:val="1"/>
          <w:sz w:val="20"/>
          <w:szCs w:val="20"/>
          <w:rtl w:val="0"/>
        </w:rPr>
        <w:t xml:space="preserve"> insertarse en el ámbito de la tecnología</w:t>
      </w:r>
      <w:r w:rsidDel="00000000" w:rsidR="00000000" w:rsidRPr="00000000">
        <w:rPr>
          <w:rFonts w:ascii="Montserrat" w:cs="Montserrat" w:eastAsia="Montserrat" w:hAnsi="Montserrat"/>
          <w:sz w:val="20"/>
          <w:szCs w:val="20"/>
          <w:rtl w:val="0"/>
        </w:rPr>
        <w:t xml:space="preserve"> desde cero.</w:t>
      </w:r>
    </w:p>
    <w:p w:rsidR="00000000" w:rsidDel="00000000" w:rsidP="00000000" w:rsidRDefault="00000000" w:rsidRPr="00000000" w14:paraId="00000014">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i w:val="1"/>
          <w:sz w:val="20"/>
          <w:szCs w:val="20"/>
          <w:rtl w:val="0"/>
        </w:rPr>
        <w:t xml:space="preserve">Todas las áreas relacionadas con la tecnología y la transformación digital serán muy demandadas en los próximos años. Para ejercer cualquier empleo es primordial detectar cuáles son las habilidades que pueden abrirnos nuevas opciones profesionales o mejorar nuestro nivel de empleabilidad. Las nuevas generaciones tienen cada vez más acceso a formación de calidad y especializada, es precisamente el desarrollo de las habilidades tecnológicas el que marcará la diferencia en la incorporación al mercado laboral</w:t>
      </w:r>
      <w:r w:rsidDel="00000000" w:rsidR="00000000" w:rsidRPr="00000000">
        <w:rPr>
          <w:rFonts w:ascii="Montserrat" w:cs="Montserrat" w:eastAsia="Montserrat" w:hAnsi="Montserrat"/>
          <w:sz w:val="20"/>
          <w:szCs w:val="20"/>
          <w:rtl w:val="0"/>
        </w:rPr>
        <w:t xml:space="preserve">”, explica </w:t>
      </w:r>
      <w:r w:rsidDel="00000000" w:rsidR="00000000" w:rsidRPr="00000000">
        <w:rPr>
          <w:rFonts w:ascii="Montserrat" w:cs="Montserrat" w:eastAsia="Montserrat" w:hAnsi="Montserrat"/>
          <w:b w:val="1"/>
          <w:sz w:val="20"/>
          <w:szCs w:val="20"/>
          <w:rtl w:val="0"/>
        </w:rPr>
        <w:t xml:space="preserve">Christian Patiño</w:t>
      </w: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b w:val="1"/>
          <w:sz w:val="20"/>
          <w:szCs w:val="20"/>
          <w:rtl w:val="0"/>
        </w:rPr>
        <w:t xml:space="preserve"> CEO y cofundador de Coderhouse</w:t>
      </w:r>
      <w:r w:rsidDel="00000000" w:rsidR="00000000" w:rsidRPr="00000000">
        <w:rPr>
          <w:rFonts w:ascii="Montserrat" w:cs="Montserrat" w:eastAsia="Montserrat" w:hAnsi="Montserrat"/>
          <w:sz w:val="20"/>
          <w:szCs w:val="20"/>
          <w:rtl w:val="0"/>
        </w:rPr>
        <w:t xml:space="preserve">, la plataforma de aprendizaje en línea y en vivo para el desarrollo de las habilidades digitales más demandadas de la actualidad.</w:t>
      </w:r>
    </w:p>
    <w:p w:rsidR="00000000" w:rsidDel="00000000" w:rsidP="00000000" w:rsidRDefault="00000000" w:rsidRPr="00000000" w14:paraId="0000001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Los cursos más elegidos por los chilenos</w:t>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rtl w:val="0"/>
        </w:rPr>
        <w:t xml:space="preserve">Los jóvenes tienen cada vez más en cuenta las </w:t>
      </w:r>
      <w:r w:rsidDel="00000000" w:rsidR="00000000" w:rsidRPr="00000000">
        <w:rPr>
          <w:rFonts w:ascii="Montserrat" w:cs="Montserrat" w:eastAsia="Montserrat" w:hAnsi="Montserrat"/>
          <w:b w:val="1"/>
          <w:sz w:val="20"/>
          <w:szCs w:val="20"/>
          <w:rtl w:val="0"/>
        </w:rPr>
        <w:t xml:space="preserve">tendencias del mercado</w:t>
      </w:r>
      <w:r w:rsidDel="00000000" w:rsidR="00000000" w:rsidRPr="00000000">
        <w:rPr>
          <w:rFonts w:ascii="Montserrat" w:cs="Montserrat" w:eastAsia="Montserrat" w:hAnsi="Montserrat"/>
          <w:sz w:val="20"/>
          <w:szCs w:val="20"/>
          <w:rtl w:val="0"/>
        </w:rPr>
        <w:t xml:space="preserve"> a la hora de elegir en qué habilidades formarse, a fin de poder garantizarse una rápida inserción laboral. Tal es así, que dentro de </w:t>
      </w:r>
      <w:r w:rsidDel="00000000" w:rsidR="00000000" w:rsidRPr="00000000">
        <w:rPr>
          <w:rFonts w:ascii="Montserrat" w:cs="Montserrat" w:eastAsia="Montserrat" w:hAnsi="Montserrat"/>
          <w:b w:val="1"/>
          <w:sz w:val="20"/>
          <w:szCs w:val="20"/>
          <w:rtl w:val="0"/>
        </w:rPr>
        <w:t xml:space="preserve">Coderhouse</w:t>
      </w:r>
      <w:r w:rsidDel="00000000" w:rsidR="00000000" w:rsidRPr="00000000">
        <w:rPr>
          <w:rFonts w:ascii="Montserrat" w:cs="Montserrat" w:eastAsia="Montserrat" w:hAnsi="Montserrat"/>
          <w:sz w:val="20"/>
          <w:szCs w:val="20"/>
          <w:rtl w:val="0"/>
        </w:rPr>
        <w:t xml:space="preserve"> los </w:t>
      </w:r>
      <w:r w:rsidDel="00000000" w:rsidR="00000000" w:rsidRPr="00000000">
        <w:rPr>
          <w:rFonts w:ascii="Montserrat" w:cs="Montserrat" w:eastAsia="Montserrat" w:hAnsi="Montserrat"/>
          <w:b w:val="1"/>
          <w:sz w:val="20"/>
          <w:szCs w:val="20"/>
          <w:rtl w:val="0"/>
        </w:rPr>
        <w:t xml:space="preserve">cursos más elegidos por los chilenos </w:t>
      </w:r>
      <w:r w:rsidDel="00000000" w:rsidR="00000000" w:rsidRPr="00000000">
        <w:rPr>
          <w:rFonts w:ascii="Montserrat" w:cs="Montserrat" w:eastAsia="Montserrat" w:hAnsi="Montserrat"/>
          <w:sz w:val="20"/>
          <w:szCs w:val="20"/>
          <w:rtl w:val="0"/>
        </w:rPr>
        <w:t xml:space="preserve">son en primer lugar </w:t>
      </w:r>
      <w:r w:rsidDel="00000000" w:rsidR="00000000" w:rsidRPr="00000000">
        <w:rPr>
          <w:rFonts w:ascii="Montserrat" w:cs="Montserrat" w:eastAsia="Montserrat" w:hAnsi="Montserrat"/>
          <w:b w:val="1"/>
          <w:sz w:val="20"/>
          <w:szCs w:val="20"/>
          <w:rtl w:val="0"/>
        </w:rPr>
        <w:t xml:space="preserve">1. </w:t>
      </w:r>
      <w:r w:rsidDel="00000000" w:rsidR="00000000" w:rsidRPr="00000000">
        <w:rPr>
          <w:rFonts w:ascii="Montserrat" w:cs="Montserrat" w:eastAsia="Montserrat" w:hAnsi="Montserrat"/>
          <w:b w:val="1"/>
          <w:sz w:val="20"/>
          <w:szCs w:val="20"/>
          <w:highlight w:val="white"/>
          <w:rtl w:val="0"/>
        </w:rPr>
        <w:t xml:space="preserve">Community Manager &amp; Publicidad</w:t>
      </w:r>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b w:val="1"/>
          <w:sz w:val="20"/>
          <w:szCs w:val="20"/>
          <w:highlight w:val="white"/>
          <w:rtl w:val="0"/>
        </w:rPr>
        <w:t xml:space="preserve">2. Diseño UX/UI</w:t>
      </w:r>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b w:val="1"/>
          <w:sz w:val="20"/>
          <w:szCs w:val="20"/>
          <w:highlight w:val="white"/>
          <w:rtl w:val="0"/>
        </w:rPr>
        <w:t xml:space="preserve">3. Desarrollo Web</w:t>
      </w:r>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b w:val="1"/>
          <w:sz w:val="20"/>
          <w:szCs w:val="20"/>
          <w:highlight w:val="white"/>
          <w:rtl w:val="0"/>
        </w:rPr>
        <w:t xml:space="preserve"> 4. Data Analytics </w:t>
      </w:r>
      <w:r w:rsidDel="00000000" w:rsidR="00000000" w:rsidRPr="00000000">
        <w:rPr>
          <w:rFonts w:ascii="Montserrat" w:cs="Montserrat" w:eastAsia="Montserrat" w:hAnsi="Montserrat"/>
          <w:sz w:val="20"/>
          <w:szCs w:val="20"/>
          <w:highlight w:val="white"/>
          <w:rtl w:val="0"/>
        </w:rPr>
        <w:t xml:space="preserve">y</w:t>
      </w:r>
      <w:r w:rsidDel="00000000" w:rsidR="00000000" w:rsidRPr="00000000">
        <w:rPr>
          <w:rFonts w:ascii="Montserrat" w:cs="Montserrat" w:eastAsia="Montserrat" w:hAnsi="Montserrat"/>
          <w:b w:val="1"/>
          <w:sz w:val="20"/>
          <w:szCs w:val="20"/>
          <w:highlight w:val="white"/>
          <w:rtl w:val="0"/>
        </w:rPr>
        <w:t xml:space="preserve"> finalmente 5. Javascript</w:t>
      </w:r>
      <w:r w:rsidDel="00000000" w:rsidR="00000000" w:rsidRPr="00000000">
        <w:rPr>
          <w:rFonts w:ascii="Montserrat" w:cs="Montserrat" w:eastAsia="Montserrat" w:hAnsi="Montserrat"/>
          <w:sz w:val="20"/>
          <w:szCs w:val="20"/>
          <w:highlight w:val="white"/>
          <w:rtl w:val="0"/>
        </w:rPr>
        <w:t xml:space="preserve">.</w:t>
      </w:r>
    </w:p>
    <w:p w:rsidR="00000000" w:rsidDel="00000000" w:rsidP="00000000" w:rsidRDefault="00000000" w:rsidRPr="00000000" w14:paraId="0000001A">
      <w:pPr>
        <w:spacing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Si se trata de </w:t>
      </w:r>
      <w:r w:rsidDel="00000000" w:rsidR="00000000" w:rsidRPr="00000000">
        <w:rPr>
          <w:rFonts w:ascii="Montserrat" w:cs="Montserrat" w:eastAsia="Montserrat" w:hAnsi="Montserrat"/>
          <w:b w:val="1"/>
          <w:sz w:val="20"/>
          <w:szCs w:val="20"/>
          <w:rtl w:val="0"/>
        </w:rPr>
        <w:t xml:space="preserve">elegir una profesión</w:t>
      </w:r>
      <w:r w:rsidDel="00000000" w:rsidR="00000000" w:rsidRPr="00000000">
        <w:rPr>
          <w:rFonts w:ascii="Montserrat" w:cs="Montserrat" w:eastAsia="Montserrat" w:hAnsi="Montserrat"/>
          <w:sz w:val="20"/>
          <w:szCs w:val="20"/>
          <w:rtl w:val="0"/>
        </w:rPr>
        <w:t xml:space="preserve">, no es sorpresa que muchos centennials opten por acudir a las carreras tecnológicas, no solo debido su facilidad para entender las nuevas tecnologías, producto de haber tenido una infancia totalmente digitalizada, sino que también porque con frecuencia las </w:t>
      </w:r>
      <w:r w:rsidDel="00000000" w:rsidR="00000000" w:rsidRPr="00000000">
        <w:rPr>
          <w:rFonts w:ascii="Montserrat" w:cs="Montserrat" w:eastAsia="Montserrat" w:hAnsi="Montserrat"/>
          <w:i w:val="1"/>
          <w:sz w:val="20"/>
          <w:szCs w:val="20"/>
          <w:rtl w:val="0"/>
        </w:rPr>
        <w:t xml:space="preserve">startups </w:t>
      </w:r>
      <w:r w:rsidDel="00000000" w:rsidR="00000000" w:rsidRPr="00000000">
        <w:rPr>
          <w:rFonts w:ascii="Montserrat" w:cs="Montserrat" w:eastAsia="Montserrat" w:hAnsi="Montserrat"/>
          <w:sz w:val="20"/>
          <w:szCs w:val="20"/>
          <w:rtl w:val="0"/>
        </w:rPr>
        <w:t xml:space="preserve">y </w:t>
      </w:r>
      <w:r w:rsidDel="00000000" w:rsidR="00000000" w:rsidRPr="00000000">
        <w:rPr>
          <w:rFonts w:ascii="Montserrat" w:cs="Montserrat" w:eastAsia="Montserrat" w:hAnsi="Montserrat"/>
          <w:b w:val="1"/>
          <w:sz w:val="20"/>
          <w:szCs w:val="20"/>
          <w:rtl w:val="0"/>
        </w:rPr>
        <w:t xml:space="preserve">compañías basadas en la tecnología</w:t>
      </w:r>
      <w:r w:rsidDel="00000000" w:rsidR="00000000" w:rsidRPr="00000000">
        <w:rPr>
          <w:rFonts w:ascii="Montserrat" w:cs="Montserrat" w:eastAsia="Montserrat" w:hAnsi="Montserrat"/>
          <w:sz w:val="20"/>
          <w:szCs w:val="20"/>
          <w:rtl w:val="0"/>
        </w:rPr>
        <w:t xml:space="preserve"> suelen alinearse mejor con el estilo de vida que la “</w:t>
      </w:r>
      <w:r w:rsidDel="00000000" w:rsidR="00000000" w:rsidRPr="00000000">
        <w:rPr>
          <w:rFonts w:ascii="Montserrat" w:cs="Montserrat" w:eastAsia="Montserrat" w:hAnsi="Montserrat"/>
          <w:b w:val="1"/>
          <w:sz w:val="20"/>
          <w:szCs w:val="20"/>
          <w:rtl w:val="0"/>
        </w:rPr>
        <w:t xml:space="preserve">generación z</w:t>
      </w:r>
      <w:r w:rsidDel="00000000" w:rsidR="00000000" w:rsidRPr="00000000">
        <w:rPr>
          <w:rFonts w:ascii="Montserrat" w:cs="Montserrat" w:eastAsia="Montserrat" w:hAnsi="Montserrat"/>
          <w:sz w:val="20"/>
          <w:szCs w:val="20"/>
          <w:rtl w:val="0"/>
        </w:rPr>
        <w:t xml:space="preserve">” prioriza en su ambiente laboral, como horarios de trabajo flexibles, </w:t>
      </w:r>
      <w:r w:rsidDel="00000000" w:rsidR="00000000" w:rsidRPr="00000000">
        <w:rPr>
          <w:rFonts w:ascii="Montserrat" w:cs="Montserrat" w:eastAsia="Montserrat" w:hAnsi="Montserrat"/>
          <w:b w:val="1"/>
          <w:sz w:val="20"/>
          <w:szCs w:val="20"/>
          <w:rtl w:val="0"/>
        </w:rPr>
        <w:t xml:space="preserve">oportunidades de desarrollo personal </w:t>
      </w:r>
      <w:r w:rsidDel="00000000" w:rsidR="00000000" w:rsidRPr="00000000">
        <w:rPr>
          <w:rFonts w:ascii="Montserrat" w:cs="Montserrat" w:eastAsia="Montserrat" w:hAnsi="Montserrat"/>
          <w:sz w:val="20"/>
          <w:szCs w:val="20"/>
          <w:rtl w:val="0"/>
        </w:rPr>
        <w:t xml:space="preserve">y ambientes de trabajo que fomenten la diversidad.</w:t>
      </w:r>
    </w:p>
    <w:p w:rsidR="00000000" w:rsidDel="00000000" w:rsidP="00000000" w:rsidRDefault="00000000" w:rsidRPr="00000000" w14:paraId="0000001C">
      <w:pPr>
        <w:spacing w:line="240" w:lineRule="auto"/>
        <w:jc w:val="both"/>
        <w:rPr>
          <w:rFonts w:ascii="Montserrat" w:cs="Montserrat" w:eastAsia="Montserrat" w:hAnsi="Montserrat"/>
          <w:sz w:val="20"/>
          <w:szCs w:val="20"/>
          <w:highlight w:val="yellow"/>
        </w:rPr>
      </w:pPr>
      <w:r w:rsidDel="00000000" w:rsidR="00000000" w:rsidRPr="00000000">
        <w:rPr>
          <w:rtl w:val="0"/>
        </w:rPr>
      </w:r>
    </w:p>
    <w:p w:rsidR="00000000" w:rsidDel="00000000" w:rsidP="00000000" w:rsidRDefault="00000000" w:rsidRPr="00000000" w14:paraId="0000001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la hora de optar con qué profesión comenzar sus </w:t>
      </w:r>
      <w:r w:rsidDel="00000000" w:rsidR="00000000" w:rsidRPr="00000000">
        <w:rPr>
          <w:rFonts w:ascii="Montserrat" w:cs="Montserrat" w:eastAsia="Montserrat" w:hAnsi="Montserrat"/>
          <w:b w:val="1"/>
          <w:sz w:val="20"/>
          <w:szCs w:val="20"/>
          <w:rtl w:val="0"/>
        </w:rPr>
        <w:t xml:space="preserve">primeros pasos laborales</w:t>
      </w:r>
      <w:r w:rsidDel="00000000" w:rsidR="00000000" w:rsidRPr="00000000">
        <w:rPr>
          <w:rFonts w:ascii="Montserrat" w:cs="Montserrat" w:eastAsia="Montserrat" w:hAnsi="Montserrat"/>
          <w:sz w:val="20"/>
          <w:szCs w:val="20"/>
          <w:rtl w:val="0"/>
        </w:rPr>
        <w:t xml:space="preserve">, estadísticas relevadas por </w:t>
      </w:r>
      <w:r w:rsidDel="00000000" w:rsidR="00000000" w:rsidRPr="00000000">
        <w:rPr>
          <w:rFonts w:ascii="Montserrat" w:cs="Montserrat" w:eastAsia="Montserrat" w:hAnsi="Montserrat"/>
          <w:b w:val="1"/>
          <w:sz w:val="20"/>
          <w:szCs w:val="20"/>
          <w:rtl w:val="0"/>
        </w:rPr>
        <w:t xml:space="preserve">Coderhouse </w:t>
      </w:r>
      <w:r w:rsidDel="00000000" w:rsidR="00000000" w:rsidRPr="00000000">
        <w:rPr>
          <w:rFonts w:ascii="Montserrat" w:cs="Montserrat" w:eastAsia="Montserrat" w:hAnsi="Montserrat"/>
          <w:sz w:val="20"/>
          <w:szCs w:val="20"/>
          <w:rtl w:val="0"/>
        </w:rPr>
        <w:t xml:space="preserve">dentro de su comunidad de más de 120 mil estudiantes en Latinoamérica, demuestran que las </w:t>
      </w:r>
      <w:r w:rsidDel="00000000" w:rsidR="00000000" w:rsidRPr="00000000">
        <w:rPr>
          <w:rFonts w:ascii="Montserrat" w:cs="Montserrat" w:eastAsia="Montserrat" w:hAnsi="Montserrat"/>
          <w:b w:val="1"/>
          <w:sz w:val="20"/>
          <w:szCs w:val="20"/>
          <w:rtl w:val="0"/>
        </w:rPr>
        <w:t xml:space="preserve">carreras más elegidas</w:t>
      </w:r>
      <w:r w:rsidDel="00000000" w:rsidR="00000000" w:rsidRPr="00000000">
        <w:rPr>
          <w:rFonts w:ascii="Montserrat" w:cs="Montserrat" w:eastAsia="Montserrat" w:hAnsi="Montserrat"/>
          <w:sz w:val="20"/>
          <w:szCs w:val="20"/>
          <w:rtl w:val="0"/>
        </w:rPr>
        <w:t xml:space="preserve"> por los chilenos menores a 25 años, son </w:t>
      </w:r>
      <w:r w:rsidDel="00000000" w:rsidR="00000000" w:rsidRPr="00000000">
        <w:rPr>
          <w:rFonts w:ascii="Montserrat" w:cs="Montserrat" w:eastAsia="Montserrat" w:hAnsi="Montserrat"/>
          <w:b w:val="1"/>
          <w:sz w:val="20"/>
          <w:szCs w:val="20"/>
          <w:rtl w:val="0"/>
        </w:rPr>
        <w:t xml:space="preserve">Desarrollo </w:t>
      </w:r>
      <w:r w:rsidDel="00000000" w:rsidR="00000000" w:rsidRPr="00000000">
        <w:rPr>
          <w:rFonts w:ascii="Montserrat" w:cs="Montserrat" w:eastAsia="Montserrat" w:hAnsi="Montserrat"/>
          <w:b w:val="1"/>
          <w:i w:val="1"/>
          <w:sz w:val="20"/>
          <w:szCs w:val="20"/>
          <w:rtl w:val="0"/>
        </w:rPr>
        <w:t xml:space="preserve">Fullstack</w:t>
      </w:r>
      <w:r w:rsidDel="00000000" w:rsidR="00000000" w:rsidRPr="00000000">
        <w:rPr>
          <w:rFonts w:ascii="Montserrat" w:cs="Montserrat" w:eastAsia="Montserrat" w:hAnsi="Montserrat"/>
          <w:sz w:val="20"/>
          <w:szCs w:val="20"/>
          <w:rtl w:val="0"/>
        </w:rPr>
        <w:t xml:space="preserve"> con 65,36%, </w:t>
      </w:r>
      <w:r w:rsidDel="00000000" w:rsidR="00000000" w:rsidRPr="00000000">
        <w:rPr>
          <w:rFonts w:ascii="Montserrat" w:cs="Montserrat" w:eastAsia="Montserrat" w:hAnsi="Montserrat"/>
          <w:b w:val="1"/>
          <w:i w:val="1"/>
          <w:sz w:val="20"/>
          <w:szCs w:val="20"/>
          <w:rtl w:val="0"/>
        </w:rPr>
        <w:t xml:space="preserve">Marketing Digital</w:t>
      </w:r>
      <w:r w:rsidDel="00000000" w:rsidR="00000000" w:rsidRPr="00000000">
        <w:rPr>
          <w:rFonts w:ascii="Montserrat" w:cs="Montserrat" w:eastAsia="Montserrat" w:hAnsi="Montserrat"/>
          <w:sz w:val="20"/>
          <w:szCs w:val="20"/>
          <w:rtl w:val="0"/>
        </w:rPr>
        <w:t xml:space="preserve"> con 67,86% y </w:t>
      </w:r>
      <w:r w:rsidDel="00000000" w:rsidR="00000000" w:rsidRPr="00000000">
        <w:rPr>
          <w:rFonts w:ascii="Montserrat" w:cs="Montserrat" w:eastAsia="Montserrat" w:hAnsi="Montserrat"/>
          <w:b w:val="1"/>
          <w:sz w:val="20"/>
          <w:szCs w:val="20"/>
          <w:rtl w:val="0"/>
        </w:rPr>
        <w:t xml:space="preserve">Desarrollo </w:t>
      </w:r>
      <w:r w:rsidDel="00000000" w:rsidR="00000000" w:rsidRPr="00000000">
        <w:rPr>
          <w:rFonts w:ascii="Montserrat" w:cs="Montserrat" w:eastAsia="Montserrat" w:hAnsi="Montserrat"/>
          <w:b w:val="1"/>
          <w:i w:val="1"/>
          <w:sz w:val="20"/>
          <w:szCs w:val="20"/>
          <w:rtl w:val="0"/>
        </w:rPr>
        <w:t xml:space="preserve">Frontend React</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E">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i w:val="1"/>
          <w:sz w:val="20"/>
          <w:szCs w:val="20"/>
          <w:rtl w:val="0"/>
        </w:rPr>
        <w:t xml:space="preserve">La Gen-Z es el presente y futuro laboral no solo de Chile, sino del planeta. Como nativos digitales no vamos a enseñarles la tecnología, sino vamos a darles herramientas para que a través de ella puedan potenciar al máximo sus capacidades digitales. Uno de los retos principales para la región es desarrollar expertos en constante actualización para enfrentar las exigencias de un mercado definido por los avances tecnológicos. La alta especialización es la respuesta, así como la constante actualización que permitirán competir e innovar dentro de nuestro campo de trabajo</w:t>
      </w:r>
      <w:r w:rsidDel="00000000" w:rsidR="00000000" w:rsidRPr="00000000">
        <w:rPr>
          <w:rFonts w:ascii="Montserrat" w:cs="Montserrat" w:eastAsia="Montserrat" w:hAnsi="Montserrat"/>
          <w:sz w:val="20"/>
          <w:szCs w:val="20"/>
          <w:rtl w:val="0"/>
        </w:rPr>
        <w:t xml:space="preserve">”, finaliza Christian Patiño.</w:t>
      </w:r>
    </w:p>
    <w:p w:rsidR="00000000" w:rsidDel="00000000" w:rsidP="00000000" w:rsidRDefault="00000000" w:rsidRPr="00000000" w14:paraId="00000020">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3">
      <w:pPr>
        <w:spacing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sz w:val="18"/>
          <w:szCs w:val="18"/>
          <w:rtl w:val="0"/>
        </w:rPr>
        <w:t xml:space="preserve">-o0o-</w:t>
      </w:r>
      <w:r w:rsidDel="00000000" w:rsidR="00000000" w:rsidRPr="00000000">
        <w:rPr>
          <w:rtl w:val="0"/>
        </w:rPr>
      </w:r>
    </w:p>
    <w:p w:rsidR="00000000" w:rsidDel="00000000" w:rsidP="00000000" w:rsidRDefault="00000000" w:rsidRPr="00000000" w14:paraId="00000024">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6">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7">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8">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9">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sz w:val="18"/>
          <w:szCs w:val="18"/>
          <w:rtl w:val="0"/>
        </w:rPr>
        <w:t xml:space="preserve">Si deseas unirte a la comunidad de aprendizaje en línea y en vivo más grande de Latinoamérica y conocer más sobre los cursos y carreras que Coderhouse ofrece visita </w:t>
      </w:r>
      <w:hyperlink r:id="rId11">
        <w:r w:rsidDel="00000000" w:rsidR="00000000" w:rsidRPr="00000000">
          <w:rPr>
            <w:rFonts w:ascii="Montserrat" w:cs="Montserrat" w:eastAsia="Montserrat" w:hAnsi="Montserrat"/>
            <w:b w:val="1"/>
            <w:color w:val="1155cc"/>
            <w:sz w:val="18"/>
            <w:szCs w:val="18"/>
            <w:u w:val="single"/>
            <w:rtl w:val="0"/>
          </w:rPr>
          <w:t xml:space="preserve">coderhouse.cl</w:t>
        </w:r>
      </w:hyperlink>
      <w:r w:rsidDel="00000000" w:rsidR="00000000" w:rsidRPr="00000000">
        <w:rPr>
          <w:rtl w:val="0"/>
        </w:rPr>
      </w:r>
    </w:p>
    <w:p w:rsidR="00000000" w:rsidDel="00000000" w:rsidP="00000000" w:rsidRDefault="00000000" w:rsidRPr="00000000" w14:paraId="0000002A">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B">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Coderhouse</w:t>
      </w:r>
    </w:p>
    <w:p w:rsidR="00000000" w:rsidDel="00000000" w:rsidP="00000000" w:rsidRDefault="00000000" w:rsidRPr="00000000" w14:paraId="0000002C">
      <w:pPr>
        <w:spacing w:after="240" w:before="240" w:line="240" w:lineRule="auto"/>
        <w:jc w:val="both"/>
        <w:rPr>
          <w:rFonts w:ascii="Montserrat" w:cs="Montserrat" w:eastAsia="Montserrat" w:hAnsi="Montserrat"/>
          <w:sz w:val="18"/>
          <w:szCs w:val="18"/>
        </w:rPr>
      </w:pPr>
      <w:hyperlink r:id="rId12">
        <w:r w:rsidDel="00000000" w:rsidR="00000000" w:rsidRPr="00000000">
          <w:rPr>
            <w:rFonts w:ascii="Montserrat" w:cs="Montserrat" w:eastAsia="Montserrat" w:hAnsi="Montserrat"/>
            <w:color w:val="1155cc"/>
            <w:sz w:val="18"/>
            <w:szCs w:val="18"/>
            <w:u w:val="single"/>
            <w:rtl w:val="0"/>
          </w:rPr>
          <w:t xml:space="preserve">Coderhouse</w:t>
        </w:r>
      </w:hyperlink>
      <w:r w:rsidDel="00000000" w:rsidR="00000000" w:rsidRPr="00000000">
        <w:rPr>
          <w:rFonts w:ascii="Montserrat" w:cs="Montserrat" w:eastAsia="Montserrat" w:hAnsi="Montserrat"/>
          <w:sz w:val="18"/>
          <w:szCs w:val="18"/>
          <w:rtl w:val="0"/>
        </w:rPr>
        <w:t xml:space="preserve"> es una plataforma de aprendizaje en línea y en vivo, que ofrece cursos y carreras para las habilidades más demandadas de la actualidad. Seleccionamos el mejor talento para enseñar a nuestros estudiantes y los apoyamos con mentores y otros recursos. Nuestros cursos están diseñados para que los estudiantes aprendan de una manera divertida y efectiva recompensando tanto su esfuerzo como sus resultados. Coderhouse tiene una tasa de finalización de sus cursos superior al 90%, lo que la distingue de otras escuelas digitales.</w:t>
      </w:r>
    </w:p>
    <w:p w:rsidR="00000000" w:rsidDel="00000000" w:rsidP="00000000" w:rsidRDefault="00000000" w:rsidRPr="00000000" w14:paraId="0000002D">
      <w:pPr>
        <w:spacing w:after="240" w:before="240"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Coderhouse fue fundada en el año 2014 por los emprendedores Christian Patiño y Pablo Ferreiro como una escuela de programación presencial, ampliando su oferta académica tras su éxito inicial para incluir cursos de marketing digital y desarrollo web. Con el objetivo de llegar a más alumnos en toda la región con una propuesta de calidad pero a precios accesibles, en el 2019 Coderhouse dejó atrás la modalidad presencial y se convirtió en la primera escuela de educación 100% online y en vivo, con una plataforma que ofrece más de 30 cursos digitales en vivo. </w:t>
      </w:r>
    </w:p>
    <w:p w:rsidR="00000000" w:rsidDel="00000000" w:rsidP="00000000" w:rsidRDefault="00000000" w:rsidRPr="00000000" w14:paraId="0000002E">
      <w:pPr>
        <w:spacing w:after="240" w:before="240"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Para mayor información visitar.</w:t>
      </w:r>
    </w:p>
    <w:p w:rsidR="00000000" w:rsidDel="00000000" w:rsidP="00000000" w:rsidRDefault="00000000" w:rsidRPr="00000000" w14:paraId="0000002F">
      <w:pPr>
        <w:spacing w:line="240" w:lineRule="auto"/>
        <w:jc w:val="both"/>
        <w:rPr>
          <w:rFonts w:ascii="Montserrat" w:cs="Montserrat" w:eastAsia="Montserrat" w:hAnsi="Montserrat"/>
          <w:sz w:val="20"/>
          <w:szCs w:val="20"/>
        </w:rPr>
      </w:pPr>
      <w:hyperlink r:id="rId13">
        <w:r w:rsidDel="00000000" w:rsidR="00000000" w:rsidRPr="00000000">
          <w:rPr>
            <w:rFonts w:ascii="Montserrat" w:cs="Montserrat" w:eastAsia="Montserrat" w:hAnsi="Montserrat"/>
            <w:color w:val="1155cc"/>
            <w:sz w:val="20"/>
            <w:szCs w:val="20"/>
            <w:u w:val="single"/>
            <w:rtl w:val="0"/>
          </w:rPr>
          <w:t xml:space="preserve">coderhouse.cl</w:t>
        </w:r>
      </w:hyperlink>
      <w:r w:rsidDel="00000000" w:rsidR="00000000" w:rsidRPr="00000000">
        <w:rPr>
          <w:rtl w:val="0"/>
        </w:rPr>
      </w:r>
    </w:p>
    <w:p w:rsidR="00000000" w:rsidDel="00000000" w:rsidP="00000000" w:rsidRDefault="00000000" w:rsidRPr="00000000" w14:paraId="00000030">
      <w:pPr>
        <w:spacing w:line="240" w:lineRule="auto"/>
        <w:jc w:val="both"/>
        <w:rPr>
          <w:rFonts w:ascii="Montserrat" w:cs="Montserrat" w:eastAsia="Montserrat" w:hAnsi="Montserrat"/>
          <w:sz w:val="20"/>
          <w:szCs w:val="20"/>
        </w:rPr>
      </w:pPr>
      <w:hyperlink r:id="rId14">
        <w:r w:rsidDel="00000000" w:rsidR="00000000" w:rsidRPr="00000000">
          <w:rPr>
            <w:rFonts w:ascii="Montserrat" w:cs="Montserrat" w:eastAsia="Montserrat" w:hAnsi="Montserrat"/>
            <w:color w:val="1155cc"/>
            <w:sz w:val="20"/>
            <w:szCs w:val="20"/>
            <w:u w:val="single"/>
            <w:rtl w:val="0"/>
          </w:rPr>
          <w:t xml:space="preserve">facebook.com/Coderhouse </w:t>
        </w:r>
      </w:hyperlink>
      <w:r w:rsidDel="00000000" w:rsidR="00000000" w:rsidRPr="00000000">
        <w:rPr>
          <w:rtl w:val="0"/>
        </w:rPr>
      </w:r>
    </w:p>
    <w:p w:rsidR="00000000" w:rsidDel="00000000" w:rsidP="00000000" w:rsidRDefault="00000000" w:rsidRPr="00000000" w14:paraId="00000031">
      <w:pPr>
        <w:jc w:val="both"/>
        <w:rPr>
          <w:rFonts w:ascii="Montserrat" w:cs="Montserrat" w:eastAsia="Montserrat" w:hAnsi="Montserrat"/>
          <w:sz w:val="20"/>
          <w:szCs w:val="20"/>
        </w:rPr>
      </w:pPr>
      <w:hyperlink r:id="rId15">
        <w:r w:rsidDel="00000000" w:rsidR="00000000" w:rsidRPr="00000000">
          <w:rPr>
            <w:rFonts w:ascii="Montserrat" w:cs="Montserrat" w:eastAsia="Montserrat" w:hAnsi="Montserrat"/>
            <w:color w:val="1155cc"/>
            <w:sz w:val="20"/>
            <w:szCs w:val="20"/>
            <w:u w:val="single"/>
            <w:rtl w:val="0"/>
          </w:rPr>
          <w:t xml:space="preserve">twitter.com/CODERHOUSE</w:t>
        </w:r>
      </w:hyperlink>
      <w:r w:rsidDel="00000000" w:rsidR="00000000" w:rsidRPr="00000000">
        <w:rPr>
          <w:rtl w:val="0"/>
        </w:rPr>
      </w:r>
    </w:p>
    <w:p w:rsidR="00000000" w:rsidDel="00000000" w:rsidP="00000000" w:rsidRDefault="00000000" w:rsidRPr="00000000" w14:paraId="00000032">
      <w:pPr>
        <w:jc w:val="both"/>
        <w:rPr>
          <w:rFonts w:ascii="Montserrat" w:cs="Montserrat" w:eastAsia="Montserrat" w:hAnsi="Montserrat"/>
          <w:sz w:val="20"/>
          <w:szCs w:val="20"/>
        </w:rPr>
      </w:pPr>
      <w:hyperlink r:id="rId16">
        <w:r w:rsidDel="00000000" w:rsidR="00000000" w:rsidRPr="00000000">
          <w:rPr>
            <w:rFonts w:ascii="Montserrat" w:cs="Montserrat" w:eastAsia="Montserrat" w:hAnsi="Montserrat"/>
            <w:color w:val="1155cc"/>
            <w:sz w:val="20"/>
            <w:szCs w:val="20"/>
            <w:u w:val="single"/>
            <w:rtl w:val="0"/>
          </w:rPr>
          <w:t xml:space="preserve">instagram.com/coderhouse</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3">
      <w:pPr>
        <w:jc w:val="both"/>
        <w:rPr>
          <w:rFonts w:ascii="Montserrat" w:cs="Montserrat" w:eastAsia="Montserrat" w:hAnsi="Montserrat"/>
          <w:sz w:val="20"/>
          <w:szCs w:val="20"/>
        </w:rPr>
      </w:pPr>
      <w:hyperlink r:id="rId17">
        <w:r w:rsidDel="00000000" w:rsidR="00000000" w:rsidRPr="00000000">
          <w:rPr>
            <w:rFonts w:ascii="Montserrat" w:cs="Montserrat" w:eastAsia="Montserrat" w:hAnsi="Montserrat"/>
            <w:color w:val="1155cc"/>
            <w:sz w:val="20"/>
            <w:szCs w:val="20"/>
            <w:u w:val="single"/>
            <w:rtl w:val="0"/>
          </w:rPr>
          <w:t xml:space="preserve">youtube/coderhouse</w:t>
        </w:r>
      </w:hyperlink>
      <w:r w:rsidDel="00000000" w:rsidR="00000000" w:rsidRPr="00000000">
        <w:rPr>
          <w:rtl w:val="0"/>
        </w:rPr>
      </w:r>
    </w:p>
    <w:p w:rsidR="00000000" w:rsidDel="00000000" w:rsidP="00000000" w:rsidRDefault="00000000" w:rsidRPr="00000000" w14:paraId="00000034">
      <w:pPr>
        <w:jc w:val="both"/>
        <w:rPr>
          <w:rFonts w:ascii="Montserrat" w:cs="Montserrat" w:eastAsia="Montserrat" w:hAnsi="Montserrat"/>
          <w:sz w:val="20"/>
          <w:szCs w:val="20"/>
        </w:rPr>
      </w:pPr>
      <w:hyperlink r:id="rId18">
        <w:r w:rsidDel="00000000" w:rsidR="00000000" w:rsidRPr="00000000">
          <w:rPr>
            <w:rFonts w:ascii="Montserrat" w:cs="Montserrat" w:eastAsia="Montserrat" w:hAnsi="Montserrat"/>
            <w:color w:val="1155cc"/>
            <w:sz w:val="20"/>
            <w:szCs w:val="20"/>
            <w:u w:val="single"/>
            <w:rtl w:val="0"/>
          </w:rPr>
          <w:t xml:space="preserve">coderhouse-chile.prezly.com</w:t>
        </w:r>
      </w:hyperlink>
      <w:r w:rsidDel="00000000" w:rsidR="00000000" w:rsidRPr="00000000">
        <w:rPr>
          <w:rtl w:val="0"/>
        </w:rPr>
      </w:r>
    </w:p>
    <w:p w:rsidR="00000000" w:rsidDel="00000000" w:rsidP="00000000" w:rsidRDefault="00000000" w:rsidRPr="00000000" w14:paraId="0000003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6">
      <w:pPr>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7">
      <w:pPr>
        <w:jc w:val="both"/>
        <w:rPr>
          <w:rFonts w:ascii="Montserrat" w:cs="Montserrat" w:eastAsia="Montserrat" w:hAnsi="Montserrat"/>
          <w:b w:val="1"/>
          <w:sz w:val="20"/>
          <w:szCs w:val="20"/>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5840" w:w="12240" w:orient="portrait"/>
      <w:pgMar w:bottom="1440" w:top="1842.51968503937"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Pr>
      <w:drawing>
        <wp:anchor allowOverlap="1" behindDoc="0" distB="0" distT="0" distL="0" distR="0" hidden="0" layoutInCell="1" locked="0" relativeHeight="0" simplePos="0">
          <wp:simplePos x="0" y="0"/>
          <wp:positionH relativeFrom="margin">
            <wp:posOffset>1214519</wp:posOffset>
          </wp:positionH>
          <wp:positionV relativeFrom="margin">
            <wp:posOffset>-1017830</wp:posOffset>
          </wp:positionV>
          <wp:extent cx="3657518" cy="847725"/>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657518" cy="84772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coderhouse.cl" TargetMode="External"/><Relationship Id="rId22" Type="http://schemas.openxmlformats.org/officeDocument/2006/relationships/footer" Target="footer1.xml"/><Relationship Id="rId10" Type="http://schemas.openxmlformats.org/officeDocument/2006/relationships/hyperlink" Target="https://es.weforum.org/press/2020/10/la-recesion-y-la-automatizacion-cambian-nuestro-futuro-laboral-pero-hay-trabajos-que-se-avecinan-afirma-un-informe/" TargetMode="External"/><Relationship Id="rId21" Type="http://schemas.openxmlformats.org/officeDocument/2006/relationships/header" Target="header3.xml"/><Relationship Id="rId13" Type="http://schemas.openxmlformats.org/officeDocument/2006/relationships/hyperlink" Target="https://www.coderhouse.cl" TargetMode="External"/><Relationship Id="rId24" Type="http://schemas.openxmlformats.org/officeDocument/2006/relationships/footer" Target="footer2.xml"/><Relationship Id="rId12" Type="http://schemas.openxmlformats.org/officeDocument/2006/relationships/hyperlink" Target="https://www.coderhouse.cl" TargetMode="Externa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ioteca.caf.com/bitstream/handle/123456789/1734/Buenas%20pr%c3%a1cticas%20internacionales%20en%20la%20capacitaci%c3%b3n%20de%20fuerza%20de%20trabajo%20digital%20hoja%20de%20ruta%20para%20Am%c3%a9rica%20Latina%20y%20el%20Caribe.pdf?sequence=1&amp;isAllowed=y" TargetMode="External"/><Relationship Id="rId15" Type="http://schemas.openxmlformats.org/officeDocument/2006/relationships/hyperlink" Target="https://twitter.com/CODERHOUSE" TargetMode="External"/><Relationship Id="rId14" Type="http://schemas.openxmlformats.org/officeDocument/2006/relationships/hyperlink" Target="https://www.facebook.com/Coderhouse/" TargetMode="External"/><Relationship Id="rId17" Type="http://schemas.openxmlformats.org/officeDocument/2006/relationships/hyperlink" Target="https://www.youtube.com/channel/UCeFRG6700bzqYI0M_9vyelw/videos" TargetMode="External"/><Relationship Id="rId16" Type="http://schemas.openxmlformats.org/officeDocument/2006/relationships/hyperlink" Target="http://www.instagram.com/coderhouse"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s://www.idc.com/getdoc.jsp?containerId=IDC_P262" TargetMode="External"/><Relationship Id="rId18" Type="http://schemas.openxmlformats.org/officeDocument/2006/relationships/hyperlink" Target="https://coderhouse-chile.prezly.com/" TargetMode="External"/><Relationship Id="rId7" Type="http://schemas.openxmlformats.org/officeDocument/2006/relationships/hyperlink" Target="https://publications.iadb.org/es/publications/spanish/document/LAC2025-Am%C3%A9rica-Latina-y-el-Caribe-en-2025.pdf" TargetMode="External"/><Relationship Id="rId8" Type="http://schemas.openxmlformats.org/officeDocument/2006/relationships/hyperlink" Target="https://read.oecd-ilibrary.org/employment/oecd-labour-force-statistics-2021_177e93b9-en#page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