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7D0F" w:rsidRPr="00B972ED" w:rsidRDefault="00842B48" w:rsidP="006F28FA">
      <w:pPr>
        <w:jc w:val="both"/>
        <w:rPr>
          <w:sz w:val="44"/>
          <w:lang w:val="fr-BE"/>
        </w:rPr>
      </w:pPr>
      <w:bookmarkStart w:id="0" w:name="_GoBack"/>
      <w:bookmarkEnd w:id="0"/>
      <w:r>
        <w:rPr>
          <w:b/>
          <w:bCs/>
          <w:noProof/>
          <w:color w:val="993366"/>
          <w:sz w:val="28"/>
          <w:lang w:eastAsia="en-GB"/>
        </w:rPr>
        <w:drawing>
          <wp:anchor distT="0" distB="0" distL="114300" distR="114300" simplePos="0" relativeHeight="251644928" behindDoc="1" locked="0" layoutInCell="1" allowOverlap="1" wp14:anchorId="2EA59EDE" wp14:editId="22CC822B">
            <wp:simplePos x="0" y="0"/>
            <wp:positionH relativeFrom="column">
              <wp:posOffset>1276350</wp:posOffset>
            </wp:positionH>
            <wp:positionV relativeFrom="paragraph">
              <wp:posOffset>-333375</wp:posOffset>
            </wp:positionV>
            <wp:extent cx="3438525" cy="857250"/>
            <wp:effectExtent l="0" t="0" r="9525" b="0"/>
            <wp:wrapNone/>
            <wp:docPr id="14" name="Picture 14" descr="P:\1. CLIENTS et PROSPECTION\2. CLIENTS et PROSPECTION VOICE\Tapis de Fleurs\2016\Visuals\Logo Flowercar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1. CLIENTS et PROSPECTION\2. CLIENTS et PROSPECTION VOICE\Tapis de Fleurs\2016\Visuals\Logo Flowercarpe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8525"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2220" w:rsidRPr="000F3560" w:rsidRDefault="0096227A" w:rsidP="006F28FA">
      <w:pPr>
        <w:jc w:val="center"/>
        <w:rPr>
          <w:b/>
          <w:color w:val="993366"/>
          <w:sz w:val="56"/>
          <w:lang w:val="fr-BE"/>
        </w:rPr>
      </w:pPr>
      <w:r>
        <w:rPr>
          <w:b/>
          <w:bCs/>
          <w:color w:val="993366"/>
          <w:sz w:val="28"/>
        </w:rPr>
        <w:pict>
          <v:rect id="_x0000_i1025" style="width:468pt;height:1.5pt" o:hralign="center" o:hrstd="t" o:hrnoshade="t" o:hr="t" fillcolor="#b8005c" stroked="f"/>
        </w:pict>
      </w:r>
      <w:r w:rsidR="000F3560" w:rsidRPr="000F3560">
        <w:rPr>
          <w:b/>
          <w:color w:val="B8005C"/>
          <w:sz w:val="56"/>
          <w:lang w:val="fr-BE"/>
        </w:rPr>
        <w:t>DOSSIER DE PRESSE</w:t>
      </w:r>
      <w:r w:rsidR="00842B48" w:rsidRPr="000F3560">
        <w:rPr>
          <w:b/>
          <w:color w:val="993366"/>
          <w:sz w:val="56"/>
          <w:lang w:val="fr-BE"/>
        </w:rPr>
        <w:t xml:space="preserve"> </w:t>
      </w:r>
      <w:r w:rsidR="009B118A" w:rsidRPr="000F3560">
        <w:rPr>
          <w:b/>
          <w:color w:val="B8005C"/>
          <w:sz w:val="56"/>
          <w:lang w:val="fr-BE"/>
        </w:rPr>
        <w:t>2016</w:t>
      </w:r>
    </w:p>
    <w:p w:rsidR="002A2220" w:rsidRPr="000F3560" w:rsidRDefault="00A913CF" w:rsidP="006F28FA">
      <w:pPr>
        <w:jc w:val="both"/>
        <w:rPr>
          <w:b/>
          <w:color w:val="993366"/>
          <w:sz w:val="56"/>
          <w:lang w:val="fr-BE"/>
        </w:rPr>
      </w:pPr>
      <w:r>
        <w:rPr>
          <w:b/>
          <w:bCs/>
          <w:noProof/>
          <w:color w:val="993366"/>
          <w:sz w:val="28"/>
          <w:lang w:eastAsia="en-GB"/>
        </w:rPr>
        <w:drawing>
          <wp:anchor distT="0" distB="0" distL="114300" distR="114300" simplePos="0" relativeHeight="251645952" behindDoc="0" locked="0" layoutInCell="1" allowOverlap="1" wp14:anchorId="128DE923" wp14:editId="6935AA5F">
            <wp:simplePos x="0" y="0"/>
            <wp:positionH relativeFrom="column">
              <wp:posOffset>-209550</wp:posOffset>
            </wp:positionH>
            <wp:positionV relativeFrom="paragraph">
              <wp:posOffset>838835</wp:posOffset>
            </wp:positionV>
            <wp:extent cx="6391910" cy="2924175"/>
            <wp:effectExtent l="0" t="0" r="8890" b="9525"/>
            <wp:wrapSquare wrapText="bothSides"/>
            <wp:docPr id="8" name="Picture 8" descr="P:\1. CLIENTS et PROSPECTION\2. CLIENTS et PROSPECTION VOICE\Tapis de Fleurs\2016\Dossier de presse\Visuels dossier de presse\Design Tapis de Fleurs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 CLIENTS et PROSPECTION\2. CLIENTS et PROSPECTION VOICE\Tapis de Fleurs\2016\Dossier de presse\Visuels dossier de presse\Design Tapis de Fleurs final.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191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2ED" w:rsidRPr="000F3560" w:rsidRDefault="0096227A" w:rsidP="006F28FA">
      <w:pPr>
        <w:jc w:val="both"/>
        <w:rPr>
          <w:b/>
          <w:color w:val="008080"/>
          <w:sz w:val="40"/>
          <w:lang w:val="fr-BE"/>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50pt;margin-top:304.3pt;width:153.65pt;height:129.35pt;z-index:-251643904;mso-position-horizontal-relative:text;mso-position-vertical-relative:text;mso-width-relative:page;mso-height-relative:page" wrapcoords="-78 0 -78 21508 21600 21508 21600 0 -78 0">
            <v:imagedata r:id="rId11" o:title="Logo Tapis de fleurs_FR-NL"/>
            <w10:wrap type="square"/>
          </v:shape>
        </w:pict>
      </w:r>
      <w:r w:rsidR="00A372AA">
        <w:rPr>
          <w:b/>
          <w:noProof/>
          <w:color w:val="008080"/>
          <w:sz w:val="40"/>
          <w:lang w:eastAsia="en-GB"/>
        </w:rPr>
        <w:drawing>
          <wp:anchor distT="0" distB="0" distL="114300" distR="114300" simplePos="0" relativeHeight="251642880" behindDoc="1" locked="0" layoutInCell="1" allowOverlap="1" wp14:anchorId="4AD5E35D" wp14:editId="0A80535C">
            <wp:simplePos x="0" y="0"/>
            <wp:positionH relativeFrom="column">
              <wp:posOffset>2143125</wp:posOffset>
            </wp:positionH>
            <wp:positionV relativeFrom="paragraph">
              <wp:posOffset>9142095</wp:posOffset>
            </wp:positionV>
            <wp:extent cx="1047750" cy="878840"/>
            <wp:effectExtent l="0" t="0" r="0" b="0"/>
            <wp:wrapNone/>
            <wp:docPr id="12" name="Picture 12" descr="C:\Users\acurelea\AppData\Local\Microsoft\Windows\Temporary Internet Files\Content.Word\Logo Tapis de fleurs_FR-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urelea\AppData\Local\Microsoft\Windows\Temporary Internet Files\Content.Word\Logo Tapis de fleurs_FR-N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7750"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1A8" w:rsidRPr="000F3560">
        <w:rPr>
          <w:lang w:val="fr-BE"/>
        </w:rPr>
        <w:br w:type="page"/>
      </w:r>
    </w:p>
    <w:p w:rsidR="00B972ED" w:rsidRPr="000F3560" w:rsidRDefault="00B972ED" w:rsidP="006F28FA">
      <w:pPr>
        <w:jc w:val="both"/>
        <w:rPr>
          <w:i/>
          <w:color w:val="B8005C"/>
          <w:lang w:val="fr-BE"/>
        </w:rPr>
      </w:pPr>
    </w:p>
    <w:p w:rsidR="000D0560" w:rsidRPr="000F1F98" w:rsidRDefault="000D0560" w:rsidP="000D0560">
      <w:pPr>
        <w:jc w:val="both"/>
        <w:rPr>
          <w:i/>
          <w:lang w:val="fr-BE"/>
        </w:rPr>
      </w:pPr>
      <w:r w:rsidRPr="000F3560">
        <w:rPr>
          <w:b/>
          <w:i/>
          <w:color w:val="B8005C"/>
          <w:lang w:val="fr-BE"/>
        </w:rPr>
        <w:t>“</w:t>
      </w:r>
      <w:r w:rsidRPr="000F1F98">
        <w:rPr>
          <w:i/>
          <w:lang w:val="fr-BE"/>
        </w:rPr>
        <w:t>Cette année, le Japon et la Belgique célèbrent le 150</w:t>
      </w:r>
      <w:r w:rsidRPr="00CF051B">
        <w:rPr>
          <w:i/>
          <w:vertAlign w:val="superscript"/>
          <w:lang w:val="fr-BE"/>
        </w:rPr>
        <w:t>ème</w:t>
      </w:r>
      <w:r>
        <w:rPr>
          <w:i/>
          <w:lang w:val="fr-BE"/>
        </w:rPr>
        <w:t xml:space="preserve"> </w:t>
      </w:r>
      <w:r w:rsidRPr="000F1F98">
        <w:rPr>
          <w:i/>
          <w:lang w:val="fr-BE"/>
        </w:rPr>
        <w:t>anniversaire de leurs relations amicales, établies en 1866 par le Traité d’Amitié, de Commerce et de Navigation. Pour cette année spéciale, le Japon a le privilège d’être invité à participer au Tapis de Fleurs de la Grand-Place.</w:t>
      </w:r>
    </w:p>
    <w:p w:rsidR="000D0560" w:rsidRPr="000D0560" w:rsidRDefault="000D0560" w:rsidP="000D0560">
      <w:pPr>
        <w:jc w:val="both"/>
        <w:rPr>
          <w:i/>
          <w:lang w:val="fr-BE"/>
        </w:rPr>
      </w:pPr>
      <w:r w:rsidRPr="000F1F98">
        <w:rPr>
          <w:i/>
          <w:lang w:val="fr-BE"/>
        </w:rPr>
        <w:t xml:space="preserve">L’édition 2016 rendra hommage à la nature dans la tradition japonaise en présentant de nombreux </w:t>
      </w:r>
      <w:r>
        <w:rPr>
          <w:i/>
          <w:lang w:val="fr-BE"/>
        </w:rPr>
        <w:t>thèmes</w:t>
      </w:r>
      <w:r w:rsidRPr="000F1F98">
        <w:rPr>
          <w:i/>
          <w:lang w:val="fr-BE"/>
        </w:rPr>
        <w:t xml:space="preserve"> : les fleurs, les oiseaux, le vent et la lune, qui symbolisent la beauté naturelle (</w:t>
      </w:r>
      <w:proofErr w:type="spellStart"/>
      <w:r w:rsidRPr="000F1F98">
        <w:rPr>
          <w:i/>
          <w:lang w:val="fr-BE"/>
        </w:rPr>
        <w:t>Kacho-fugetsu</w:t>
      </w:r>
      <w:proofErr w:type="spellEnd"/>
      <w:r w:rsidRPr="000F1F98">
        <w:rPr>
          <w:i/>
          <w:lang w:val="fr-BE"/>
        </w:rPr>
        <w:t>) ; les koïs (carpes japonaises), qui représentent la force et la croissance ; les pins et les bambous, qui sont signe de bon augure ; sans oublier évidemment les fl</w:t>
      </w:r>
      <w:r>
        <w:rPr>
          <w:i/>
          <w:lang w:val="fr-BE"/>
        </w:rPr>
        <w:t>eurs de cerisier. Profitez-en </w:t>
      </w:r>
      <w:r w:rsidRPr="000D0560">
        <w:rPr>
          <w:i/>
          <w:lang w:val="fr-BE"/>
        </w:rPr>
        <w:t>!</w:t>
      </w:r>
      <w:r w:rsidRPr="000D0560">
        <w:rPr>
          <w:b/>
          <w:i/>
          <w:color w:val="B8005C"/>
          <w:lang w:val="fr-BE"/>
        </w:rPr>
        <w:t>”</w:t>
      </w:r>
    </w:p>
    <w:p w:rsidR="000D0560" w:rsidRPr="000D0560" w:rsidRDefault="000D0560" w:rsidP="000D0560">
      <w:pPr>
        <w:jc w:val="both"/>
        <w:rPr>
          <w:b/>
          <w:color w:val="B8005C"/>
          <w:lang w:val="fr-BE"/>
        </w:rPr>
      </w:pPr>
      <w:r>
        <w:rPr>
          <w:noProof/>
          <w:lang w:eastAsia="en-GB"/>
        </w:rPr>
        <w:drawing>
          <wp:anchor distT="0" distB="0" distL="114300" distR="114300" simplePos="0" relativeHeight="251664384" behindDoc="1" locked="0" layoutInCell="1" allowOverlap="1" wp14:anchorId="64D5A712" wp14:editId="7377495C">
            <wp:simplePos x="0" y="0"/>
            <wp:positionH relativeFrom="column">
              <wp:posOffset>-9525</wp:posOffset>
            </wp:positionH>
            <wp:positionV relativeFrom="paragraph">
              <wp:posOffset>306070</wp:posOffset>
            </wp:positionV>
            <wp:extent cx="1285875" cy="1291590"/>
            <wp:effectExtent l="0" t="0" r="9525" b="3810"/>
            <wp:wrapSquare wrapText="bothSides"/>
            <wp:docPr id="19" name="Picture 19" descr="P:\1. CLIENTS et PROSPECTION\2. CLIENTS et PROSPECTION VOICE\Tapis de Fleurs\2016\Dossier de presse\Visuels dossier de presse\Masafumi Ish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1. CLIENTS et PROSPECTION\2. CLIENTS et PROSPECTION VOICE\Tapis de Fleurs\2016\Dossier de presse\Visuels dossier de presse\Masafumi Ishi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85875" cy="1291590"/>
                    </a:xfrm>
                    <a:prstGeom prst="ellipse">
                      <a:avLst/>
                    </a:prstGeom>
                    <a:noFill/>
                    <a:ln>
                      <a:noFill/>
                    </a:ln>
                  </pic:spPr>
                </pic:pic>
              </a:graphicData>
            </a:graphic>
            <wp14:sizeRelH relativeFrom="page">
              <wp14:pctWidth>0</wp14:pctWidth>
            </wp14:sizeRelH>
            <wp14:sizeRelV relativeFrom="page">
              <wp14:pctHeight>0</wp14:pctHeight>
            </wp14:sizeRelV>
          </wp:anchor>
        </w:drawing>
      </w:r>
    </w:p>
    <w:p w:rsidR="000D0560" w:rsidRPr="000D0560" w:rsidRDefault="000D0560" w:rsidP="000D0560">
      <w:pPr>
        <w:jc w:val="both"/>
        <w:rPr>
          <w:b/>
          <w:color w:val="B8005C"/>
          <w:lang w:val="fr-BE"/>
        </w:rPr>
      </w:pPr>
      <w:proofErr w:type="spellStart"/>
      <w:r w:rsidRPr="000D0560">
        <w:rPr>
          <w:b/>
          <w:color w:val="B8005C"/>
          <w:lang w:val="fr-BE"/>
        </w:rPr>
        <w:t>Masafumi</w:t>
      </w:r>
      <w:proofErr w:type="spellEnd"/>
      <w:r w:rsidRPr="000D0560">
        <w:rPr>
          <w:b/>
          <w:color w:val="B8005C"/>
          <w:lang w:val="fr-BE"/>
        </w:rPr>
        <w:t xml:space="preserve"> </w:t>
      </w:r>
      <w:proofErr w:type="spellStart"/>
      <w:r w:rsidRPr="000D0560">
        <w:rPr>
          <w:b/>
          <w:color w:val="B8005C"/>
          <w:lang w:val="fr-BE"/>
        </w:rPr>
        <w:t>Ishii</w:t>
      </w:r>
      <w:proofErr w:type="spellEnd"/>
    </w:p>
    <w:p w:rsidR="000D0560" w:rsidRPr="000F3560" w:rsidRDefault="000D0560" w:rsidP="000D0560">
      <w:pPr>
        <w:jc w:val="both"/>
        <w:rPr>
          <w:b/>
          <w:color w:val="CC3399"/>
          <w:lang w:val="fr-BE"/>
        </w:rPr>
      </w:pPr>
      <w:r w:rsidRPr="000F3560">
        <w:rPr>
          <w:b/>
          <w:i/>
          <w:color w:val="B8005C"/>
          <w:lang w:val="fr-BE"/>
        </w:rPr>
        <w:t>Ambassadeur du Japon en Belgique</w:t>
      </w:r>
    </w:p>
    <w:p w:rsidR="000D0560" w:rsidRDefault="000D0560" w:rsidP="006F28FA">
      <w:pPr>
        <w:jc w:val="both"/>
        <w:rPr>
          <w:b/>
          <w:i/>
          <w:color w:val="B8005C"/>
          <w:lang w:val="fr-BE"/>
        </w:rPr>
      </w:pPr>
    </w:p>
    <w:p w:rsidR="000D0560" w:rsidRDefault="000D0560" w:rsidP="006F28FA">
      <w:pPr>
        <w:jc w:val="both"/>
        <w:rPr>
          <w:b/>
          <w:i/>
          <w:color w:val="B8005C"/>
          <w:lang w:val="fr-BE"/>
        </w:rPr>
      </w:pPr>
    </w:p>
    <w:p w:rsidR="000D0560" w:rsidRDefault="000D0560" w:rsidP="006F28FA">
      <w:pPr>
        <w:jc w:val="both"/>
        <w:rPr>
          <w:b/>
          <w:i/>
          <w:color w:val="B8005C"/>
          <w:lang w:val="fr-BE"/>
        </w:rPr>
      </w:pPr>
    </w:p>
    <w:p w:rsidR="000D0560" w:rsidRPr="000F1F98" w:rsidRDefault="000D0560" w:rsidP="000D0560">
      <w:pPr>
        <w:jc w:val="both"/>
        <w:rPr>
          <w:i/>
          <w:lang w:val="fr-BE"/>
        </w:rPr>
      </w:pPr>
      <w:r w:rsidRPr="000F3560">
        <w:rPr>
          <w:b/>
          <w:i/>
          <w:color w:val="B8005C"/>
          <w:lang w:val="fr-BE"/>
        </w:rPr>
        <w:t>"</w:t>
      </w:r>
      <w:bookmarkStart w:id="1" w:name="top"/>
      <w:bookmarkEnd w:id="1"/>
      <w:r w:rsidRPr="000F3560">
        <w:rPr>
          <w:i/>
          <w:lang w:val="fr-BE"/>
        </w:rPr>
        <w:t xml:space="preserve"> </w:t>
      </w:r>
      <w:r w:rsidRPr="000F1F98">
        <w:rPr>
          <w:i/>
          <w:lang w:val="fr-BE"/>
        </w:rPr>
        <w:t xml:space="preserve">Avec l’Ommegang, les fêtes de nos deux Communautés et certains autres concerts prestigieux, le Tapis de Fleurs fait partie des grands classiques de la Grand-Place, à la différence près qu’il s’agit ici de l’événement le plus cosmopolite d’entre tous. Le Tapis de Fleurs ne souffre d’aucune exclusion culturelle et, par conséquent, il attire le public le plus large qui soit... bien au-delà des passionnés de floralies et bien au-delà de nos frontières, puisque les touristes étrangers viennent parfois de très loin pour profiter d’une visite panoramique exceptionnelle depuis le balcon de l’Hôtel de Ville. Il faut savoir que lors de la dernière édition du Tapis de Fleurs, en 2014, le taux d’occupation des hôtels a atteint les 95 %, ce qui représente un réel record. </w:t>
      </w:r>
    </w:p>
    <w:p w:rsidR="000D0560" w:rsidRPr="000F3560" w:rsidRDefault="000D0560" w:rsidP="000D0560">
      <w:pPr>
        <w:jc w:val="both"/>
        <w:rPr>
          <w:b/>
          <w:color w:val="B8005C"/>
          <w:lang w:val="fr-BE"/>
        </w:rPr>
      </w:pPr>
      <w:r w:rsidRPr="000F1F98">
        <w:rPr>
          <w:i/>
          <w:lang w:val="fr-BE"/>
        </w:rPr>
        <w:t>C’est donc tout Bruxelles qui se réjouit et j’oserais presque dire que tout Bruxelles embaume du délicieux parfum du Tapis de Fleurs. Cette 20</w:t>
      </w:r>
      <w:r w:rsidRPr="000F1F98">
        <w:rPr>
          <w:i/>
          <w:vertAlign w:val="superscript"/>
          <w:lang w:val="fr-BE"/>
        </w:rPr>
        <w:t>ème</w:t>
      </w:r>
      <w:r w:rsidRPr="000F1F98">
        <w:rPr>
          <w:i/>
          <w:lang w:val="fr-BE"/>
        </w:rPr>
        <w:t xml:space="preserve"> édition est aux couleurs du Japon, de véritables esthètes en art floral. Que du bonheur finalement !</w:t>
      </w:r>
      <w:r w:rsidRPr="000F3560">
        <w:rPr>
          <w:b/>
          <w:i/>
          <w:color w:val="B8005C"/>
          <w:lang w:val="fr-BE"/>
        </w:rPr>
        <w:t>”</w:t>
      </w:r>
      <w:r w:rsidRPr="000F1F98">
        <w:rPr>
          <w:i/>
          <w:lang w:val="fr-BE"/>
        </w:rPr>
        <w:t> </w:t>
      </w:r>
    </w:p>
    <w:p w:rsidR="000D0560" w:rsidRPr="000F3560" w:rsidRDefault="000D0560" w:rsidP="000D0560">
      <w:pPr>
        <w:jc w:val="both"/>
        <w:rPr>
          <w:b/>
          <w:color w:val="B8005C"/>
          <w:lang w:val="fr-BE"/>
        </w:rPr>
      </w:pPr>
      <w:r>
        <w:rPr>
          <w:noProof/>
          <w:lang w:eastAsia="en-GB"/>
        </w:rPr>
        <w:drawing>
          <wp:anchor distT="0" distB="0" distL="114300" distR="114300" simplePos="0" relativeHeight="251665408" behindDoc="0" locked="0" layoutInCell="1" allowOverlap="1" wp14:anchorId="238D6380" wp14:editId="022EE1E5">
            <wp:simplePos x="0" y="0"/>
            <wp:positionH relativeFrom="column">
              <wp:posOffset>-9525</wp:posOffset>
            </wp:positionH>
            <wp:positionV relativeFrom="paragraph">
              <wp:posOffset>113665</wp:posOffset>
            </wp:positionV>
            <wp:extent cx="1323975" cy="1323975"/>
            <wp:effectExtent l="0" t="0" r="9525" b="9525"/>
            <wp:wrapSquare wrapText="bothSides"/>
            <wp:docPr id="18" name="Picture 18" descr="P:\1. CLIENTS et PROSPECTION\2. CLIENTS et PROSPECTION VOICE\Tapis de Fleurs\2016\Dossier de presse\Visuels dossier de presse\Philipp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1. CLIENTS et PROSPECTION\2. CLIENTS et PROSPECTION VOICE\Tapis de Fleurs\2016\Dossier de presse\Visuels dossier de presse\Philippe Close"/>
                    <pic:cNvPicPr>
                      <a:picLocks noChangeAspect="1" noChangeArrowheads="1"/>
                    </pic:cNvPicPr>
                  </pic:nvPicPr>
                  <pic:blipFill rotWithShape="1">
                    <a:blip r:embed="rId14">
                      <a:extLst>
                        <a:ext uri="{28A0092B-C50C-407E-A947-70E740481C1C}">
                          <a14:useLocalDpi xmlns:a14="http://schemas.microsoft.com/office/drawing/2010/main" val="0"/>
                        </a:ext>
                      </a:extLst>
                    </a:blip>
                    <a:srcRect l="14124" t="8035" r="15255" b="44840"/>
                    <a:stretch/>
                  </pic:blipFill>
                  <pic:spPr bwMode="auto">
                    <a:xfrm>
                      <a:off x="0" y="0"/>
                      <a:ext cx="1323975" cy="13239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0560" w:rsidRPr="000F3560" w:rsidRDefault="000D0560" w:rsidP="000D0560">
      <w:pPr>
        <w:jc w:val="both"/>
        <w:rPr>
          <w:b/>
          <w:color w:val="B8005C"/>
          <w:lang w:val="fr-BE"/>
        </w:rPr>
      </w:pPr>
      <w:r w:rsidRPr="000F3560">
        <w:rPr>
          <w:b/>
          <w:color w:val="B8005C"/>
          <w:lang w:val="fr-BE"/>
        </w:rPr>
        <w:t>Philippe Close</w:t>
      </w:r>
    </w:p>
    <w:p w:rsidR="000D0560" w:rsidRPr="000F3560" w:rsidRDefault="000D0560" w:rsidP="000D0560">
      <w:pPr>
        <w:jc w:val="both"/>
        <w:rPr>
          <w:b/>
          <w:i/>
          <w:color w:val="B8005C"/>
          <w:lang w:val="fr-BE"/>
        </w:rPr>
      </w:pPr>
      <w:r>
        <w:rPr>
          <w:b/>
          <w:i/>
          <w:color w:val="B8005C"/>
          <w:lang w:val="fr-BE"/>
        </w:rPr>
        <w:t xml:space="preserve">Echevin du </w:t>
      </w:r>
      <w:r w:rsidRPr="000F3560">
        <w:rPr>
          <w:b/>
          <w:i/>
          <w:color w:val="B8005C"/>
          <w:lang w:val="fr-BE"/>
        </w:rPr>
        <w:t>Tourisme</w:t>
      </w:r>
    </w:p>
    <w:p w:rsidR="000D0560" w:rsidRDefault="000D0560" w:rsidP="000D0560">
      <w:pPr>
        <w:jc w:val="both"/>
        <w:rPr>
          <w:b/>
          <w:i/>
          <w:color w:val="B8005C"/>
          <w:lang w:val="fr-BE"/>
        </w:rPr>
      </w:pPr>
      <w:r w:rsidRPr="000F3560">
        <w:rPr>
          <w:b/>
          <w:i/>
          <w:color w:val="B8005C"/>
          <w:lang w:val="fr-BE"/>
        </w:rPr>
        <w:t xml:space="preserve">Vice-président de l’ASBL Tapis de Fleurs de Bruxelles </w:t>
      </w:r>
    </w:p>
    <w:p w:rsidR="000D0560" w:rsidRDefault="000D0560" w:rsidP="000D0560">
      <w:pPr>
        <w:jc w:val="both"/>
        <w:rPr>
          <w:b/>
          <w:i/>
          <w:color w:val="B8005C"/>
          <w:lang w:val="fr-BE"/>
        </w:rPr>
      </w:pPr>
    </w:p>
    <w:p w:rsidR="00235E54" w:rsidRPr="000F3560" w:rsidRDefault="006A190A" w:rsidP="000D0560">
      <w:pPr>
        <w:jc w:val="both"/>
        <w:rPr>
          <w:i/>
          <w:lang w:val="fr-BE"/>
        </w:rPr>
      </w:pPr>
      <w:r w:rsidRPr="000F3560">
        <w:rPr>
          <w:b/>
          <w:i/>
          <w:color w:val="B8005C"/>
          <w:lang w:val="fr-BE"/>
        </w:rPr>
        <w:lastRenderedPageBreak/>
        <w:t>“</w:t>
      </w:r>
      <w:r w:rsidR="000F3560" w:rsidRPr="00652588">
        <w:rPr>
          <w:i/>
          <w:lang w:val="fr-BE"/>
        </w:rPr>
        <w:t xml:space="preserve">La Grand-Place a toujours été le cadre idéal pour accueillir le Tapis de Fleurs. Tous les deux ans à la mi-août, cette tapisserie de dentelles de pierres complète harmonieusement les splendides motifs floraux. Cette fusion éphémère contribue à la renommée de notre Capitale, et cela bien au-delà de nos frontières. Artistes, artisans et bénévoles ont tous aspiré à dessiner, semer, récolter, organiser et placer des centaines de </w:t>
      </w:r>
      <w:proofErr w:type="spellStart"/>
      <w:r w:rsidR="000F3560" w:rsidRPr="00652588">
        <w:rPr>
          <w:i/>
          <w:lang w:val="fr-BE"/>
        </w:rPr>
        <w:t>miliers</w:t>
      </w:r>
      <w:proofErr w:type="spellEnd"/>
      <w:r w:rsidR="000F3560" w:rsidRPr="00652588">
        <w:rPr>
          <w:i/>
          <w:lang w:val="fr-BE"/>
        </w:rPr>
        <w:t xml:space="preserve"> de fleurs. Sans leur contribution dévouée, un tel </w:t>
      </w:r>
      <w:proofErr w:type="spellStart"/>
      <w:r w:rsidR="000F3560" w:rsidRPr="00652588">
        <w:rPr>
          <w:i/>
          <w:lang w:val="fr-BE"/>
        </w:rPr>
        <w:t>chef-d’oeuvre</w:t>
      </w:r>
      <w:proofErr w:type="spellEnd"/>
      <w:r w:rsidR="000F3560" w:rsidRPr="00652588">
        <w:rPr>
          <w:i/>
          <w:lang w:val="fr-BE"/>
        </w:rPr>
        <w:t xml:space="preserve"> n’aurait pu prendre vie. La Ville de Bruxelles leur sera éternellement reconnaissante. Vous êtes les bienvenu-e-s à la Grand-Place pour admirer une </w:t>
      </w:r>
      <w:proofErr w:type="spellStart"/>
      <w:r w:rsidR="000F3560" w:rsidRPr="00652588">
        <w:rPr>
          <w:i/>
          <w:lang w:val="fr-BE"/>
        </w:rPr>
        <w:t>oeuvre</w:t>
      </w:r>
      <w:proofErr w:type="spellEnd"/>
      <w:r w:rsidR="000F3560" w:rsidRPr="00652588">
        <w:rPr>
          <w:i/>
          <w:lang w:val="fr-BE"/>
        </w:rPr>
        <w:t xml:space="preserve"> d’art qui, j’en suis sûr, illuminera l’anniversaire des 150 ans d’amitié belgo-japonaise</w:t>
      </w:r>
      <w:r w:rsidR="00235E54" w:rsidRPr="000F3560">
        <w:rPr>
          <w:i/>
          <w:lang w:val="fr-BE"/>
        </w:rPr>
        <w:t>.</w:t>
      </w:r>
      <w:r w:rsidRPr="000F3560">
        <w:rPr>
          <w:b/>
          <w:i/>
          <w:color w:val="B8005C"/>
          <w:lang w:val="fr-BE"/>
        </w:rPr>
        <w:t>”</w:t>
      </w:r>
    </w:p>
    <w:p w:rsidR="00E64E52" w:rsidRPr="000F3560" w:rsidRDefault="00E64E52" w:rsidP="006F28FA">
      <w:pPr>
        <w:jc w:val="both"/>
        <w:rPr>
          <w:b/>
          <w:lang w:val="fr-BE"/>
        </w:rPr>
      </w:pPr>
      <w:r>
        <w:rPr>
          <w:b/>
          <w:i/>
          <w:noProof/>
          <w:lang w:eastAsia="en-GB"/>
        </w:rPr>
        <w:drawing>
          <wp:anchor distT="0" distB="0" distL="114300" distR="114300" simplePos="0" relativeHeight="251646976" behindDoc="0" locked="0" layoutInCell="1" allowOverlap="1" wp14:anchorId="780AAB76" wp14:editId="4C60D32A">
            <wp:simplePos x="0" y="0"/>
            <wp:positionH relativeFrom="column">
              <wp:posOffset>-9525</wp:posOffset>
            </wp:positionH>
            <wp:positionV relativeFrom="paragraph">
              <wp:posOffset>129540</wp:posOffset>
            </wp:positionV>
            <wp:extent cx="1285875" cy="1285875"/>
            <wp:effectExtent l="0" t="0" r="9525" b="9525"/>
            <wp:wrapSquare wrapText="bothSides"/>
            <wp:docPr id="15" name="Picture 15" descr="P:\1. CLIENTS et PROSPECTION\2. CLIENTS et PROSPECTION VOICE\Tapis de Fleurs\2016\Dossier de presse\Visuels dossier de presse\Yvan May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 CLIENTS et PROSPECTION\2. CLIENTS et PROSPECTION VOICE\Tapis de Fleurs\2016\Dossier de presse\Visuels dossier de presse\Yvan Mayeur.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1464" r="28536"/>
                    <a:stretch/>
                  </pic:blipFill>
                  <pic:spPr bwMode="auto">
                    <a:xfrm>
                      <a:off x="0" y="0"/>
                      <a:ext cx="1285875" cy="12858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3FE3" w:rsidRPr="00F838D6" w:rsidRDefault="00CB3FE3" w:rsidP="006F28FA">
      <w:pPr>
        <w:jc w:val="both"/>
        <w:rPr>
          <w:b/>
          <w:color w:val="B8005C"/>
          <w:lang w:val="fr-BE"/>
        </w:rPr>
      </w:pPr>
      <w:r w:rsidRPr="00F838D6">
        <w:rPr>
          <w:b/>
          <w:color w:val="B8005C"/>
          <w:lang w:val="fr-BE"/>
        </w:rPr>
        <w:t>Yvan Mayeur</w:t>
      </w:r>
    </w:p>
    <w:p w:rsidR="000F3560" w:rsidRPr="000F3560" w:rsidRDefault="000F3560" w:rsidP="006F28FA">
      <w:pPr>
        <w:jc w:val="both"/>
        <w:rPr>
          <w:b/>
          <w:i/>
          <w:color w:val="B8005C"/>
          <w:lang w:val="fr-BE"/>
        </w:rPr>
      </w:pPr>
      <w:r w:rsidRPr="000F3560">
        <w:rPr>
          <w:b/>
          <w:i/>
          <w:color w:val="B8005C"/>
          <w:lang w:val="fr-BE"/>
        </w:rPr>
        <w:t>Bourgmestre de la Ville de Bruxelles</w:t>
      </w:r>
    </w:p>
    <w:p w:rsidR="00E64E52" w:rsidRPr="000F3560" w:rsidRDefault="000F3560" w:rsidP="006F28FA">
      <w:pPr>
        <w:jc w:val="both"/>
        <w:rPr>
          <w:lang w:val="fr-BE"/>
        </w:rPr>
      </w:pPr>
      <w:r w:rsidRPr="000F3560">
        <w:rPr>
          <w:b/>
          <w:i/>
          <w:color w:val="B8005C"/>
          <w:lang w:val="fr-BE"/>
        </w:rPr>
        <w:t xml:space="preserve">Président de </w:t>
      </w:r>
      <w:proofErr w:type="spellStart"/>
      <w:r w:rsidRPr="000F3560">
        <w:rPr>
          <w:b/>
          <w:i/>
          <w:color w:val="B8005C"/>
          <w:lang w:val="fr-BE"/>
        </w:rPr>
        <w:t>l’asbl</w:t>
      </w:r>
      <w:proofErr w:type="spellEnd"/>
      <w:r w:rsidRPr="000F3560">
        <w:rPr>
          <w:b/>
          <w:i/>
          <w:color w:val="B8005C"/>
          <w:lang w:val="fr-BE"/>
        </w:rPr>
        <w:t xml:space="preserve"> Tapis de Fleurs de Bruxelles</w:t>
      </w:r>
    </w:p>
    <w:p w:rsidR="00B167F1" w:rsidRPr="000F3560" w:rsidRDefault="00B167F1" w:rsidP="006F28FA">
      <w:pPr>
        <w:jc w:val="both"/>
        <w:rPr>
          <w:b/>
          <w:i/>
          <w:color w:val="B8005C"/>
          <w:lang w:val="fr-BE"/>
        </w:rPr>
      </w:pPr>
    </w:p>
    <w:p w:rsidR="000F3560" w:rsidRPr="00F838D6" w:rsidRDefault="000F3560" w:rsidP="006F28FA">
      <w:pPr>
        <w:jc w:val="both"/>
        <w:rPr>
          <w:b/>
          <w:i/>
          <w:color w:val="B8005C"/>
          <w:lang w:val="fr-BE"/>
        </w:rPr>
      </w:pPr>
    </w:p>
    <w:p w:rsidR="00CB3FE3" w:rsidRPr="000D0560" w:rsidRDefault="00A85441" w:rsidP="006F28FA">
      <w:pPr>
        <w:jc w:val="both"/>
        <w:rPr>
          <w:b/>
          <w:color w:val="CC3399"/>
          <w:lang w:val="fr-BE"/>
        </w:rPr>
      </w:pPr>
      <w:r>
        <w:rPr>
          <w:b/>
          <w:noProof/>
          <w:color w:val="993366"/>
          <w:sz w:val="56"/>
          <w:lang w:eastAsia="en-GB"/>
        </w:rPr>
        <mc:AlternateContent>
          <mc:Choice Requires="wps">
            <w:drawing>
              <wp:anchor distT="0" distB="0" distL="114300" distR="114300" simplePos="0" relativeHeight="251643904" behindDoc="0" locked="0" layoutInCell="1" allowOverlap="1" wp14:anchorId="04748CBA" wp14:editId="064776FE">
                <wp:simplePos x="0" y="0"/>
                <wp:positionH relativeFrom="column">
                  <wp:posOffset>523875</wp:posOffset>
                </wp:positionH>
                <wp:positionV relativeFrom="paragraph">
                  <wp:posOffset>824230</wp:posOffset>
                </wp:positionV>
                <wp:extent cx="371475" cy="247650"/>
                <wp:effectExtent l="0" t="0" r="9525" b="0"/>
                <wp:wrapNone/>
                <wp:docPr id="13" name="Rectangle 13"/>
                <wp:cNvGraphicFramePr/>
                <a:graphic xmlns:a="http://schemas.openxmlformats.org/drawingml/2006/main">
                  <a:graphicData uri="http://schemas.microsoft.com/office/word/2010/wordprocessingShape">
                    <wps:wsp>
                      <wps:cNvSpPr/>
                      <wps:spPr>
                        <a:xfrm>
                          <a:off x="0" y="0"/>
                          <a:ext cx="371475"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1.25pt;margin-top:64.9pt;width:29.25pt;height:19.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" fillcolor="white [3212]" stroked="f" strokeweight="2pt"/>
            </w:pict>
          </mc:Fallback>
        </mc:AlternateContent>
      </w:r>
      <w:r w:rsidR="009641A8" w:rsidRPr="000F3560">
        <w:rPr>
          <w:lang w:val="fr-BE"/>
        </w:rPr>
        <w:br w:type="page"/>
      </w:r>
    </w:p>
    <w:sdt>
      <w:sdtPr>
        <w:rPr>
          <w:rFonts w:asciiTheme="minorHAnsi" w:eastAsiaTheme="minorHAnsi" w:hAnsiTheme="minorHAnsi" w:cstheme="minorBidi"/>
          <w:b w:val="0"/>
          <w:bCs w:val="0"/>
          <w:color w:val="auto"/>
          <w:sz w:val="22"/>
          <w:szCs w:val="22"/>
          <w:highlight w:val="green"/>
          <w:lang w:eastAsia="en-US"/>
        </w:rPr>
        <w:id w:val="879059193"/>
        <w:docPartObj>
          <w:docPartGallery w:val="Table of Contents"/>
          <w:docPartUnique/>
        </w:docPartObj>
      </w:sdtPr>
      <w:sdtEndPr>
        <w:rPr>
          <w:noProof/>
          <w:highlight w:val="none"/>
        </w:rPr>
      </w:sdtEndPr>
      <w:sdtContent>
        <w:p w:rsidR="00F024A3" w:rsidRPr="000F3560" w:rsidRDefault="003B48B3" w:rsidP="006F28FA">
          <w:pPr>
            <w:pStyle w:val="TOCHeading"/>
            <w:jc w:val="both"/>
            <w:rPr>
              <w:rFonts w:asciiTheme="minorHAnsi" w:hAnsiTheme="minorHAnsi"/>
              <w:color w:val="993366"/>
              <w:lang w:val="fr-BE"/>
            </w:rPr>
          </w:pPr>
          <w:r w:rsidRPr="000F3560">
            <w:rPr>
              <w:rFonts w:asciiTheme="minorHAnsi" w:hAnsiTheme="minorHAnsi"/>
              <w:color w:val="B8005C"/>
              <w:lang w:val="fr-BE"/>
            </w:rPr>
            <w:t>CONTENT</w:t>
          </w:r>
        </w:p>
        <w:p w:rsidR="00A85441" w:rsidRPr="000F3560" w:rsidRDefault="00A85441" w:rsidP="006F28FA">
          <w:pPr>
            <w:pStyle w:val="TOC1"/>
            <w:tabs>
              <w:tab w:val="right" w:leader="dot" w:pos="9350"/>
            </w:tabs>
            <w:jc w:val="both"/>
            <w:rPr>
              <w:sz w:val="28"/>
              <w:lang w:val="fr-BE"/>
            </w:rPr>
          </w:pPr>
        </w:p>
        <w:p w:rsidR="00A07F4F" w:rsidRDefault="00FB550E">
          <w:pPr>
            <w:pStyle w:val="TOC1"/>
            <w:tabs>
              <w:tab w:val="right" w:leader="dot" w:pos="9350"/>
            </w:tabs>
            <w:rPr>
              <w:rFonts w:eastAsiaTheme="minorEastAsia"/>
              <w:noProof/>
              <w:lang w:eastAsia="en-GB"/>
            </w:rPr>
          </w:pPr>
          <w:r w:rsidRPr="00562836">
            <w:rPr>
              <w:sz w:val="28"/>
            </w:rPr>
            <w:fldChar w:fldCharType="begin"/>
          </w:r>
          <w:r w:rsidRPr="00562836">
            <w:rPr>
              <w:sz w:val="28"/>
            </w:rPr>
            <w:instrText xml:space="preserve"> TOC \o "1-3" \h \z \u </w:instrText>
          </w:r>
          <w:r w:rsidRPr="00562836">
            <w:rPr>
              <w:sz w:val="28"/>
            </w:rPr>
            <w:fldChar w:fldCharType="separate"/>
          </w:r>
          <w:hyperlink w:anchor="_Toc458174058" w:history="1">
            <w:r w:rsidR="00A07F4F" w:rsidRPr="000A7EE1">
              <w:rPr>
                <w:rStyle w:val="Hyperlink"/>
                <w:noProof/>
                <w:lang w:val="fr-BE"/>
              </w:rPr>
              <w:t>COMMUNIQUE DE PRESSE</w:t>
            </w:r>
            <w:r w:rsidR="00A07F4F">
              <w:rPr>
                <w:noProof/>
                <w:webHidden/>
              </w:rPr>
              <w:tab/>
            </w:r>
            <w:r w:rsidR="00A07F4F">
              <w:rPr>
                <w:noProof/>
                <w:webHidden/>
              </w:rPr>
              <w:fldChar w:fldCharType="begin"/>
            </w:r>
            <w:r w:rsidR="00A07F4F">
              <w:rPr>
                <w:noProof/>
                <w:webHidden/>
              </w:rPr>
              <w:instrText xml:space="preserve"> PAGEREF _Toc458174058 \h </w:instrText>
            </w:r>
            <w:r w:rsidR="00A07F4F">
              <w:rPr>
                <w:noProof/>
                <w:webHidden/>
              </w:rPr>
            </w:r>
            <w:r w:rsidR="00A07F4F">
              <w:rPr>
                <w:noProof/>
                <w:webHidden/>
              </w:rPr>
              <w:fldChar w:fldCharType="separate"/>
            </w:r>
            <w:r w:rsidR="0096227A">
              <w:rPr>
                <w:noProof/>
                <w:webHidden/>
              </w:rPr>
              <w:t>5</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59" w:history="1">
            <w:r w:rsidR="00A07F4F" w:rsidRPr="000A7EE1">
              <w:rPr>
                <w:rStyle w:val="Hyperlink"/>
                <w:noProof/>
                <w:lang w:val="fr-BE"/>
              </w:rPr>
              <w:t>150 ANS D’AMITIE BELGO-JAPONAISE</w:t>
            </w:r>
            <w:r w:rsidR="00A07F4F">
              <w:rPr>
                <w:noProof/>
                <w:webHidden/>
              </w:rPr>
              <w:tab/>
            </w:r>
            <w:r w:rsidR="00A07F4F">
              <w:rPr>
                <w:noProof/>
                <w:webHidden/>
              </w:rPr>
              <w:fldChar w:fldCharType="begin"/>
            </w:r>
            <w:r w:rsidR="00A07F4F">
              <w:rPr>
                <w:noProof/>
                <w:webHidden/>
              </w:rPr>
              <w:instrText xml:space="preserve"> PAGEREF _Toc458174059 \h </w:instrText>
            </w:r>
            <w:r w:rsidR="00A07F4F">
              <w:rPr>
                <w:noProof/>
                <w:webHidden/>
              </w:rPr>
            </w:r>
            <w:r w:rsidR="00A07F4F">
              <w:rPr>
                <w:noProof/>
                <w:webHidden/>
              </w:rPr>
              <w:fldChar w:fldCharType="separate"/>
            </w:r>
            <w:r>
              <w:rPr>
                <w:noProof/>
                <w:webHidden/>
              </w:rPr>
              <w:t>7</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0" w:history="1">
            <w:r w:rsidR="00A07F4F" w:rsidRPr="000A7EE1">
              <w:rPr>
                <w:rStyle w:val="Hyperlink"/>
                <w:noProof/>
                <w:lang w:val="fr-BE"/>
              </w:rPr>
              <w:t>LES FLEURS DANS LA CULTURE JAPONAISE</w:t>
            </w:r>
            <w:r w:rsidR="00A07F4F">
              <w:rPr>
                <w:noProof/>
                <w:webHidden/>
              </w:rPr>
              <w:tab/>
            </w:r>
            <w:r w:rsidR="00A07F4F">
              <w:rPr>
                <w:noProof/>
                <w:webHidden/>
              </w:rPr>
              <w:fldChar w:fldCharType="begin"/>
            </w:r>
            <w:r w:rsidR="00A07F4F">
              <w:rPr>
                <w:noProof/>
                <w:webHidden/>
              </w:rPr>
              <w:instrText xml:space="preserve"> PAGEREF _Toc458174060 \h </w:instrText>
            </w:r>
            <w:r w:rsidR="00A07F4F">
              <w:rPr>
                <w:noProof/>
                <w:webHidden/>
              </w:rPr>
            </w:r>
            <w:r w:rsidR="00A07F4F">
              <w:rPr>
                <w:noProof/>
                <w:webHidden/>
              </w:rPr>
              <w:fldChar w:fldCharType="separate"/>
            </w:r>
            <w:r>
              <w:rPr>
                <w:noProof/>
                <w:webHidden/>
              </w:rPr>
              <w:t>8</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1" w:history="1">
            <w:r w:rsidR="00A07F4F" w:rsidRPr="000A7EE1">
              <w:rPr>
                <w:rStyle w:val="Hyperlink"/>
                <w:noProof/>
                <w:lang w:val="fr-FR"/>
              </w:rPr>
              <w:t>L’HÔTEL DE VILLE DE BRUXELLES DÉCORÉ EN IKEBANA</w:t>
            </w:r>
            <w:r w:rsidR="00A07F4F">
              <w:rPr>
                <w:noProof/>
                <w:webHidden/>
              </w:rPr>
              <w:tab/>
            </w:r>
            <w:r w:rsidR="00A07F4F">
              <w:rPr>
                <w:noProof/>
                <w:webHidden/>
              </w:rPr>
              <w:fldChar w:fldCharType="begin"/>
            </w:r>
            <w:r w:rsidR="00A07F4F">
              <w:rPr>
                <w:noProof/>
                <w:webHidden/>
              </w:rPr>
              <w:instrText xml:space="preserve"> PAGEREF _Toc458174061 \h </w:instrText>
            </w:r>
            <w:r w:rsidR="00A07F4F">
              <w:rPr>
                <w:noProof/>
                <w:webHidden/>
              </w:rPr>
            </w:r>
            <w:r w:rsidR="00A07F4F">
              <w:rPr>
                <w:noProof/>
                <w:webHidden/>
              </w:rPr>
              <w:fldChar w:fldCharType="separate"/>
            </w:r>
            <w:r>
              <w:rPr>
                <w:noProof/>
                <w:webHidden/>
              </w:rPr>
              <w:t>9</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2" w:history="1">
            <w:r w:rsidR="00A07F4F" w:rsidRPr="000A7EE1">
              <w:rPr>
                <w:rStyle w:val="Hyperlink"/>
                <w:noProof/>
                <w:lang w:val="fr-BE"/>
              </w:rPr>
              <w:t>UN TAPIS DE FLEURS, DEUX DESIGNERS</w:t>
            </w:r>
            <w:r w:rsidR="00A07F4F">
              <w:rPr>
                <w:noProof/>
                <w:webHidden/>
              </w:rPr>
              <w:tab/>
            </w:r>
            <w:r w:rsidR="00A07F4F">
              <w:rPr>
                <w:noProof/>
                <w:webHidden/>
              </w:rPr>
              <w:fldChar w:fldCharType="begin"/>
            </w:r>
            <w:r w:rsidR="00A07F4F">
              <w:rPr>
                <w:noProof/>
                <w:webHidden/>
              </w:rPr>
              <w:instrText xml:space="preserve"> PAGEREF _Toc458174062 \h </w:instrText>
            </w:r>
            <w:r w:rsidR="00A07F4F">
              <w:rPr>
                <w:noProof/>
                <w:webHidden/>
              </w:rPr>
            </w:r>
            <w:r w:rsidR="00A07F4F">
              <w:rPr>
                <w:noProof/>
                <w:webHidden/>
              </w:rPr>
              <w:fldChar w:fldCharType="separate"/>
            </w:r>
            <w:r>
              <w:rPr>
                <w:noProof/>
                <w:webHidden/>
              </w:rPr>
              <w:t>10</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3" w:history="1">
            <w:r w:rsidR="00A07F4F" w:rsidRPr="000A7EE1">
              <w:rPr>
                <w:rStyle w:val="Hyperlink"/>
                <w:noProof/>
                <w:lang w:val="fr-BE"/>
              </w:rPr>
              <w:t>LE TAPIS DE FLEURS: MODE D’EMPLOI</w:t>
            </w:r>
            <w:r w:rsidR="00A07F4F">
              <w:rPr>
                <w:noProof/>
                <w:webHidden/>
              </w:rPr>
              <w:tab/>
            </w:r>
            <w:r w:rsidR="00A07F4F">
              <w:rPr>
                <w:noProof/>
                <w:webHidden/>
              </w:rPr>
              <w:fldChar w:fldCharType="begin"/>
            </w:r>
            <w:r w:rsidR="00A07F4F">
              <w:rPr>
                <w:noProof/>
                <w:webHidden/>
              </w:rPr>
              <w:instrText xml:space="preserve"> PAGEREF _Toc458174063 \h </w:instrText>
            </w:r>
            <w:r w:rsidR="00A07F4F">
              <w:rPr>
                <w:noProof/>
                <w:webHidden/>
              </w:rPr>
            </w:r>
            <w:r w:rsidR="00A07F4F">
              <w:rPr>
                <w:noProof/>
                <w:webHidden/>
              </w:rPr>
              <w:fldChar w:fldCharType="separate"/>
            </w:r>
            <w:r>
              <w:rPr>
                <w:noProof/>
                <w:webHidden/>
              </w:rPr>
              <w:t>12</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4" w:history="1">
            <w:r w:rsidR="00A07F4F" w:rsidRPr="000A7EE1">
              <w:rPr>
                <w:rStyle w:val="Hyperlink"/>
                <w:noProof/>
                <w:lang w:val="fr-BE"/>
              </w:rPr>
              <w:t>LE BEGONIA FLAMAND, UNIQUE AU MONDE</w:t>
            </w:r>
            <w:r w:rsidR="00A07F4F">
              <w:rPr>
                <w:noProof/>
                <w:webHidden/>
              </w:rPr>
              <w:tab/>
            </w:r>
            <w:r w:rsidR="00A07F4F">
              <w:rPr>
                <w:noProof/>
                <w:webHidden/>
              </w:rPr>
              <w:fldChar w:fldCharType="begin"/>
            </w:r>
            <w:r w:rsidR="00A07F4F">
              <w:rPr>
                <w:noProof/>
                <w:webHidden/>
              </w:rPr>
              <w:instrText xml:space="preserve"> PAGEREF _Toc458174064 \h </w:instrText>
            </w:r>
            <w:r w:rsidR="00A07F4F">
              <w:rPr>
                <w:noProof/>
                <w:webHidden/>
              </w:rPr>
            </w:r>
            <w:r w:rsidR="00A07F4F">
              <w:rPr>
                <w:noProof/>
                <w:webHidden/>
              </w:rPr>
              <w:fldChar w:fldCharType="separate"/>
            </w:r>
            <w:r>
              <w:rPr>
                <w:noProof/>
                <w:webHidden/>
              </w:rPr>
              <w:t>13</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5" w:history="1">
            <w:r w:rsidR="00A07F4F" w:rsidRPr="000A7EE1">
              <w:rPr>
                <w:rStyle w:val="Hyperlink"/>
                <w:noProof/>
                <w:lang w:val="fr-BE"/>
              </w:rPr>
              <w:t>QUELQUES MOTS D’HISTOIRE SUR LES TAPIS DE FLEURS</w:t>
            </w:r>
            <w:r w:rsidR="00A07F4F">
              <w:rPr>
                <w:noProof/>
                <w:webHidden/>
              </w:rPr>
              <w:tab/>
            </w:r>
            <w:r w:rsidR="00A07F4F">
              <w:rPr>
                <w:noProof/>
                <w:webHidden/>
              </w:rPr>
              <w:fldChar w:fldCharType="begin"/>
            </w:r>
            <w:r w:rsidR="00A07F4F">
              <w:rPr>
                <w:noProof/>
                <w:webHidden/>
              </w:rPr>
              <w:instrText xml:space="preserve"> PAGEREF _Toc458174065 \h </w:instrText>
            </w:r>
            <w:r w:rsidR="00A07F4F">
              <w:rPr>
                <w:noProof/>
                <w:webHidden/>
              </w:rPr>
            </w:r>
            <w:r w:rsidR="00A07F4F">
              <w:rPr>
                <w:noProof/>
                <w:webHidden/>
              </w:rPr>
              <w:fldChar w:fldCharType="separate"/>
            </w:r>
            <w:r>
              <w:rPr>
                <w:noProof/>
                <w:webHidden/>
              </w:rPr>
              <w:t>14</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6" w:history="1">
            <w:r w:rsidR="00A07F4F" w:rsidRPr="000A7EE1">
              <w:rPr>
                <w:rStyle w:val="Hyperlink"/>
                <w:noProof/>
                <w:lang w:val="fr-BE"/>
              </w:rPr>
              <w:t>DEUX TAPIS DE FLEURS A TOKYO SUR LE THEME DE L’ART NOUVEAU</w:t>
            </w:r>
            <w:r w:rsidR="00A07F4F">
              <w:rPr>
                <w:noProof/>
                <w:webHidden/>
              </w:rPr>
              <w:tab/>
            </w:r>
            <w:r w:rsidR="00A07F4F">
              <w:rPr>
                <w:noProof/>
                <w:webHidden/>
              </w:rPr>
              <w:fldChar w:fldCharType="begin"/>
            </w:r>
            <w:r w:rsidR="00A07F4F">
              <w:rPr>
                <w:noProof/>
                <w:webHidden/>
              </w:rPr>
              <w:instrText xml:space="preserve"> PAGEREF _Toc458174066 \h </w:instrText>
            </w:r>
            <w:r w:rsidR="00A07F4F">
              <w:rPr>
                <w:noProof/>
                <w:webHidden/>
              </w:rPr>
            </w:r>
            <w:r w:rsidR="00A07F4F">
              <w:rPr>
                <w:noProof/>
                <w:webHidden/>
              </w:rPr>
              <w:fldChar w:fldCharType="separate"/>
            </w:r>
            <w:r>
              <w:rPr>
                <w:noProof/>
                <w:webHidden/>
              </w:rPr>
              <w:t>16</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7" w:history="1">
            <w:r w:rsidR="00A07F4F" w:rsidRPr="000A7EE1">
              <w:rPr>
                <w:rStyle w:val="Hyperlink"/>
                <w:noProof/>
                <w:lang w:val="fr-BE"/>
              </w:rPr>
              <w:t>LE SPECTACLE D’INAUGURATION, NOTES D’INTENTIONS MUSICALES</w:t>
            </w:r>
            <w:r w:rsidR="00A07F4F">
              <w:rPr>
                <w:noProof/>
                <w:webHidden/>
              </w:rPr>
              <w:tab/>
            </w:r>
            <w:r w:rsidR="00A07F4F">
              <w:rPr>
                <w:noProof/>
                <w:webHidden/>
              </w:rPr>
              <w:fldChar w:fldCharType="begin"/>
            </w:r>
            <w:r w:rsidR="00A07F4F">
              <w:rPr>
                <w:noProof/>
                <w:webHidden/>
              </w:rPr>
              <w:instrText xml:space="preserve"> PAGEREF _Toc458174067 \h </w:instrText>
            </w:r>
            <w:r w:rsidR="00A07F4F">
              <w:rPr>
                <w:noProof/>
                <w:webHidden/>
              </w:rPr>
            </w:r>
            <w:r w:rsidR="00A07F4F">
              <w:rPr>
                <w:noProof/>
                <w:webHidden/>
              </w:rPr>
              <w:fldChar w:fldCharType="separate"/>
            </w:r>
            <w:r>
              <w:rPr>
                <w:noProof/>
                <w:webHidden/>
              </w:rPr>
              <w:t>17</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8" w:history="1">
            <w:r w:rsidR="00A07F4F" w:rsidRPr="000A7EE1">
              <w:rPr>
                <w:rStyle w:val="Hyperlink"/>
                <w:noProof/>
                <w:lang w:val="fr-BE"/>
              </w:rPr>
              <w:t>TAPIS DE FLEURS 2016: L’AGENDA</w:t>
            </w:r>
            <w:r w:rsidR="00A07F4F">
              <w:rPr>
                <w:noProof/>
                <w:webHidden/>
              </w:rPr>
              <w:tab/>
            </w:r>
            <w:r w:rsidR="00A07F4F">
              <w:rPr>
                <w:noProof/>
                <w:webHidden/>
              </w:rPr>
              <w:fldChar w:fldCharType="begin"/>
            </w:r>
            <w:r w:rsidR="00A07F4F">
              <w:rPr>
                <w:noProof/>
                <w:webHidden/>
              </w:rPr>
              <w:instrText xml:space="preserve"> PAGEREF _Toc458174068 \h </w:instrText>
            </w:r>
            <w:r w:rsidR="00A07F4F">
              <w:rPr>
                <w:noProof/>
                <w:webHidden/>
              </w:rPr>
            </w:r>
            <w:r w:rsidR="00A07F4F">
              <w:rPr>
                <w:noProof/>
                <w:webHidden/>
              </w:rPr>
              <w:fldChar w:fldCharType="separate"/>
            </w:r>
            <w:r>
              <w:rPr>
                <w:noProof/>
                <w:webHidden/>
              </w:rPr>
              <w:t>18</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69" w:history="1">
            <w:r w:rsidR="00A07F4F" w:rsidRPr="000A7EE1">
              <w:rPr>
                <w:rStyle w:val="Hyperlink"/>
                <w:noProof/>
                <w:lang w:val="fr-BE"/>
              </w:rPr>
              <w:t>CONTACTS PRESSE</w:t>
            </w:r>
            <w:r w:rsidR="00A07F4F">
              <w:rPr>
                <w:noProof/>
                <w:webHidden/>
              </w:rPr>
              <w:tab/>
            </w:r>
            <w:r w:rsidR="00A07F4F">
              <w:rPr>
                <w:noProof/>
                <w:webHidden/>
              </w:rPr>
              <w:fldChar w:fldCharType="begin"/>
            </w:r>
            <w:r w:rsidR="00A07F4F">
              <w:rPr>
                <w:noProof/>
                <w:webHidden/>
              </w:rPr>
              <w:instrText xml:space="preserve"> PAGEREF _Toc458174069 \h </w:instrText>
            </w:r>
            <w:r w:rsidR="00A07F4F">
              <w:rPr>
                <w:noProof/>
                <w:webHidden/>
              </w:rPr>
            </w:r>
            <w:r w:rsidR="00A07F4F">
              <w:rPr>
                <w:noProof/>
                <w:webHidden/>
              </w:rPr>
              <w:fldChar w:fldCharType="separate"/>
            </w:r>
            <w:r>
              <w:rPr>
                <w:noProof/>
                <w:webHidden/>
              </w:rPr>
              <w:t>19</w:t>
            </w:r>
            <w:r w:rsidR="00A07F4F">
              <w:rPr>
                <w:noProof/>
                <w:webHidden/>
              </w:rPr>
              <w:fldChar w:fldCharType="end"/>
            </w:r>
          </w:hyperlink>
        </w:p>
        <w:p w:rsidR="00A07F4F" w:rsidRDefault="0096227A">
          <w:pPr>
            <w:pStyle w:val="TOC1"/>
            <w:tabs>
              <w:tab w:val="right" w:leader="dot" w:pos="9350"/>
            </w:tabs>
            <w:rPr>
              <w:rFonts w:eastAsiaTheme="minorEastAsia"/>
              <w:noProof/>
              <w:lang w:eastAsia="en-GB"/>
            </w:rPr>
          </w:pPr>
          <w:hyperlink w:anchor="_Toc458174070" w:history="1">
            <w:r w:rsidR="00A07F4F" w:rsidRPr="000A7EE1">
              <w:rPr>
                <w:rStyle w:val="Hyperlink"/>
                <w:noProof/>
                <w:lang w:val="fr-BE"/>
              </w:rPr>
              <w:t>REMERCIEMENTS</w:t>
            </w:r>
            <w:r w:rsidR="00A07F4F">
              <w:rPr>
                <w:noProof/>
                <w:webHidden/>
              </w:rPr>
              <w:tab/>
            </w:r>
            <w:r w:rsidR="00A07F4F">
              <w:rPr>
                <w:noProof/>
                <w:webHidden/>
              </w:rPr>
              <w:fldChar w:fldCharType="begin"/>
            </w:r>
            <w:r w:rsidR="00A07F4F">
              <w:rPr>
                <w:noProof/>
                <w:webHidden/>
              </w:rPr>
              <w:instrText xml:space="preserve"> PAGEREF _Toc458174070 \h </w:instrText>
            </w:r>
            <w:r w:rsidR="00A07F4F">
              <w:rPr>
                <w:noProof/>
                <w:webHidden/>
              </w:rPr>
            </w:r>
            <w:r w:rsidR="00A07F4F">
              <w:rPr>
                <w:noProof/>
                <w:webHidden/>
              </w:rPr>
              <w:fldChar w:fldCharType="separate"/>
            </w:r>
            <w:r>
              <w:rPr>
                <w:noProof/>
                <w:webHidden/>
              </w:rPr>
              <w:t>20</w:t>
            </w:r>
            <w:r w:rsidR="00A07F4F">
              <w:rPr>
                <w:noProof/>
                <w:webHidden/>
              </w:rPr>
              <w:fldChar w:fldCharType="end"/>
            </w:r>
          </w:hyperlink>
        </w:p>
        <w:p w:rsidR="00FB550E" w:rsidRPr="00FB550E" w:rsidRDefault="00FB550E" w:rsidP="006F28FA">
          <w:pPr>
            <w:jc w:val="both"/>
            <w:rPr>
              <w:sz w:val="28"/>
            </w:rPr>
          </w:pPr>
          <w:r w:rsidRPr="00562836">
            <w:rPr>
              <w:b/>
              <w:bCs/>
              <w:sz w:val="28"/>
            </w:rPr>
            <w:fldChar w:fldCharType="end"/>
          </w:r>
        </w:p>
      </w:sdtContent>
    </w:sdt>
    <w:p w:rsidR="002A2220" w:rsidRDefault="00FB550E" w:rsidP="006F28FA">
      <w:pPr>
        <w:jc w:val="both"/>
      </w:pPr>
      <w:r>
        <w:br w:type="page"/>
      </w:r>
    </w:p>
    <w:p w:rsidR="000F3560" w:rsidRPr="000F3560" w:rsidRDefault="000F3560" w:rsidP="006F28FA">
      <w:pPr>
        <w:pStyle w:val="Heading1"/>
        <w:jc w:val="both"/>
        <w:rPr>
          <w:lang w:val="fr-BE"/>
        </w:rPr>
      </w:pPr>
      <w:bookmarkStart w:id="2" w:name="_Toc447890886"/>
      <w:bookmarkStart w:id="3" w:name="_Toc458174058"/>
      <w:r w:rsidRPr="000F3560">
        <w:rPr>
          <w:lang w:val="fr-BE"/>
        </w:rPr>
        <w:lastRenderedPageBreak/>
        <w:t>COMMUNIQUE DE PRESSE</w:t>
      </w:r>
      <w:bookmarkEnd w:id="2"/>
      <w:bookmarkEnd w:id="3"/>
    </w:p>
    <w:p w:rsidR="000F3560" w:rsidRPr="008A0F86" w:rsidRDefault="000F3560" w:rsidP="006F28FA">
      <w:pPr>
        <w:jc w:val="both"/>
        <w:rPr>
          <w:b/>
          <w:sz w:val="28"/>
          <w:lang w:val="fr-BE"/>
        </w:rPr>
      </w:pPr>
      <w:r w:rsidRPr="008A0F86">
        <w:rPr>
          <w:b/>
          <w:sz w:val="28"/>
          <w:lang w:val="fr-BE"/>
        </w:rPr>
        <w:t xml:space="preserve">Communiqué de presse: </w:t>
      </w:r>
      <w:r>
        <w:rPr>
          <w:b/>
          <w:sz w:val="28"/>
          <w:lang w:val="fr-BE"/>
        </w:rPr>
        <w:t>Pour sa 20</w:t>
      </w:r>
      <w:r w:rsidRPr="00FC147D">
        <w:rPr>
          <w:b/>
          <w:sz w:val="28"/>
          <w:vertAlign w:val="superscript"/>
          <w:lang w:val="fr-BE"/>
        </w:rPr>
        <w:t>ème</w:t>
      </w:r>
      <w:r>
        <w:rPr>
          <w:b/>
          <w:sz w:val="28"/>
          <w:lang w:val="fr-BE"/>
        </w:rPr>
        <w:t xml:space="preserve"> édition, l</w:t>
      </w:r>
      <w:r w:rsidRPr="002C4D37">
        <w:rPr>
          <w:b/>
          <w:sz w:val="28"/>
          <w:lang w:val="fr-BE"/>
        </w:rPr>
        <w:t xml:space="preserve">e Tapis de Fleurs 2016 </w:t>
      </w:r>
      <w:r>
        <w:rPr>
          <w:b/>
          <w:sz w:val="28"/>
          <w:lang w:val="fr-BE"/>
        </w:rPr>
        <w:t xml:space="preserve">célèbre les 150 d’amitié belgo-japonaise </w:t>
      </w:r>
    </w:p>
    <w:p w:rsidR="000F3560" w:rsidRPr="008A0F86" w:rsidRDefault="000F3560" w:rsidP="006F28FA">
      <w:pPr>
        <w:jc w:val="both"/>
        <w:rPr>
          <w:b/>
          <w:lang w:val="fr-BE"/>
        </w:rPr>
      </w:pPr>
      <w:r w:rsidRPr="008A0F86">
        <w:rPr>
          <w:b/>
          <w:lang w:val="fr-BE"/>
        </w:rPr>
        <w:t>A l’occasion de sa 20ème édition,</w:t>
      </w:r>
      <w:r>
        <w:rPr>
          <w:b/>
          <w:lang w:val="fr-BE"/>
        </w:rPr>
        <w:t xml:space="preserve"> le Tapis de Fleurs de la Grand-</w:t>
      </w:r>
      <w:r w:rsidRPr="008A0F86">
        <w:rPr>
          <w:b/>
          <w:lang w:val="fr-BE"/>
        </w:rPr>
        <w:t xml:space="preserve">Place de Bruxelles revêtira un design japonais pour célébrer les 150 </w:t>
      </w:r>
      <w:r>
        <w:rPr>
          <w:b/>
          <w:lang w:val="fr-BE"/>
        </w:rPr>
        <w:t xml:space="preserve">ans </w:t>
      </w:r>
      <w:r w:rsidRPr="008A0F86">
        <w:rPr>
          <w:b/>
          <w:lang w:val="fr-BE"/>
        </w:rPr>
        <w:t>d’amitié belgo-japonaise</w:t>
      </w:r>
      <w:r w:rsidRPr="00EF5BAA">
        <w:rPr>
          <w:b/>
          <w:lang w:val="fr-BE"/>
        </w:rPr>
        <w:t>. 1 800 m²</w:t>
      </w:r>
      <w:r w:rsidRPr="008A0F86">
        <w:rPr>
          <w:b/>
          <w:lang w:val="fr-BE"/>
        </w:rPr>
        <w:t xml:space="preserve"> de bégonias composeront une tapisserie éphémère inspirée des </w:t>
      </w:r>
      <w:r>
        <w:rPr>
          <w:b/>
          <w:lang w:val="fr-BE"/>
        </w:rPr>
        <w:t xml:space="preserve">représentations japonaises </w:t>
      </w:r>
      <w:r w:rsidRPr="008A0F86">
        <w:rPr>
          <w:b/>
          <w:lang w:val="fr-BE"/>
        </w:rPr>
        <w:t>pour les fleurs, les oiseaux, le vent et la lune</w:t>
      </w:r>
      <w:r>
        <w:rPr>
          <w:b/>
          <w:lang w:val="fr-BE"/>
        </w:rPr>
        <w:t xml:space="preserve">, </w:t>
      </w:r>
      <w:r w:rsidRPr="008A0F86">
        <w:rPr>
          <w:b/>
          <w:lang w:val="fr-BE"/>
        </w:rPr>
        <w:t>utilisé</w:t>
      </w:r>
      <w:r>
        <w:rPr>
          <w:b/>
          <w:lang w:val="fr-BE"/>
        </w:rPr>
        <w:t>e</w:t>
      </w:r>
      <w:r w:rsidRPr="008A0F86">
        <w:rPr>
          <w:b/>
          <w:lang w:val="fr-BE"/>
        </w:rPr>
        <w:t xml:space="preserve">s pour décrire la beauté de la nature. </w:t>
      </w:r>
    </w:p>
    <w:p w:rsidR="000F3560" w:rsidRPr="008A0F86" w:rsidRDefault="000F3560" w:rsidP="006F28FA">
      <w:pPr>
        <w:jc w:val="both"/>
        <w:rPr>
          <w:b/>
          <w:lang w:val="fr-BE"/>
        </w:rPr>
      </w:pPr>
      <w:r w:rsidRPr="008A0F86">
        <w:rPr>
          <w:b/>
          <w:lang w:val="fr-BE"/>
        </w:rPr>
        <w:t xml:space="preserve">Les visiteurs pourront admirer cette </w:t>
      </w:r>
      <w:r>
        <w:rPr>
          <w:b/>
          <w:lang w:val="fr-BE"/>
        </w:rPr>
        <w:t>création</w:t>
      </w:r>
      <w:r w:rsidRPr="008A0F86">
        <w:rPr>
          <w:b/>
          <w:lang w:val="fr-BE"/>
        </w:rPr>
        <w:t xml:space="preserve"> étonnante du 12 au 15 août 2016 et en percevoir toutes les nuances et toutes les variations, que ce soit depuis la Grand-Place ou en hauteur, depuis le balcon de l’Hôtel de Ville de Bruxelles. </w:t>
      </w:r>
    </w:p>
    <w:p w:rsidR="000F3560" w:rsidRPr="008A0F86" w:rsidRDefault="000F3560" w:rsidP="006F28FA">
      <w:pPr>
        <w:jc w:val="both"/>
        <w:rPr>
          <w:b/>
          <w:lang w:val="fr-BE"/>
        </w:rPr>
      </w:pPr>
      <w:r w:rsidRPr="008A0F86">
        <w:rPr>
          <w:b/>
          <w:lang w:val="fr-BE"/>
        </w:rPr>
        <w:t>Une amitié belgo-japonaise florissante</w:t>
      </w:r>
    </w:p>
    <w:p w:rsidR="000F3560" w:rsidRPr="008A0F86" w:rsidRDefault="000F3560" w:rsidP="006F28FA">
      <w:pPr>
        <w:jc w:val="both"/>
        <w:rPr>
          <w:lang w:val="fr-BE"/>
        </w:rPr>
      </w:pPr>
      <w:r w:rsidRPr="008A0F86">
        <w:rPr>
          <w:lang w:val="fr-BE"/>
        </w:rPr>
        <w:t xml:space="preserve">Le 1er août 1866, les deux pays </w:t>
      </w:r>
      <w:r>
        <w:rPr>
          <w:lang w:val="fr-BE"/>
        </w:rPr>
        <w:t>signent</w:t>
      </w:r>
      <w:r w:rsidRPr="008A0F86">
        <w:rPr>
          <w:lang w:val="fr-BE"/>
        </w:rPr>
        <w:t xml:space="preserve"> leur </w:t>
      </w:r>
      <w:r>
        <w:rPr>
          <w:lang w:val="fr-BE"/>
        </w:rPr>
        <w:t>premier</w:t>
      </w:r>
      <w:r w:rsidRPr="008A0F86">
        <w:rPr>
          <w:lang w:val="fr-BE"/>
        </w:rPr>
        <w:t xml:space="preserve"> traité d’amitié, de commerce et de navigation. Cet évènement marqu</w:t>
      </w:r>
      <w:r>
        <w:rPr>
          <w:lang w:val="fr-BE"/>
        </w:rPr>
        <w:t>e</w:t>
      </w:r>
      <w:r w:rsidRPr="008A0F86">
        <w:rPr>
          <w:lang w:val="fr-BE"/>
        </w:rPr>
        <w:t xml:space="preserve"> l’éclosion d’une longue histoire entre les deux nations.  Depuis, la Belgique et le Japon entretiennent des relations diplomatiques, commerciale</w:t>
      </w:r>
      <w:r>
        <w:rPr>
          <w:lang w:val="fr-BE"/>
        </w:rPr>
        <w:t>s et amicales riches et solide</w:t>
      </w:r>
      <w:r w:rsidRPr="008A0F86">
        <w:rPr>
          <w:lang w:val="fr-BE"/>
        </w:rPr>
        <w:t xml:space="preserve">s. </w:t>
      </w:r>
    </w:p>
    <w:p w:rsidR="000F3560" w:rsidRPr="008A0F86" w:rsidRDefault="000F3560" w:rsidP="006F28FA">
      <w:pPr>
        <w:jc w:val="both"/>
        <w:rPr>
          <w:lang w:val="fr-BE"/>
        </w:rPr>
      </w:pPr>
      <w:r w:rsidRPr="008A0F86">
        <w:rPr>
          <w:lang w:val="fr-BE"/>
        </w:rPr>
        <w:t xml:space="preserve">Un héritage commun, de valeurs partagées, </w:t>
      </w:r>
      <w:r>
        <w:rPr>
          <w:lang w:val="fr-BE"/>
        </w:rPr>
        <w:t xml:space="preserve">des échanges commerciaux prospères, </w:t>
      </w:r>
      <w:r w:rsidRPr="008A0F86">
        <w:rPr>
          <w:lang w:val="fr-BE"/>
        </w:rPr>
        <w:t xml:space="preserve">des </w:t>
      </w:r>
      <w:r>
        <w:rPr>
          <w:lang w:val="fr-BE"/>
        </w:rPr>
        <w:t>relations</w:t>
      </w:r>
      <w:r w:rsidRPr="008A0F86">
        <w:rPr>
          <w:lang w:val="fr-BE"/>
        </w:rPr>
        <w:t xml:space="preserve"> proches entre familles impériale japonaise et famille royale belge, une source d’inspiration </w:t>
      </w:r>
      <w:r>
        <w:rPr>
          <w:lang w:val="fr-BE"/>
        </w:rPr>
        <w:t xml:space="preserve">mutuelle </w:t>
      </w:r>
      <w:r w:rsidRPr="008A0F86">
        <w:rPr>
          <w:lang w:val="fr-BE"/>
        </w:rPr>
        <w:t xml:space="preserve">et une admiration </w:t>
      </w:r>
      <w:r>
        <w:rPr>
          <w:lang w:val="fr-BE"/>
        </w:rPr>
        <w:t xml:space="preserve">culturelle </w:t>
      </w:r>
      <w:r w:rsidRPr="008A0F86">
        <w:rPr>
          <w:lang w:val="fr-BE"/>
        </w:rPr>
        <w:t xml:space="preserve">… </w:t>
      </w:r>
      <w:r>
        <w:rPr>
          <w:lang w:val="fr-BE"/>
        </w:rPr>
        <w:t xml:space="preserve">Autant de liens tissés entre </w:t>
      </w:r>
      <w:r w:rsidRPr="008A0F86">
        <w:rPr>
          <w:lang w:val="fr-BE"/>
        </w:rPr>
        <w:t>ces deux nations depuis déjà 150 ans</w:t>
      </w:r>
      <w:r>
        <w:rPr>
          <w:lang w:val="fr-BE"/>
        </w:rPr>
        <w:t xml:space="preserve"> et de raisons pour </w:t>
      </w:r>
      <w:r w:rsidRPr="008A0F86">
        <w:rPr>
          <w:lang w:val="fr-BE"/>
        </w:rPr>
        <w:t xml:space="preserve">le comité de sélection du Tapis de Fleurs </w:t>
      </w:r>
      <w:r>
        <w:rPr>
          <w:lang w:val="fr-BE"/>
        </w:rPr>
        <w:t xml:space="preserve">de </w:t>
      </w:r>
      <w:r w:rsidRPr="008A0F86">
        <w:rPr>
          <w:lang w:val="fr-BE"/>
        </w:rPr>
        <w:t>choisi</w:t>
      </w:r>
      <w:r>
        <w:rPr>
          <w:lang w:val="fr-BE"/>
        </w:rPr>
        <w:t>r</w:t>
      </w:r>
      <w:r w:rsidRPr="008A0F86">
        <w:rPr>
          <w:lang w:val="fr-BE"/>
        </w:rPr>
        <w:t xml:space="preserve"> cette thématique pour rendre hommage à cette belle amitié</w:t>
      </w:r>
      <w:r>
        <w:rPr>
          <w:lang w:val="fr-BE"/>
        </w:rPr>
        <w:t xml:space="preserve"> </w:t>
      </w:r>
      <w:r w:rsidRPr="008A0F86">
        <w:rPr>
          <w:lang w:val="fr-BE"/>
        </w:rPr>
        <w:t>!</w:t>
      </w:r>
    </w:p>
    <w:p w:rsidR="000F3560" w:rsidRPr="008A0F86" w:rsidRDefault="000F3560" w:rsidP="006F28FA">
      <w:pPr>
        <w:jc w:val="both"/>
        <w:rPr>
          <w:b/>
          <w:lang w:val="fr-BE"/>
        </w:rPr>
      </w:pPr>
      <w:r w:rsidRPr="008A0F86">
        <w:rPr>
          <w:b/>
          <w:lang w:val="fr-BE"/>
        </w:rPr>
        <w:t>Les fleurs dans la culture japonaise</w:t>
      </w:r>
    </w:p>
    <w:p w:rsidR="000F3560" w:rsidRPr="008A0F86" w:rsidRDefault="000F3560" w:rsidP="006F28FA">
      <w:pPr>
        <w:jc w:val="both"/>
        <w:rPr>
          <w:lang w:val="fr-BE"/>
        </w:rPr>
      </w:pPr>
      <w:r>
        <w:rPr>
          <w:lang w:val="fr-BE"/>
        </w:rPr>
        <w:t>Jouissant d’un climat tempéré</w:t>
      </w:r>
      <w:r w:rsidRPr="008A0F86">
        <w:rPr>
          <w:lang w:val="fr-BE"/>
        </w:rPr>
        <w:t xml:space="preserve">, le Japon connait quatre saisons bien distinctes qui </w:t>
      </w:r>
      <w:r>
        <w:rPr>
          <w:lang w:val="fr-BE"/>
        </w:rPr>
        <w:t>permettent l’éclosion d’</w:t>
      </w:r>
      <w:r w:rsidRPr="008A0F86">
        <w:rPr>
          <w:lang w:val="fr-BE"/>
        </w:rPr>
        <w:t xml:space="preserve">une flore exceptionnellement variée. Les saisons représentent un thème central dans la culture japonaise </w:t>
      </w:r>
      <w:r>
        <w:rPr>
          <w:lang w:val="fr-BE"/>
        </w:rPr>
        <w:t xml:space="preserve">où </w:t>
      </w:r>
      <w:r w:rsidRPr="008A0F86">
        <w:rPr>
          <w:lang w:val="fr-BE"/>
        </w:rPr>
        <w:t xml:space="preserve">les fleurs </w:t>
      </w:r>
      <w:r>
        <w:rPr>
          <w:lang w:val="fr-BE"/>
        </w:rPr>
        <w:t xml:space="preserve">symbolisent le cycle des </w:t>
      </w:r>
      <w:r w:rsidRPr="008A0F86">
        <w:rPr>
          <w:lang w:val="fr-BE"/>
        </w:rPr>
        <w:t xml:space="preserve">saisons </w:t>
      </w:r>
      <w:r>
        <w:rPr>
          <w:lang w:val="fr-BE"/>
        </w:rPr>
        <w:t xml:space="preserve">et du </w:t>
      </w:r>
      <w:r w:rsidRPr="008A0F86">
        <w:rPr>
          <w:lang w:val="fr-BE"/>
        </w:rPr>
        <w:t xml:space="preserve">temps qui passe. </w:t>
      </w:r>
    </w:p>
    <w:p w:rsidR="000F3560" w:rsidRPr="008A0F86" w:rsidRDefault="000F3560" w:rsidP="006F28FA">
      <w:pPr>
        <w:jc w:val="both"/>
        <w:rPr>
          <w:lang w:val="fr-BE"/>
        </w:rPr>
      </w:pPr>
      <w:r w:rsidRPr="008A0F86">
        <w:rPr>
          <w:lang w:val="fr-BE"/>
        </w:rPr>
        <w:t>Cette beauté saisonnière et éphémère inspire depuis toujours admiration et contemplation</w:t>
      </w:r>
      <w:r>
        <w:rPr>
          <w:lang w:val="fr-BE"/>
        </w:rPr>
        <w:t xml:space="preserve"> chez les Japonais</w:t>
      </w:r>
      <w:r w:rsidRPr="008A0F86">
        <w:rPr>
          <w:lang w:val="fr-BE"/>
        </w:rPr>
        <w:t xml:space="preserve">. </w:t>
      </w:r>
      <w:r>
        <w:rPr>
          <w:lang w:val="fr-BE"/>
        </w:rPr>
        <w:t xml:space="preserve">Celles-ci se manifestent sous </w:t>
      </w:r>
      <w:r w:rsidRPr="008A0F86">
        <w:rPr>
          <w:lang w:val="fr-BE"/>
        </w:rPr>
        <w:t xml:space="preserve"> d’innombrables représentations artistiques.</w:t>
      </w:r>
      <w:r>
        <w:rPr>
          <w:lang w:val="fr-BE"/>
        </w:rPr>
        <w:t xml:space="preserve"> </w:t>
      </w:r>
    </w:p>
    <w:p w:rsidR="000F3560" w:rsidRPr="008A0F86" w:rsidRDefault="000F3560" w:rsidP="006F28FA">
      <w:pPr>
        <w:jc w:val="both"/>
        <w:rPr>
          <w:lang w:val="fr-BE"/>
        </w:rPr>
      </w:pPr>
      <w:r w:rsidRPr="008A0F86">
        <w:rPr>
          <w:lang w:val="fr-BE"/>
        </w:rPr>
        <w:t xml:space="preserve">Le « </w:t>
      </w:r>
      <w:proofErr w:type="spellStart"/>
      <w:r w:rsidRPr="008A0F86">
        <w:rPr>
          <w:lang w:val="fr-BE"/>
        </w:rPr>
        <w:t>Hanami</w:t>
      </w:r>
      <w:proofErr w:type="spellEnd"/>
      <w:r w:rsidRPr="008A0F86">
        <w:rPr>
          <w:lang w:val="fr-BE"/>
        </w:rPr>
        <w:t xml:space="preserve"> » constitue la coutume traditionnelle japonaise de contemplation de la beauté des fleurs. Particulièrement à l’arrivée du printemps lorsque les </w:t>
      </w:r>
      <w:proofErr w:type="spellStart"/>
      <w:r w:rsidRPr="008A0F86">
        <w:rPr>
          <w:lang w:val="fr-BE"/>
        </w:rPr>
        <w:t>Sakura</w:t>
      </w:r>
      <w:proofErr w:type="spellEnd"/>
      <w:r w:rsidRPr="008A0F86">
        <w:rPr>
          <w:lang w:val="fr-BE"/>
        </w:rPr>
        <w:t xml:space="preserve"> (fleurs de cerisiers) entrent en floraison. Tandis que le « </w:t>
      </w:r>
      <w:proofErr w:type="spellStart"/>
      <w:r w:rsidRPr="008A0F86">
        <w:rPr>
          <w:lang w:val="fr-BE"/>
        </w:rPr>
        <w:t>Hanakotoba</w:t>
      </w:r>
      <w:proofErr w:type="spellEnd"/>
      <w:r w:rsidRPr="008A0F86">
        <w:rPr>
          <w:lang w:val="fr-BE"/>
        </w:rPr>
        <w:t xml:space="preserve"> » représente la forme japonaise du langage des fleurs qui</w:t>
      </w:r>
      <w:r>
        <w:rPr>
          <w:lang w:val="fr-BE"/>
        </w:rPr>
        <w:t xml:space="preserve"> permet d’</w:t>
      </w:r>
      <w:r w:rsidRPr="008A0F86">
        <w:rPr>
          <w:lang w:val="fr-BE"/>
        </w:rPr>
        <w:t>exprime</w:t>
      </w:r>
      <w:r>
        <w:rPr>
          <w:lang w:val="fr-BE"/>
        </w:rPr>
        <w:t>r</w:t>
      </w:r>
      <w:r w:rsidRPr="008A0F86">
        <w:rPr>
          <w:lang w:val="fr-BE"/>
        </w:rPr>
        <w:t xml:space="preserve"> </w:t>
      </w:r>
      <w:r>
        <w:rPr>
          <w:lang w:val="fr-BE"/>
        </w:rPr>
        <w:t>s</w:t>
      </w:r>
      <w:r w:rsidRPr="008A0F86">
        <w:rPr>
          <w:lang w:val="fr-BE"/>
        </w:rPr>
        <w:t xml:space="preserve">es émotions sans avoir besoin d’utiliser de mots. </w:t>
      </w:r>
    </w:p>
    <w:p w:rsidR="000F3560" w:rsidRPr="008A0F86" w:rsidRDefault="000F3560" w:rsidP="006F28FA">
      <w:pPr>
        <w:jc w:val="both"/>
        <w:rPr>
          <w:b/>
          <w:lang w:val="fr-BE"/>
        </w:rPr>
      </w:pPr>
      <w:r>
        <w:rPr>
          <w:b/>
          <w:lang w:val="fr-BE"/>
        </w:rPr>
        <w:t>Q</w:t>
      </w:r>
      <w:r w:rsidRPr="008A0F86">
        <w:rPr>
          <w:b/>
          <w:lang w:val="fr-BE"/>
        </w:rPr>
        <w:t>uelques chiffres</w:t>
      </w:r>
    </w:p>
    <w:p w:rsidR="000F3560" w:rsidRPr="008A0F86" w:rsidRDefault="000F3560" w:rsidP="006F28FA">
      <w:pPr>
        <w:jc w:val="both"/>
        <w:rPr>
          <w:lang w:val="fr-BE"/>
        </w:rPr>
      </w:pPr>
      <w:r w:rsidRPr="008A0F86">
        <w:rPr>
          <w:lang w:val="fr-BE"/>
        </w:rPr>
        <w:t xml:space="preserve">Le tapis de fleurs </w:t>
      </w:r>
      <w:r w:rsidR="000658FD">
        <w:rPr>
          <w:lang w:val="fr-BE"/>
        </w:rPr>
        <w:t>mesure 75 m de long sur 24</w:t>
      </w:r>
      <w:r w:rsidRPr="00EF5BAA">
        <w:rPr>
          <w:lang w:val="fr-BE"/>
        </w:rPr>
        <w:t xml:space="preserve"> m de large</w:t>
      </w:r>
      <w:r>
        <w:rPr>
          <w:lang w:val="fr-BE"/>
        </w:rPr>
        <w:t xml:space="preserve">, soit plus de </w:t>
      </w:r>
      <w:r w:rsidRPr="00EF5BAA">
        <w:rPr>
          <w:lang w:val="fr-BE"/>
        </w:rPr>
        <w:t>1.800 m²</w:t>
      </w:r>
      <w:r w:rsidRPr="008A0F86">
        <w:rPr>
          <w:lang w:val="fr-BE"/>
        </w:rPr>
        <w:t xml:space="preserve"> de bégonias ! </w:t>
      </w:r>
      <w:r>
        <w:rPr>
          <w:lang w:val="fr-BE"/>
        </w:rPr>
        <w:t xml:space="preserve">Sa mise en œuvre nécessite deux ans de travail </w:t>
      </w:r>
      <w:r w:rsidRPr="008A0F86">
        <w:rPr>
          <w:lang w:val="fr-BE"/>
        </w:rPr>
        <w:t xml:space="preserve">: il faut en effet réserver les centaines de milliers de fleurs coupées nécessaires à sa composition très longtemps à l’avance. </w:t>
      </w:r>
      <w:r>
        <w:rPr>
          <w:lang w:val="fr-BE"/>
        </w:rPr>
        <w:t xml:space="preserve">Le Tapis de Fleurs représente </w:t>
      </w:r>
      <w:r w:rsidRPr="008A0F86">
        <w:rPr>
          <w:lang w:val="fr-BE"/>
        </w:rPr>
        <w:t xml:space="preserve">un pari à la fois </w:t>
      </w:r>
      <w:r w:rsidRPr="008A0F86">
        <w:rPr>
          <w:lang w:val="fr-BE"/>
        </w:rPr>
        <w:lastRenderedPageBreak/>
        <w:t xml:space="preserve">esthétique et </w:t>
      </w:r>
      <w:r>
        <w:rPr>
          <w:lang w:val="fr-BE"/>
        </w:rPr>
        <w:t xml:space="preserve">logistique </w:t>
      </w:r>
      <w:r w:rsidRPr="008A0F86">
        <w:rPr>
          <w:lang w:val="fr-BE"/>
        </w:rPr>
        <w:t xml:space="preserve">très </w:t>
      </w:r>
      <w:r>
        <w:rPr>
          <w:lang w:val="fr-BE"/>
        </w:rPr>
        <w:t>risqué</w:t>
      </w:r>
      <w:r w:rsidRPr="008A0F86">
        <w:rPr>
          <w:lang w:val="fr-BE"/>
        </w:rPr>
        <w:t>.</w:t>
      </w:r>
      <w:r>
        <w:rPr>
          <w:lang w:val="fr-BE"/>
        </w:rPr>
        <w:t xml:space="preserve"> En effet, l</w:t>
      </w:r>
      <w:r w:rsidRPr="008A0F86">
        <w:rPr>
          <w:lang w:val="fr-BE"/>
        </w:rPr>
        <w:t>es conditions climatiques, le nombre de visiteurs, le circuit dans l’</w:t>
      </w:r>
      <w:r>
        <w:rPr>
          <w:lang w:val="fr-BE"/>
        </w:rPr>
        <w:t>H</w:t>
      </w:r>
      <w:r w:rsidRPr="008A0F86">
        <w:rPr>
          <w:lang w:val="fr-BE"/>
        </w:rPr>
        <w:t xml:space="preserve">ôtel de </w:t>
      </w:r>
      <w:r>
        <w:rPr>
          <w:lang w:val="fr-BE"/>
        </w:rPr>
        <w:t>V</w:t>
      </w:r>
      <w:r w:rsidRPr="008A0F86">
        <w:rPr>
          <w:lang w:val="fr-BE"/>
        </w:rPr>
        <w:t>ille, les horaires,… tous ces détails ont leur importance</w:t>
      </w:r>
      <w:r>
        <w:rPr>
          <w:lang w:val="fr-BE"/>
        </w:rPr>
        <w:t xml:space="preserve"> dans sa réussite</w:t>
      </w:r>
      <w:r w:rsidRPr="008A0F86">
        <w:rPr>
          <w:lang w:val="fr-BE"/>
        </w:rPr>
        <w:t>.</w:t>
      </w:r>
    </w:p>
    <w:p w:rsidR="000F3560" w:rsidRDefault="000F3560" w:rsidP="006F28FA">
      <w:pPr>
        <w:jc w:val="both"/>
        <w:rPr>
          <w:lang w:val="fr-BE"/>
        </w:rPr>
      </w:pPr>
      <w:r w:rsidRPr="008A0F86">
        <w:rPr>
          <w:lang w:val="fr-BE"/>
        </w:rPr>
        <w:t xml:space="preserve">Les fleurs doivent rester fraîches et garder leur éclat pendant quatre longues journées. La technique ? Juste avant l’inauguration, une centaine de bénévoles </w:t>
      </w:r>
      <w:r>
        <w:rPr>
          <w:lang w:val="fr-BE"/>
        </w:rPr>
        <w:t xml:space="preserve">tracent le design du </w:t>
      </w:r>
      <w:r w:rsidRPr="008A0F86">
        <w:rPr>
          <w:lang w:val="fr-BE"/>
        </w:rPr>
        <w:t>tapis</w:t>
      </w:r>
      <w:r>
        <w:rPr>
          <w:lang w:val="fr-BE"/>
        </w:rPr>
        <w:t xml:space="preserve"> sur la Grand-Place</w:t>
      </w:r>
      <w:r w:rsidRPr="008A0F86">
        <w:rPr>
          <w:lang w:val="fr-BE"/>
        </w:rPr>
        <w:t>. Ils se basent sur un dessin, grandeur nature, déposé sur les pavés de la Grand-Place. Le dessin est réalisé sur du plastique micro-perforé fixé au sol et posé sur une fine couche de sable.</w:t>
      </w:r>
    </w:p>
    <w:p w:rsidR="000F3560" w:rsidRPr="008A0F86" w:rsidRDefault="000F3560" w:rsidP="006F28FA">
      <w:pPr>
        <w:jc w:val="both"/>
        <w:rPr>
          <w:lang w:val="fr-BE"/>
        </w:rPr>
      </w:pPr>
      <w:r>
        <w:rPr>
          <w:lang w:val="fr-BE"/>
        </w:rPr>
        <w:t xml:space="preserve">Cette année, le Tapis de Fleurs sera composé de 600 000 bégonias, ainsi que de </w:t>
      </w:r>
      <w:r w:rsidRPr="005D08AB">
        <w:rPr>
          <w:lang w:val="fr-BE"/>
        </w:rPr>
        <w:t xml:space="preserve">dahlias, </w:t>
      </w:r>
      <w:r>
        <w:rPr>
          <w:lang w:val="fr-BE"/>
        </w:rPr>
        <w:t>d’</w:t>
      </w:r>
      <w:r w:rsidRPr="005D08AB">
        <w:rPr>
          <w:lang w:val="fr-BE"/>
        </w:rPr>
        <w:t xml:space="preserve">herbes et d’écorces de bois teintées </w:t>
      </w:r>
      <w:r>
        <w:rPr>
          <w:lang w:val="fr-BE"/>
        </w:rPr>
        <w:t>qui habilleront cette</w:t>
      </w:r>
      <w:r w:rsidRPr="005D08AB">
        <w:rPr>
          <w:lang w:val="fr-BE"/>
        </w:rPr>
        <w:t xml:space="preserve"> tapisserie éphémère inspirée de l’élégance japonaise.</w:t>
      </w:r>
    </w:p>
    <w:p w:rsidR="000F3560" w:rsidRPr="008A0F86" w:rsidRDefault="000F3560" w:rsidP="006F28FA">
      <w:pPr>
        <w:jc w:val="both"/>
        <w:rPr>
          <w:lang w:val="fr-BE"/>
        </w:rPr>
      </w:pPr>
      <w:r w:rsidRPr="008A0F86">
        <w:rPr>
          <w:lang w:val="fr-BE"/>
        </w:rPr>
        <w:t xml:space="preserve">Le premier </w:t>
      </w:r>
      <w:r>
        <w:rPr>
          <w:lang w:val="fr-BE"/>
        </w:rPr>
        <w:t>T</w:t>
      </w:r>
      <w:r w:rsidRPr="008A0F86">
        <w:rPr>
          <w:lang w:val="fr-BE"/>
        </w:rPr>
        <w:t xml:space="preserve">apis de </w:t>
      </w:r>
      <w:r>
        <w:rPr>
          <w:lang w:val="fr-BE"/>
        </w:rPr>
        <w:t>F</w:t>
      </w:r>
      <w:r w:rsidRPr="008A0F86">
        <w:rPr>
          <w:lang w:val="fr-BE"/>
        </w:rPr>
        <w:t xml:space="preserve">leurs </w:t>
      </w:r>
      <w:r>
        <w:rPr>
          <w:lang w:val="fr-BE"/>
        </w:rPr>
        <w:t xml:space="preserve">réalisé </w:t>
      </w:r>
      <w:r w:rsidRPr="008A0F86">
        <w:rPr>
          <w:lang w:val="fr-BE"/>
        </w:rPr>
        <w:t xml:space="preserve">sur la Grand-Place date de 1971. L’œuvre 2016 portera à 20 le nombre des tapis qui ont été </w:t>
      </w:r>
      <w:r>
        <w:rPr>
          <w:lang w:val="fr-BE"/>
        </w:rPr>
        <w:t>créés</w:t>
      </w:r>
      <w:r w:rsidRPr="008A0F86">
        <w:rPr>
          <w:lang w:val="fr-BE"/>
        </w:rPr>
        <w:t xml:space="preserve">, et ce uniquement pour </w:t>
      </w:r>
      <w:r>
        <w:rPr>
          <w:lang w:val="fr-BE"/>
        </w:rPr>
        <w:t xml:space="preserve">le plus grand </w:t>
      </w:r>
      <w:r w:rsidRPr="008A0F86">
        <w:rPr>
          <w:lang w:val="fr-BE"/>
        </w:rPr>
        <w:t xml:space="preserve">plaisir </w:t>
      </w:r>
      <w:r>
        <w:rPr>
          <w:lang w:val="fr-BE"/>
        </w:rPr>
        <w:t xml:space="preserve">de millions de touristes et de visiteurs du monde entier </w:t>
      </w:r>
      <w:r w:rsidRPr="008A0F86">
        <w:rPr>
          <w:lang w:val="fr-BE"/>
        </w:rPr>
        <w:t>!</w:t>
      </w:r>
    </w:p>
    <w:p w:rsidR="000F3560" w:rsidRPr="008A0F86" w:rsidRDefault="000F3560" w:rsidP="006F28FA">
      <w:pPr>
        <w:jc w:val="both"/>
        <w:rPr>
          <w:b/>
          <w:lang w:val="fr-BE"/>
        </w:rPr>
      </w:pPr>
      <w:r w:rsidRPr="008A0F86">
        <w:rPr>
          <w:b/>
          <w:lang w:val="fr-BE"/>
        </w:rPr>
        <w:t xml:space="preserve">En plus </w:t>
      </w:r>
      <w:r w:rsidR="000658FD">
        <w:rPr>
          <w:b/>
          <w:lang w:val="fr-BE"/>
        </w:rPr>
        <w:t>des couleurs et du parfum : son</w:t>
      </w:r>
      <w:r w:rsidRPr="008A0F86">
        <w:rPr>
          <w:b/>
          <w:lang w:val="fr-BE"/>
        </w:rPr>
        <w:t xml:space="preserve"> et lumière</w:t>
      </w:r>
    </w:p>
    <w:p w:rsidR="000F3560" w:rsidRPr="008A0F86" w:rsidRDefault="000F3560" w:rsidP="006F28FA">
      <w:pPr>
        <w:jc w:val="both"/>
        <w:rPr>
          <w:lang w:val="fr-BE"/>
        </w:rPr>
      </w:pPr>
      <w:r>
        <w:rPr>
          <w:lang w:val="fr-BE"/>
        </w:rPr>
        <w:t xml:space="preserve">La soirée d’inauguration se déroulera le 12 août 2016. Un spectacle son et lumière accompagné de l’opéra italien « Madame </w:t>
      </w:r>
      <w:proofErr w:type="spellStart"/>
      <w:r>
        <w:rPr>
          <w:lang w:val="fr-BE"/>
        </w:rPr>
        <w:t>Butterfly</w:t>
      </w:r>
      <w:proofErr w:type="spellEnd"/>
      <w:r>
        <w:rPr>
          <w:lang w:val="fr-BE"/>
        </w:rPr>
        <w:t> » du célèbre compositeur Giacomo Puccini métamorphosera la Grand-Place de Bruxelles pour l’occasion !</w:t>
      </w:r>
    </w:p>
    <w:p w:rsidR="000F3560" w:rsidRPr="00324141" w:rsidRDefault="000F3560" w:rsidP="006F28FA">
      <w:pPr>
        <w:jc w:val="both"/>
        <w:rPr>
          <w:b/>
          <w:lang w:val="fr-BE"/>
        </w:rPr>
      </w:pPr>
      <w:r w:rsidRPr="00324141">
        <w:rPr>
          <w:b/>
          <w:lang w:val="fr-BE"/>
        </w:rPr>
        <w:t>Infos pratiques</w:t>
      </w:r>
    </w:p>
    <w:p w:rsidR="000F3560" w:rsidRPr="00324141" w:rsidRDefault="000F3560" w:rsidP="006F28FA">
      <w:pPr>
        <w:jc w:val="both"/>
        <w:rPr>
          <w:lang w:val="fr-BE"/>
        </w:rPr>
      </w:pPr>
      <w:r w:rsidRPr="00324141">
        <w:rPr>
          <w:lang w:val="fr-BE"/>
        </w:rPr>
        <w:t xml:space="preserve">Le Tapis de Fleurs </w:t>
      </w:r>
      <w:r>
        <w:rPr>
          <w:lang w:val="fr-BE"/>
        </w:rPr>
        <w:t xml:space="preserve">embellira </w:t>
      </w:r>
      <w:r w:rsidRPr="00324141">
        <w:rPr>
          <w:lang w:val="fr-BE"/>
        </w:rPr>
        <w:t xml:space="preserve"> la Grand-Place de Bruxelles les 12, 13, 14 et 15 août 2016. </w:t>
      </w:r>
      <w:r>
        <w:rPr>
          <w:lang w:val="fr-BE"/>
        </w:rPr>
        <w:t xml:space="preserve">Il sera accessible au grand public le 12 août de 13h à 17h30 et les 13, 14 et 15 août de 10h à 22h.  </w:t>
      </w:r>
    </w:p>
    <w:p w:rsidR="000F3560" w:rsidRPr="00324141" w:rsidRDefault="000F3560" w:rsidP="006F28FA">
      <w:pPr>
        <w:jc w:val="both"/>
        <w:rPr>
          <w:lang w:val="fr-BE"/>
        </w:rPr>
      </w:pPr>
      <w:r w:rsidRPr="00324141">
        <w:rPr>
          <w:lang w:val="fr-BE"/>
        </w:rPr>
        <w:t>L’inauguration</w:t>
      </w:r>
      <w:r w:rsidR="000658FD">
        <w:rPr>
          <w:lang w:val="fr-BE"/>
        </w:rPr>
        <w:t>, le feu d’</w:t>
      </w:r>
      <w:r w:rsidR="004B2615">
        <w:rPr>
          <w:lang w:val="fr-BE"/>
        </w:rPr>
        <w:t>artifice</w:t>
      </w:r>
      <w:r w:rsidRPr="00324141">
        <w:rPr>
          <w:lang w:val="fr-BE"/>
        </w:rPr>
        <w:t xml:space="preserve"> </w:t>
      </w:r>
      <w:r>
        <w:rPr>
          <w:lang w:val="fr-BE"/>
        </w:rPr>
        <w:t>et le spectacle son et lumièr</w:t>
      </w:r>
      <w:r w:rsidR="00673E3F">
        <w:rPr>
          <w:lang w:val="fr-BE"/>
        </w:rPr>
        <w:t>e se dérouleront le 12 août à 22</w:t>
      </w:r>
      <w:r w:rsidRPr="00324141">
        <w:rPr>
          <w:lang w:val="fr-BE"/>
        </w:rPr>
        <w:t xml:space="preserve">h.  </w:t>
      </w:r>
    </w:p>
    <w:p w:rsidR="000F3560" w:rsidRPr="00324141" w:rsidRDefault="000F3560" w:rsidP="006F28FA">
      <w:pPr>
        <w:jc w:val="both"/>
        <w:rPr>
          <w:lang w:val="fr-BE"/>
        </w:rPr>
      </w:pPr>
      <w:r w:rsidRPr="00324141">
        <w:rPr>
          <w:lang w:val="fr-BE"/>
        </w:rPr>
        <w:t xml:space="preserve">A ne pas manquer pour admirer le </w:t>
      </w:r>
      <w:r>
        <w:rPr>
          <w:lang w:val="fr-BE"/>
        </w:rPr>
        <w:t>T</w:t>
      </w:r>
      <w:r w:rsidRPr="00324141">
        <w:rPr>
          <w:lang w:val="fr-BE"/>
        </w:rPr>
        <w:t xml:space="preserve">apis dans son intégralité : vision panoramique depuis le balcon de l’Hôtel de Ville : les visites se déroulent de 10 à 22h. (Dernière entrée à 21h30)  </w:t>
      </w:r>
    </w:p>
    <w:p w:rsidR="000F3560" w:rsidRPr="00324141" w:rsidRDefault="000F3560" w:rsidP="006F28FA">
      <w:pPr>
        <w:jc w:val="both"/>
        <w:rPr>
          <w:lang w:val="fr-BE"/>
        </w:rPr>
      </w:pPr>
      <w:r w:rsidRPr="00324141">
        <w:rPr>
          <w:lang w:val="fr-BE"/>
        </w:rPr>
        <w:t xml:space="preserve">Prix d’entrée 5€. </w:t>
      </w:r>
    </w:p>
    <w:p w:rsidR="000F3560" w:rsidRPr="00324141" w:rsidRDefault="000F3560" w:rsidP="006F28FA">
      <w:pPr>
        <w:jc w:val="both"/>
        <w:rPr>
          <w:lang w:val="fr-BE"/>
        </w:rPr>
      </w:pPr>
      <w:r w:rsidRPr="00324141">
        <w:rPr>
          <w:lang w:val="fr-BE"/>
        </w:rPr>
        <w:t xml:space="preserve">Accès libre pour les enfants en dessous de 10 ans. </w:t>
      </w:r>
    </w:p>
    <w:p w:rsidR="0085795B" w:rsidRPr="000F3560" w:rsidRDefault="0096227A" w:rsidP="006F28FA">
      <w:pPr>
        <w:jc w:val="both"/>
        <w:rPr>
          <w:b/>
          <w:color w:val="CC3399"/>
          <w:lang w:val="fr-BE"/>
        </w:rPr>
      </w:pPr>
      <w:r>
        <w:fldChar w:fldCharType="begin"/>
      </w:r>
      <w:r w:rsidRPr="0096227A">
        <w:rPr>
          <w:lang w:val="fr-BE"/>
        </w:rPr>
        <w:instrText xml:space="preserve"> HYPERLINK "http://www.flowercarpet.brussels" </w:instrText>
      </w:r>
      <w:r>
        <w:fldChar w:fldCharType="separate"/>
      </w:r>
      <w:r w:rsidR="000F3560" w:rsidRPr="00986989">
        <w:rPr>
          <w:rStyle w:val="Hyperlink"/>
          <w:lang w:val="fr-BE"/>
        </w:rPr>
        <w:t>www.flowercarpet.brussels</w:t>
      </w:r>
      <w:r>
        <w:rPr>
          <w:rStyle w:val="Hyperlink"/>
          <w:lang w:val="fr-BE"/>
        </w:rPr>
        <w:fldChar w:fldCharType="end"/>
      </w:r>
      <w:r w:rsidR="000F3560">
        <w:rPr>
          <w:lang w:val="fr-BE"/>
        </w:rPr>
        <w:t xml:space="preserve"> </w:t>
      </w:r>
      <w:r w:rsidR="000F3560" w:rsidRPr="00324141">
        <w:rPr>
          <w:lang w:val="fr-BE"/>
        </w:rPr>
        <w:t xml:space="preserve"> </w:t>
      </w:r>
      <w:r w:rsidR="000F3560" w:rsidRPr="00324141">
        <w:rPr>
          <w:b/>
          <w:lang w:val="fr-BE"/>
        </w:rPr>
        <w:t xml:space="preserve">  </w:t>
      </w:r>
      <w:r w:rsidR="009641A8" w:rsidRPr="000F3560">
        <w:rPr>
          <w:b/>
          <w:lang w:val="fr-BE"/>
        </w:rPr>
        <w:br w:type="page"/>
      </w:r>
    </w:p>
    <w:p w:rsidR="000F3560" w:rsidRPr="000F3560" w:rsidRDefault="000F3560" w:rsidP="006F28FA">
      <w:pPr>
        <w:pStyle w:val="Heading1"/>
        <w:jc w:val="both"/>
        <w:rPr>
          <w:lang w:val="fr-BE"/>
        </w:rPr>
      </w:pPr>
      <w:bookmarkStart w:id="4" w:name="_Toc447890887"/>
      <w:bookmarkStart w:id="5" w:name="_Toc458174059"/>
      <w:r w:rsidRPr="000F3560">
        <w:rPr>
          <w:lang w:val="fr-BE"/>
        </w:rPr>
        <w:lastRenderedPageBreak/>
        <w:t>150 ANS D’AMITIE BELGO-JAPONAISE</w:t>
      </w:r>
      <w:bookmarkEnd w:id="4"/>
      <w:bookmarkEnd w:id="5"/>
      <w:r w:rsidRPr="000F3560">
        <w:rPr>
          <w:lang w:val="fr-BE"/>
        </w:rPr>
        <w:t xml:space="preserve"> </w:t>
      </w:r>
    </w:p>
    <w:p w:rsidR="000F3560" w:rsidRDefault="003A2836" w:rsidP="006F28FA">
      <w:pPr>
        <w:jc w:val="both"/>
        <w:rPr>
          <w:lang w:val="fr-BE"/>
        </w:rPr>
      </w:pPr>
      <w:r>
        <w:rPr>
          <w:noProof/>
          <w:lang w:eastAsia="en-GB"/>
        </w:rPr>
        <w:drawing>
          <wp:anchor distT="0" distB="0" distL="114300" distR="114300" simplePos="0" relativeHeight="251648000" behindDoc="0" locked="0" layoutInCell="1" allowOverlap="1" wp14:anchorId="7CC2D996" wp14:editId="5A22571C">
            <wp:simplePos x="0" y="0"/>
            <wp:positionH relativeFrom="column">
              <wp:posOffset>4019550</wp:posOffset>
            </wp:positionH>
            <wp:positionV relativeFrom="paragraph">
              <wp:posOffset>53975</wp:posOffset>
            </wp:positionV>
            <wp:extent cx="1809750" cy="2313305"/>
            <wp:effectExtent l="0" t="0" r="0" b="0"/>
            <wp:wrapSquare wrapText="bothSides"/>
            <wp:docPr id="20" name="Picture 20" descr="P:\1. CLIENTS et PROSPECTION\2. CLIENTS et PROSPECTION VOICE\Tapis de Fleurs\2016\Dossier de presse\Infos\TokugawaAkitakeLeopoldII sept 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 CLIENTS et PROSPECTION\2. CLIENTS et PROSPECTION VOICE\Tapis de Fleurs\2016\Dossier de presse\Infos\TokugawaAkitakeLeopoldII sept 186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9750"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560">
        <w:rPr>
          <w:lang w:val="fr-BE"/>
        </w:rPr>
        <w:t>L</w:t>
      </w:r>
      <w:r w:rsidR="000F3560" w:rsidRPr="008E5236">
        <w:rPr>
          <w:lang w:val="fr-BE"/>
        </w:rPr>
        <w:t>a Belgique et le Japon célèbreront</w:t>
      </w:r>
      <w:r w:rsidR="000F3560">
        <w:rPr>
          <w:lang w:val="fr-BE"/>
        </w:rPr>
        <w:t xml:space="preserve"> cette année</w:t>
      </w:r>
      <w:r w:rsidR="000F3560" w:rsidRPr="008E5236">
        <w:rPr>
          <w:lang w:val="fr-BE"/>
        </w:rPr>
        <w:t xml:space="preserve"> leurs 150 ans d’</w:t>
      </w:r>
      <w:r w:rsidR="000F3560">
        <w:rPr>
          <w:lang w:val="fr-BE"/>
        </w:rPr>
        <w:t>amitié et</w:t>
      </w:r>
      <w:r w:rsidR="000F3560" w:rsidRPr="008E5236">
        <w:rPr>
          <w:lang w:val="fr-BE"/>
        </w:rPr>
        <w:t xml:space="preserve"> de relations diplomatiques. </w:t>
      </w:r>
    </w:p>
    <w:p w:rsidR="000F3560" w:rsidRDefault="000F3560" w:rsidP="006F28FA">
      <w:pPr>
        <w:jc w:val="both"/>
        <w:rPr>
          <w:lang w:val="fr-BE"/>
        </w:rPr>
      </w:pPr>
      <w:r>
        <w:rPr>
          <w:lang w:val="fr-BE"/>
        </w:rPr>
        <w:t>Le 1</w:t>
      </w:r>
      <w:r w:rsidRPr="008E5236">
        <w:rPr>
          <w:vertAlign w:val="superscript"/>
          <w:lang w:val="fr-BE"/>
        </w:rPr>
        <w:t>er</w:t>
      </w:r>
      <w:r>
        <w:rPr>
          <w:lang w:val="fr-BE"/>
        </w:rPr>
        <w:t xml:space="preserve"> août 1866, les de</w:t>
      </w:r>
      <w:r w:rsidR="004B2615">
        <w:rPr>
          <w:lang w:val="fr-BE"/>
        </w:rPr>
        <w:t>ux pays signaient leur premier T</w:t>
      </w:r>
      <w:r>
        <w:rPr>
          <w:lang w:val="fr-BE"/>
        </w:rPr>
        <w:t>raité d’</w:t>
      </w:r>
      <w:r w:rsidR="004B2615">
        <w:rPr>
          <w:lang w:val="fr-BE"/>
        </w:rPr>
        <w:t>Amitié, de Commerce et de N</w:t>
      </w:r>
      <w:r>
        <w:rPr>
          <w:lang w:val="fr-BE"/>
        </w:rPr>
        <w:t xml:space="preserve">avigation. La Belgique n’était encore qu’un jeune Etat indépendant désireux d’élargir ses horizons, tandis que le Japon, encore gouverné par le Shogun Tokugawa, commençait à peine à ouvrir ses portes vers le monde extérieur. </w:t>
      </w:r>
    </w:p>
    <w:p w:rsidR="000F3560" w:rsidRDefault="00494F84" w:rsidP="006F28FA">
      <w:pPr>
        <w:jc w:val="both"/>
        <w:rPr>
          <w:lang w:val="fr-BE"/>
        </w:rPr>
      </w:pPr>
      <w:r>
        <w:rPr>
          <w:noProof/>
          <w:lang w:eastAsia="en-GB"/>
        </w:rPr>
        <mc:AlternateContent>
          <mc:Choice Requires="wps">
            <w:drawing>
              <wp:anchor distT="0" distB="0" distL="114300" distR="114300" simplePos="0" relativeHeight="251654144" behindDoc="0" locked="0" layoutInCell="1" allowOverlap="1" wp14:anchorId="7274C4AE" wp14:editId="04AA3C8D">
                <wp:simplePos x="0" y="0"/>
                <wp:positionH relativeFrom="column">
                  <wp:posOffset>4019550</wp:posOffset>
                </wp:positionH>
                <wp:positionV relativeFrom="paragraph">
                  <wp:posOffset>830580</wp:posOffset>
                </wp:positionV>
                <wp:extent cx="1809750" cy="7620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1809750" cy="762000"/>
                        </a:xfrm>
                        <a:prstGeom prst="rect">
                          <a:avLst/>
                        </a:prstGeom>
                        <a:solidFill>
                          <a:prstClr val="white"/>
                        </a:solidFill>
                        <a:ln>
                          <a:noFill/>
                        </a:ln>
                        <a:effectLst/>
                      </wps:spPr>
                      <wps:txbx>
                        <w:txbxContent>
                          <w:p w:rsidR="00A07F4F" w:rsidRPr="00494F84" w:rsidRDefault="00A07F4F" w:rsidP="00494F84">
                            <w:pPr>
                              <w:pStyle w:val="Caption"/>
                              <w:jc w:val="both"/>
                              <w:rPr>
                                <w:noProof/>
                                <w:lang w:val="fr-BE"/>
                              </w:rPr>
                            </w:pPr>
                            <w:r w:rsidRPr="00494F84">
                              <w:rPr>
                                <w:lang w:val="fr-BE"/>
                              </w:rPr>
                              <w:t xml:space="preserve">La mission de Tokugawa </w:t>
                            </w:r>
                            <w:proofErr w:type="spellStart"/>
                            <w:r w:rsidRPr="00494F84">
                              <w:rPr>
                                <w:lang w:val="fr-BE"/>
                              </w:rPr>
                              <w:t>Akitake</w:t>
                            </w:r>
                            <w:proofErr w:type="spellEnd"/>
                            <w:r w:rsidRPr="00494F84">
                              <w:rPr>
                                <w:lang w:val="fr-BE"/>
                              </w:rPr>
                              <w:t xml:space="preserve">  reçue par le Roi Léopold II – premier contact </w:t>
                            </w:r>
                            <w:r>
                              <w:rPr>
                                <w:lang w:val="fr-BE"/>
                              </w:rPr>
                              <w:t>officie</w:t>
                            </w:r>
                            <w:r w:rsidRPr="00494F84">
                              <w:rPr>
                                <w:lang w:val="fr-BE"/>
                              </w:rPr>
                              <w:t>l entre un représentant japonais et le gouvernement belge - 1867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316.5pt;margin-top:65.4pt;width:142.5pt;height:60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" stroked="f">
                <v:textbox inset="0,0,0,0">
                  <w:txbxContent>
                    <w:p w:rsidR="00A07F4F" w:rsidRPr="00494F84" w:rsidRDefault="00A07F4F" w:rsidP="00494F84">
                      <w:pPr>
                        <w:pStyle w:val="Caption"/>
                        <w:jc w:val="both"/>
                        <w:rPr>
                          <w:noProof/>
                          <w:lang w:val="fr-BE"/>
                        </w:rPr>
                      </w:pPr>
                      <w:r w:rsidRPr="00494F84">
                        <w:rPr>
                          <w:lang w:val="fr-BE"/>
                        </w:rPr>
                        <w:t xml:space="preserve">La mission de Tokugawa </w:t>
                      </w:r>
                      <w:proofErr w:type="spellStart"/>
                      <w:r w:rsidRPr="00494F84">
                        <w:rPr>
                          <w:lang w:val="fr-BE"/>
                        </w:rPr>
                        <w:t>Akitake</w:t>
                      </w:r>
                      <w:proofErr w:type="spellEnd"/>
                      <w:r w:rsidRPr="00494F84">
                        <w:rPr>
                          <w:lang w:val="fr-BE"/>
                        </w:rPr>
                        <w:t xml:space="preserve">  reçue par le Roi Léopold II – premier contact </w:t>
                      </w:r>
                      <w:r>
                        <w:rPr>
                          <w:lang w:val="fr-BE"/>
                        </w:rPr>
                        <w:t>officie</w:t>
                      </w:r>
                      <w:r w:rsidRPr="00494F84">
                        <w:rPr>
                          <w:lang w:val="fr-BE"/>
                        </w:rPr>
                        <w:t>l entre un représentant japonais et le gouvernement belge - 1867</w:t>
                      </w:r>
                    </w:p>
                  </w:txbxContent>
                </v:textbox>
                <w10:wrap type="square"/>
              </v:shape>
            </w:pict>
          </mc:Fallback>
        </mc:AlternateContent>
      </w:r>
      <w:r w:rsidR="000F3560">
        <w:rPr>
          <w:lang w:val="fr-BE"/>
        </w:rPr>
        <w:t>La révolution Meiji</w:t>
      </w:r>
      <w:r w:rsidR="000F3560">
        <w:rPr>
          <w:rStyle w:val="FootnoteReference"/>
          <w:lang w:val="fr-BE"/>
        </w:rPr>
        <w:footnoteReference w:id="1"/>
      </w:r>
      <w:r w:rsidR="000F3560">
        <w:rPr>
          <w:lang w:val="fr-BE"/>
        </w:rPr>
        <w:t xml:space="preserve"> qui eut lieu deux ans plus tard au Japon, mena à une modernisation flamboyante du pays. La seconde moitié du 19</w:t>
      </w:r>
      <w:r w:rsidR="000F3560" w:rsidRPr="00E7112F">
        <w:rPr>
          <w:vertAlign w:val="superscript"/>
          <w:lang w:val="fr-BE"/>
        </w:rPr>
        <w:t>ème</w:t>
      </w:r>
      <w:r w:rsidR="000F3560">
        <w:rPr>
          <w:lang w:val="fr-BE"/>
        </w:rPr>
        <w:t xml:space="preserve"> siècle fût une période de riches échanges au cours de  laquelle les deux nations furent une source d’inspiration mutuelle ; le Japon s’inspira du système institutionnel belge tandis que les œuvres artistiques japonaises ont alimenté l’imagination de nombreux artistes belges.  </w:t>
      </w:r>
    </w:p>
    <w:p w:rsidR="000F3560" w:rsidRDefault="00494F84" w:rsidP="006F28FA">
      <w:pPr>
        <w:jc w:val="both"/>
        <w:rPr>
          <w:lang w:val="fr-BE"/>
        </w:rPr>
      </w:pPr>
      <w:r>
        <w:rPr>
          <w:noProof/>
          <w:lang w:eastAsia="en-GB"/>
        </w:rPr>
        <w:drawing>
          <wp:anchor distT="0" distB="0" distL="114300" distR="114300" simplePos="0" relativeHeight="251655168" behindDoc="1" locked="0" layoutInCell="1" allowOverlap="1" wp14:anchorId="11E1B216" wp14:editId="1A79A6B3">
            <wp:simplePos x="0" y="0"/>
            <wp:positionH relativeFrom="column">
              <wp:posOffset>4019550</wp:posOffset>
            </wp:positionH>
            <wp:positionV relativeFrom="paragraph">
              <wp:posOffset>167640</wp:posOffset>
            </wp:positionV>
            <wp:extent cx="1885950" cy="2809875"/>
            <wp:effectExtent l="0" t="0" r="0" b="9525"/>
            <wp:wrapTight wrapText="bothSides">
              <wp:wrapPolygon edited="0">
                <wp:start x="0" y="0"/>
                <wp:lineTo x="0" y="21527"/>
                <wp:lineTo x="21382" y="21527"/>
                <wp:lineTo x="21382" y="0"/>
                <wp:lineTo x="0" y="0"/>
              </wp:wrapPolygon>
            </wp:wrapTight>
            <wp:docPr id="22" name="Picture 22" descr="P:\1. CLIENTS et PROSPECTION\2. CLIENTS et PROSPECTION VOICE\Tapis de Fleurs\2016\Dossier de presse\Infos\1996-visit-to-j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 CLIENTS et PROSPECTION\2. CLIENTS et PROSPECTION VOICE\Tapis de Fleurs\2016\Dossier de presse\Infos\1996-visit-to-japa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5950"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560">
        <w:rPr>
          <w:lang w:val="fr-BE"/>
        </w:rPr>
        <w:t>Après la seconde guerre mondiale, les relations entre la Belgique et le Japon prirent un nouvel élan en parallèle à la reprise économique fulgurante du Japon dans les années 50 et 60. La première usine japonaise exportée à l'étranger fût</w:t>
      </w:r>
      <w:r w:rsidR="000F3560" w:rsidRPr="00C3798F">
        <w:rPr>
          <w:lang w:val="fr-BE"/>
        </w:rPr>
        <w:t xml:space="preserve"> créé</w:t>
      </w:r>
      <w:r w:rsidR="000B4D0B">
        <w:rPr>
          <w:lang w:val="fr-BE"/>
        </w:rPr>
        <w:t>e</w:t>
      </w:r>
      <w:r w:rsidR="000F3560" w:rsidRPr="00C3798F">
        <w:rPr>
          <w:lang w:val="fr-BE"/>
        </w:rPr>
        <w:t xml:space="preserve"> pa</w:t>
      </w:r>
      <w:r w:rsidR="000F3560">
        <w:rPr>
          <w:lang w:val="fr-BE"/>
        </w:rPr>
        <w:t xml:space="preserve">r Honda en Belgique en 1962, de nombreuses </w:t>
      </w:r>
      <w:r w:rsidR="000F3560" w:rsidRPr="00C3798F">
        <w:rPr>
          <w:lang w:val="fr-BE"/>
        </w:rPr>
        <w:t xml:space="preserve">entreprises ont suivi </w:t>
      </w:r>
      <w:r w:rsidR="000F3560">
        <w:rPr>
          <w:lang w:val="fr-BE"/>
        </w:rPr>
        <w:t>la même voie depuis. D’importantes</w:t>
      </w:r>
      <w:r w:rsidR="000F3560" w:rsidRPr="00C3798F">
        <w:rPr>
          <w:lang w:val="fr-BE"/>
        </w:rPr>
        <w:t xml:space="preserve"> visites </w:t>
      </w:r>
      <w:r w:rsidR="000F3560">
        <w:rPr>
          <w:lang w:val="fr-BE"/>
        </w:rPr>
        <w:t xml:space="preserve">à titre </w:t>
      </w:r>
      <w:r w:rsidR="000F3560" w:rsidRPr="00C3798F">
        <w:rPr>
          <w:lang w:val="fr-BE"/>
        </w:rPr>
        <w:t>p</w:t>
      </w:r>
      <w:r w:rsidR="000F3560">
        <w:rPr>
          <w:lang w:val="fr-BE"/>
        </w:rPr>
        <w:t>ersonnel, politique ou économique</w:t>
      </w:r>
      <w:r w:rsidR="000F3560" w:rsidRPr="00C3798F">
        <w:rPr>
          <w:lang w:val="fr-BE"/>
        </w:rPr>
        <w:t xml:space="preserve"> ont contribué à resserrer les </w:t>
      </w:r>
      <w:r w:rsidR="000F3560">
        <w:rPr>
          <w:lang w:val="fr-BE"/>
        </w:rPr>
        <w:t>liens entre les deux pays et entre les familles impériale et royale</w:t>
      </w:r>
      <w:r w:rsidR="000F3560" w:rsidRPr="00C3798F">
        <w:rPr>
          <w:lang w:val="fr-BE"/>
        </w:rPr>
        <w:t xml:space="preserve">. </w:t>
      </w:r>
    </w:p>
    <w:p w:rsidR="000F3560" w:rsidRDefault="000F3560" w:rsidP="006F28FA">
      <w:pPr>
        <w:jc w:val="both"/>
        <w:rPr>
          <w:lang w:val="fr-BE"/>
        </w:rPr>
      </w:pPr>
      <w:r>
        <w:rPr>
          <w:lang w:val="fr-BE"/>
        </w:rPr>
        <w:t>Depuis, d</w:t>
      </w:r>
      <w:r w:rsidRPr="00C3798F">
        <w:rPr>
          <w:lang w:val="fr-BE"/>
        </w:rPr>
        <w:t>es centaines d'étudiants belges et japonais ont bénéficié de possibilités d'échange</w:t>
      </w:r>
      <w:r>
        <w:rPr>
          <w:lang w:val="fr-BE"/>
        </w:rPr>
        <w:t>s</w:t>
      </w:r>
      <w:r w:rsidRPr="00C3798F">
        <w:rPr>
          <w:lang w:val="fr-BE"/>
        </w:rPr>
        <w:t>. La culture japonaise est présente dans la vie quotidienne de</w:t>
      </w:r>
      <w:r>
        <w:rPr>
          <w:lang w:val="fr-BE"/>
        </w:rPr>
        <w:t>s</w:t>
      </w:r>
      <w:r w:rsidRPr="00C3798F">
        <w:rPr>
          <w:lang w:val="fr-BE"/>
        </w:rPr>
        <w:t xml:space="preserve"> Belge</w:t>
      </w:r>
      <w:r>
        <w:rPr>
          <w:lang w:val="fr-BE"/>
        </w:rPr>
        <w:t>s</w:t>
      </w:r>
      <w:r w:rsidRPr="00C3798F">
        <w:rPr>
          <w:lang w:val="fr-BE"/>
        </w:rPr>
        <w:t xml:space="preserve"> à travers </w:t>
      </w:r>
      <w:r>
        <w:rPr>
          <w:lang w:val="fr-BE"/>
        </w:rPr>
        <w:t xml:space="preserve">les </w:t>
      </w:r>
      <w:r w:rsidRPr="00C3798F">
        <w:rPr>
          <w:lang w:val="fr-BE"/>
        </w:rPr>
        <w:t>manga</w:t>
      </w:r>
      <w:r>
        <w:rPr>
          <w:lang w:val="fr-BE"/>
        </w:rPr>
        <w:t>s</w:t>
      </w:r>
      <w:r w:rsidRPr="00C3798F">
        <w:rPr>
          <w:lang w:val="fr-BE"/>
        </w:rPr>
        <w:t xml:space="preserve">, </w:t>
      </w:r>
      <w:r>
        <w:rPr>
          <w:lang w:val="fr-BE"/>
        </w:rPr>
        <w:t xml:space="preserve">la fabuleuse </w:t>
      </w:r>
      <w:r w:rsidRPr="00C3798F">
        <w:rPr>
          <w:lang w:val="fr-BE"/>
        </w:rPr>
        <w:t>cuisine</w:t>
      </w:r>
      <w:r>
        <w:rPr>
          <w:lang w:val="fr-BE"/>
        </w:rPr>
        <w:t xml:space="preserve"> japonaise</w:t>
      </w:r>
      <w:r w:rsidRPr="00C3798F">
        <w:rPr>
          <w:lang w:val="fr-BE"/>
        </w:rPr>
        <w:t xml:space="preserve">, </w:t>
      </w:r>
      <w:r>
        <w:rPr>
          <w:lang w:val="fr-BE"/>
        </w:rPr>
        <w:t>la décoration, etc., tandis qu’</w:t>
      </w:r>
      <w:r w:rsidRPr="00C3798F">
        <w:rPr>
          <w:lang w:val="fr-BE"/>
        </w:rPr>
        <w:t xml:space="preserve">aucun Japonais ne </w:t>
      </w:r>
      <w:r>
        <w:rPr>
          <w:lang w:val="fr-BE"/>
        </w:rPr>
        <w:t>manque</w:t>
      </w:r>
      <w:r w:rsidRPr="00C3798F">
        <w:rPr>
          <w:lang w:val="fr-BE"/>
        </w:rPr>
        <w:t xml:space="preserve"> </w:t>
      </w:r>
      <w:r>
        <w:rPr>
          <w:lang w:val="fr-BE"/>
        </w:rPr>
        <w:t>d’associer</w:t>
      </w:r>
      <w:r w:rsidRPr="00C3798F">
        <w:rPr>
          <w:lang w:val="fr-BE"/>
        </w:rPr>
        <w:t xml:space="preserve"> </w:t>
      </w:r>
      <w:r>
        <w:rPr>
          <w:lang w:val="fr-BE"/>
        </w:rPr>
        <w:t>la Belgique à</w:t>
      </w:r>
      <w:r w:rsidRPr="00C3798F">
        <w:rPr>
          <w:lang w:val="fr-BE"/>
        </w:rPr>
        <w:t xml:space="preserve"> ses produits </w:t>
      </w:r>
      <w:r>
        <w:rPr>
          <w:lang w:val="fr-BE"/>
        </w:rPr>
        <w:t xml:space="preserve">de qualité tels que la bière, le chocolat, les gaufres, </w:t>
      </w:r>
      <w:r w:rsidRPr="00C3798F">
        <w:rPr>
          <w:lang w:val="fr-BE"/>
        </w:rPr>
        <w:t>ou son équipe de football.</w:t>
      </w:r>
      <w:r>
        <w:rPr>
          <w:lang w:val="fr-BE"/>
        </w:rPr>
        <w:t xml:space="preserve"> </w:t>
      </w:r>
    </w:p>
    <w:p w:rsidR="000F3560" w:rsidRPr="008E5236" w:rsidRDefault="00494F84" w:rsidP="006F28FA">
      <w:pPr>
        <w:jc w:val="both"/>
        <w:rPr>
          <w:lang w:val="fr-BE"/>
        </w:rPr>
      </w:pPr>
      <w:r>
        <w:rPr>
          <w:noProof/>
          <w:lang w:eastAsia="en-GB"/>
        </w:rPr>
        <mc:AlternateContent>
          <mc:Choice Requires="wps">
            <w:drawing>
              <wp:anchor distT="0" distB="0" distL="114300" distR="114300" simplePos="0" relativeHeight="251656192" behindDoc="0" locked="0" layoutInCell="1" allowOverlap="1" wp14:anchorId="47FCD70D" wp14:editId="49D2E623">
                <wp:simplePos x="0" y="0"/>
                <wp:positionH relativeFrom="column">
                  <wp:posOffset>4019550</wp:posOffset>
                </wp:positionH>
                <wp:positionV relativeFrom="paragraph">
                  <wp:posOffset>64770</wp:posOffset>
                </wp:positionV>
                <wp:extent cx="1885950" cy="1028700"/>
                <wp:effectExtent l="0" t="0" r="0" b="0"/>
                <wp:wrapTight wrapText="bothSides">
                  <wp:wrapPolygon edited="0">
                    <wp:start x="0" y="0"/>
                    <wp:lineTo x="0" y="21200"/>
                    <wp:lineTo x="21382" y="21200"/>
                    <wp:lineTo x="21382"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885950" cy="1028700"/>
                        </a:xfrm>
                        <a:prstGeom prst="rect">
                          <a:avLst/>
                        </a:prstGeom>
                        <a:solidFill>
                          <a:prstClr val="white"/>
                        </a:solidFill>
                        <a:ln>
                          <a:noFill/>
                        </a:ln>
                        <a:effectLst/>
                      </wps:spPr>
                      <wps:txbx>
                        <w:txbxContent>
                          <w:p w:rsidR="00A07F4F" w:rsidRPr="00494F84" w:rsidRDefault="00A07F4F" w:rsidP="00494F84">
                            <w:pPr>
                              <w:pStyle w:val="Caption"/>
                              <w:jc w:val="both"/>
                              <w:rPr>
                                <w:noProof/>
                                <w:lang w:val="fr-BE"/>
                              </w:rPr>
                            </w:pPr>
                            <w:r w:rsidRPr="00494F84">
                              <w:rPr>
                                <w:lang w:val="fr-BE"/>
                              </w:rPr>
                              <w:t>Visite d’Etat au Japon du Roi Albert II et de la Reine Paola - 1996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27" type="#_x0000_t202" style="position:absolute;left:0;text-align:left;margin-left:316.5pt;margin-top:5.1pt;width:148.5pt;height:81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" stroked="f">
                <v:textbox inset="0,0,0,0">
                  <w:txbxContent>
                    <w:p w:rsidR="00A07F4F" w:rsidRPr="00494F84" w:rsidRDefault="00A07F4F" w:rsidP="00494F84">
                      <w:pPr>
                        <w:pStyle w:val="Caption"/>
                        <w:jc w:val="both"/>
                        <w:rPr>
                          <w:noProof/>
                          <w:lang w:val="fr-BE"/>
                        </w:rPr>
                      </w:pPr>
                      <w:r w:rsidRPr="00494F84">
                        <w:rPr>
                          <w:lang w:val="fr-BE"/>
                        </w:rPr>
                        <w:t>Visite d’Etat au Japon du Roi Albert II et de la Reine Paola - 1996</w:t>
                      </w:r>
                    </w:p>
                  </w:txbxContent>
                </v:textbox>
                <w10:wrap type="tight"/>
              </v:shape>
            </w:pict>
          </mc:Fallback>
        </mc:AlternateContent>
      </w:r>
      <w:r w:rsidR="000F3560">
        <w:rPr>
          <w:lang w:val="fr-BE"/>
        </w:rPr>
        <w:t xml:space="preserve">Le célèbre Manneken-Pis, emblème de l’indépendance </w:t>
      </w:r>
      <w:r w:rsidR="000F3560">
        <w:rPr>
          <w:lang w:val="fr-FR"/>
        </w:rPr>
        <w:t>d'esprit des Bruxellois,</w:t>
      </w:r>
      <w:r w:rsidR="000F3560">
        <w:rPr>
          <w:lang w:val="fr-BE"/>
        </w:rPr>
        <w:t xml:space="preserve"> illustre bien cette longue tradition d’amitié puisque s</w:t>
      </w:r>
      <w:r w:rsidR="000F3560" w:rsidRPr="00A612B2">
        <w:rPr>
          <w:lang w:val="fr-BE"/>
        </w:rPr>
        <w:t xml:space="preserve">a garde-robe compte 17 costumes </w:t>
      </w:r>
      <w:r w:rsidR="000F3560">
        <w:rPr>
          <w:lang w:val="fr-BE"/>
        </w:rPr>
        <w:t>traditionnels japonais tels que</w:t>
      </w:r>
      <w:r w:rsidR="000F3560" w:rsidRPr="00A612B2">
        <w:rPr>
          <w:lang w:val="fr-BE"/>
        </w:rPr>
        <w:t xml:space="preserve"> la te</w:t>
      </w:r>
      <w:r w:rsidR="004B2615">
        <w:rPr>
          <w:lang w:val="fr-BE"/>
        </w:rPr>
        <w:t>nue de S</w:t>
      </w:r>
      <w:r w:rsidR="000F3560">
        <w:rPr>
          <w:lang w:val="fr-BE"/>
        </w:rPr>
        <w:t xml:space="preserve">amouraï, de Daimyo, de </w:t>
      </w:r>
      <w:proofErr w:type="spellStart"/>
      <w:r w:rsidR="000F3560">
        <w:rPr>
          <w:lang w:val="fr-BE"/>
        </w:rPr>
        <w:t>K</w:t>
      </w:r>
      <w:r w:rsidR="000F3560" w:rsidRPr="00A612B2">
        <w:rPr>
          <w:lang w:val="fr-BE"/>
        </w:rPr>
        <w:t>intaro</w:t>
      </w:r>
      <w:proofErr w:type="spellEnd"/>
      <w:r w:rsidR="000F3560" w:rsidRPr="00A612B2">
        <w:rPr>
          <w:lang w:val="fr-BE"/>
        </w:rPr>
        <w:t xml:space="preserve">. </w:t>
      </w:r>
      <w:r w:rsidR="004B2615">
        <w:rPr>
          <w:lang w:val="fr-BE"/>
        </w:rPr>
        <w:t>Le plus ancien date</w:t>
      </w:r>
      <w:r w:rsidR="000F3560">
        <w:rPr>
          <w:lang w:val="fr-BE"/>
        </w:rPr>
        <w:t xml:space="preserve"> de 1928 et l</w:t>
      </w:r>
      <w:r w:rsidR="000F3560" w:rsidRPr="00A612B2">
        <w:rPr>
          <w:lang w:val="fr-BE"/>
        </w:rPr>
        <w:t>e dernier costum</w:t>
      </w:r>
      <w:r w:rsidR="000F3560">
        <w:rPr>
          <w:lang w:val="fr-BE"/>
        </w:rPr>
        <w:t xml:space="preserve">e japonais a été offert en 2003. </w:t>
      </w:r>
    </w:p>
    <w:p w:rsidR="000F3560" w:rsidRDefault="000F3560" w:rsidP="006F28FA">
      <w:pPr>
        <w:jc w:val="both"/>
        <w:rPr>
          <w:lang w:val="fr-BE"/>
        </w:rPr>
      </w:pPr>
      <w:r w:rsidRPr="003A463C">
        <w:rPr>
          <w:lang w:val="fr-BE"/>
        </w:rPr>
        <w:t xml:space="preserve">Source: </w:t>
      </w:r>
      <w:r w:rsidR="0096227A">
        <w:fldChar w:fldCharType="begin"/>
      </w:r>
      <w:r w:rsidR="0096227A" w:rsidRPr="0096227A">
        <w:rPr>
          <w:lang w:val="fr-BE"/>
        </w:rPr>
        <w:instrText xml:space="preserve"> HYPERLINK "http://belgiumjapan150.jp/en/" </w:instrText>
      </w:r>
      <w:r w:rsidR="0096227A">
        <w:fldChar w:fldCharType="separate"/>
      </w:r>
      <w:r w:rsidRPr="00165404">
        <w:rPr>
          <w:rStyle w:val="Hyperlink"/>
          <w:lang w:val="fr-BE"/>
        </w:rPr>
        <w:t>http://belgiumjapan150.jp/en/</w:t>
      </w:r>
      <w:r w:rsidR="0096227A">
        <w:rPr>
          <w:rStyle w:val="Hyperlink"/>
          <w:lang w:val="fr-BE"/>
        </w:rPr>
        <w:fldChar w:fldCharType="end"/>
      </w:r>
      <w:r>
        <w:rPr>
          <w:lang w:val="fr-BE"/>
        </w:rPr>
        <w:t xml:space="preserve"> </w:t>
      </w:r>
    </w:p>
    <w:p w:rsidR="00056245" w:rsidRPr="00F838D6" w:rsidRDefault="00056245" w:rsidP="006F28FA">
      <w:pPr>
        <w:pStyle w:val="Heading1"/>
        <w:jc w:val="both"/>
        <w:rPr>
          <w:lang w:val="fr-BE"/>
        </w:rPr>
      </w:pPr>
      <w:bookmarkStart w:id="6" w:name="_Toc447890890"/>
      <w:bookmarkStart w:id="7" w:name="_Toc458174060"/>
      <w:r w:rsidRPr="00F838D6">
        <w:rPr>
          <w:lang w:val="fr-BE"/>
        </w:rPr>
        <w:lastRenderedPageBreak/>
        <w:t>LES FLEURS DANS LA CULTURE JAPONAISE</w:t>
      </w:r>
      <w:bookmarkEnd w:id="6"/>
      <w:bookmarkEnd w:id="7"/>
      <w:r w:rsidRPr="00F838D6">
        <w:rPr>
          <w:lang w:val="fr-BE"/>
        </w:rPr>
        <w:t xml:space="preserve"> </w:t>
      </w:r>
    </w:p>
    <w:p w:rsidR="00056245" w:rsidRPr="000F1F98" w:rsidRDefault="00056245" w:rsidP="006F28FA">
      <w:pPr>
        <w:jc w:val="both"/>
        <w:rPr>
          <w:lang w:val="fr-BE"/>
        </w:rPr>
      </w:pPr>
      <w:r w:rsidRPr="000F1F98">
        <w:rPr>
          <w:lang w:val="fr-BE"/>
        </w:rPr>
        <w:t xml:space="preserve">L’amour pour les fleurs est universel. La culture d’une nation est souvent </w:t>
      </w:r>
      <w:r>
        <w:rPr>
          <w:lang w:val="fr-BE"/>
        </w:rPr>
        <w:t xml:space="preserve">associée à </w:t>
      </w:r>
      <w:r w:rsidRPr="000F1F98">
        <w:rPr>
          <w:lang w:val="fr-BE"/>
        </w:rPr>
        <w:t xml:space="preserve">la manière dont les fleurs sont utilisées comme moyen d’expression artistique : elles constituent en effet une source d’inspiration pour les artistes depuis des siècles. La Belgique et le Japon sont au premier plan en matière d’art floral et de festivals dédiés à la beauté de la nature. Dans ces deux cultures, les fleurs jouent un rôle symbolique majeur tant dans la vie sociale que spirituelle. </w:t>
      </w:r>
    </w:p>
    <w:p w:rsidR="00056245" w:rsidRPr="000F1F98" w:rsidRDefault="00056245" w:rsidP="006F28FA">
      <w:pPr>
        <w:jc w:val="both"/>
        <w:rPr>
          <w:b/>
          <w:lang w:val="fr-BE"/>
        </w:rPr>
      </w:pPr>
      <w:r w:rsidRPr="000F1F98">
        <w:rPr>
          <w:b/>
          <w:lang w:val="fr-BE"/>
        </w:rPr>
        <w:t>Le Japon et les fleurs</w:t>
      </w:r>
    </w:p>
    <w:p w:rsidR="00056245" w:rsidRPr="000F1F98" w:rsidRDefault="00056245" w:rsidP="006F28FA">
      <w:pPr>
        <w:jc w:val="both"/>
        <w:rPr>
          <w:lang w:val="fr-BE"/>
        </w:rPr>
      </w:pPr>
      <w:r w:rsidRPr="000F1F98">
        <w:rPr>
          <w:lang w:val="fr-BE"/>
        </w:rPr>
        <w:t xml:space="preserve">En tant qu’état insulaire s’étirant du climat subtropical d’Okinawa au froid glacial d’Hokkaido, le Japon connaît quatre saisons bien distinctes qui </w:t>
      </w:r>
      <w:r>
        <w:rPr>
          <w:lang w:val="fr-BE"/>
        </w:rPr>
        <w:t>permettent l’éclosion d’</w:t>
      </w:r>
      <w:r w:rsidRPr="000F1F98">
        <w:rPr>
          <w:lang w:val="fr-BE"/>
        </w:rPr>
        <w:t xml:space="preserve">une flore extraordinairement variée. La beauté saisonnière et éphémère des fleurs suscite tant l’admiration que le pathos. Depuis des temps immémoriaux, la culture japonaise s’est forgée autour de cette beauté de l’éphémère, à travers des représentations artistiques très variées. </w:t>
      </w:r>
    </w:p>
    <w:p w:rsidR="00056245" w:rsidRPr="000F1F98" w:rsidRDefault="00056245" w:rsidP="006F28FA">
      <w:pPr>
        <w:jc w:val="both"/>
        <w:rPr>
          <w:lang w:val="fr-BE"/>
        </w:rPr>
      </w:pPr>
      <w:r w:rsidRPr="000F1F98">
        <w:rPr>
          <w:lang w:val="fr-BE"/>
        </w:rPr>
        <w:t xml:space="preserve">Dans le </w:t>
      </w:r>
      <w:proofErr w:type="spellStart"/>
      <w:r w:rsidRPr="000F1F98">
        <w:rPr>
          <w:lang w:val="fr-BE"/>
        </w:rPr>
        <w:t>Man'yōshū</w:t>
      </w:r>
      <w:proofErr w:type="spellEnd"/>
      <w:r w:rsidRPr="000F1F98">
        <w:rPr>
          <w:lang w:val="fr-BE"/>
        </w:rPr>
        <w:t xml:space="preserve">, le premier recueil de poèmes du Japon, datant du VIIIe siècle, environ un tiers des 4 500 textes ont recours aux plantes et aux fleurs pour exprimer les sentiments d’amour, d’espoir, d’angoisse et de nostalgie de l’auteur. La tradition encore vivace du </w:t>
      </w:r>
      <w:proofErr w:type="spellStart"/>
      <w:r w:rsidRPr="000F1F98">
        <w:rPr>
          <w:lang w:val="fr-BE"/>
        </w:rPr>
        <w:t>Hanami</w:t>
      </w:r>
      <w:proofErr w:type="spellEnd"/>
      <w:r w:rsidRPr="000F1F98">
        <w:rPr>
          <w:lang w:val="fr-BE"/>
        </w:rPr>
        <w:t xml:space="preserve">, qui marque l’arrivée du printemps et dont la célébration consiste souvent à boire du saké en admirant la floraison des </w:t>
      </w:r>
      <w:proofErr w:type="spellStart"/>
      <w:r w:rsidRPr="000F1F98">
        <w:rPr>
          <w:lang w:val="fr-BE"/>
        </w:rPr>
        <w:t>Sakura</w:t>
      </w:r>
      <w:proofErr w:type="spellEnd"/>
      <w:r w:rsidRPr="000F1F98">
        <w:rPr>
          <w:lang w:val="fr-BE"/>
        </w:rPr>
        <w:t xml:space="preserve"> (fleurs de cerisier), remonte à plus de mille ans. Au Japon, on considère que le </w:t>
      </w:r>
      <w:proofErr w:type="spellStart"/>
      <w:r w:rsidRPr="000F1F98">
        <w:rPr>
          <w:lang w:val="fr-BE"/>
        </w:rPr>
        <w:t>Hanami</w:t>
      </w:r>
      <w:proofErr w:type="spellEnd"/>
      <w:r w:rsidRPr="000F1F98">
        <w:rPr>
          <w:lang w:val="fr-BE"/>
        </w:rPr>
        <w:t xml:space="preserve"> a ouvert la voie à de nombreuses formes artistiques, inspirant la création de poèmes, et contribuant au Kabuki et au Nô (formes théâtrales japonaises. L’ikebana, la culture du bonzaï, le jardinage et d’autres formes de compositions florales illustrent quant à eux la place importante qu’occupe l’horticulture dans le quotidien des Japonais.</w:t>
      </w:r>
    </w:p>
    <w:p w:rsidR="00056245" w:rsidRDefault="00056245" w:rsidP="006F28FA">
      <w:pPr>
        <w:jc w:val="both"/>
        <w:rPr>
          <w:lang w:val="fr-BE"/>
        </w:rPr>
      </w:pPr>
      <w:r w:rsidRPr="000F1F98">
        <w:rPr>
          <w:lang w:val="fr-BE"/>
        </w:rPr>
        <w:t>Depuis plusieurs siècles, les festivals de chrysanthèmes, en automne, sont des divertissements culturels populaires où la fleur est souvent représentée sous des formes décoratives, notamment de bateaux et de poupées. L’emblème de la famille impériale représente un chrysanthème. En outre, Sa Majesté Impériale organise des réceptions en plein air au printemps et en automne.</w:t>
      </w:r>
    </w:p>
    <w:p w:rsidR="00056245" w:rsidRPr="00D656D5" w:rsidRDefault="00056245" w:rsidP="006F28FA">
      <w:pPr>
        <w:jc w:val="both"/>
        <w:rPr>
          <w:b/>
          <w:i/>
          <w:lang w:val="fr-BE"/>
        </w:rPr>
      </w:pPr>
      <w:r>
        <w:rPr>
          <w:b/>
          <w:i/>
          <w:lang w:val="fr-BE"/>
        </w:rPr>
        <w:t>Par l’</w:t>
      </w:r>
      <w:r w:rsidRPr="00D656D5">
        <w:rPr>
          <w:b/>
          <w:i/>
          <w:lang w:val="fr-BE"/>
        </w:rPr>
        <w:t xml:space="preserve">Ambassadeur japonais </w:t>
      </w:r>
      <w:proofErr w:type="spellStart"/>
      <w:r w:rsidRPr="00D656D5">
        <w:rPr>
          <w:b/>
          <w:i/>
          <w:lang w:val="fr-BE"/>
        </w:rPr>
        <w:t>Ishii</w:t>
      </w:r>
      <w:proofErr w:type="spellEnd"/>
    </w:p>
    <w:p w:rsidR="00C3101C" w:rsidRPr="00F838D6" w:rsidRDefault="00C3101C" w:rsidP="006F28FA">
      <w:pPr>
        <w:jc w:val="both"/>
        <w:rPr>
          <w:rFonts w:eastAsia="Times New Roman" w:cs="Times New Roman"/>
          <w:b/>
          <w:bCs/>
          <w:color w:val="B8005C"/>
          <w:kern w:val="36"/>
          <w:sz w:val="28"/>
          <w:szCs w:val="28"/>
          <w:lang w:val="fr-BE" w:eastAsia="fr-FR"/>
        </w:rPr>
      </w:pPr>
      <w:r w:rsidRPr="00F838D6">
        <w:rPr>
          <w:sz w:val="28"/>
          <w:szCs w:val="28"/>
          <w:lang w:val="fr-BE"/>
        </w:rPr>
        <w:br w:type="page"/>
      </w:r>
    </w:p>
    <w:p w:rsidR="002D479A" w:rsidRDefault="002D479A" w:rsidP="002D479A">
      <w:pPr>
        <w:pStyle w:val="Heading1"/>
        <w:rPr>
          <w:lang w:val="fr-FR"/>
        </w:rPr>
      </w:pPr>
      <w:bookmarkStart w:id="8" w:name="_Toc457472514"/>
      <w:bookmarkStart w:id="9" w:name="_Toc458174061"/>
      <w:r>
        <w:rPr>
          <w:lang w:val="fr-FR"/>
        </w:rPr>
        <w:lastRenderedPageBreak/>
        <w:t>L’HÔTEL DE VILLE DE BRUXELLES DÉCORÉ EN IKEBANA</w:t>
      </w:r>
      <w:bookmarkEnd w:id="8"/>
      <w:bookmarkEnd w:id="9"/>
    </w:p>
    <w:p w:rsidR="002D479A" w:rsidRDefault="002A06B6" w:rsidP="002D479A">
      <w:pPr>
        <w:jc w:val="both"/>
        <w:rPr>
          <w:lang w:val="fr-FR"/>
        </w:rPr>
      </w:pPr>
      <w:r w:rsidRPr="002D479A">
        <w:rPr>
          <w:noProof/>
          <w:lang w:eastAsia="en-GB"/>
        </w:rPr>
        <mc:AlternateContent>
          <mc:Choice Requires="wps">
            <w:drawing>
              <wp:anchor distT="0" distB="0" distL="114300" distR="114300" simplePos="0" relativeHeight="251670528" behindDoc="0" locked="0" layoutInCell="1" allowOverlap="1" wp14:anchorId="543286B8" wp14:editId="31671584">
                <wp:simplePos x="0" y="0"/>
                <wp:positionH relativeFrom="column">
                  <wp:posOffset>4638675</wp:posOffset>
                </wp:positionH>
                <wp:positionV relativeFrom="paragraph">
                  <wp:posOffset>1875790</wp:posOffset>
                </wp:positionV>
                <wp:extent cx="2926080" cy="20955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09550"/>
                        </a:xfrm>
                        <a:prstGeom prst="rect">
                          <a:avLst/>
                        </a:prstGeom>
                        <a:noFill/>
                        <a:ln w="9525">
                          <a:noFill/>
                          <a:miter lim="800000"/>
                          <a:headEnd/>
                          <a:tailEnd/>
                        </a:ln>
                      </wps:spPr>
                      <wps:txbx>
                        <w:txbxContent>
                          <w:p w:rsidR="00A07F4F" w:rsidRPr="002D479A" w:rsidRDefault="00A07F4F" w:rsidP="002D479A">
                            <w:pPr>
                              <w:rPr>
                                <w:b/>
                                <w:bCs/>
                                <w:color w:val="4F81BD" w:themeColor="accent1"/>
                                <w:sz w:val="18"/>
                                <w:szCs w:val="18"/>
                                <w:lang w:val="nl-BE"/>
                              </w:rPr>
                            </w:pPr>
                            <w:r w:rsidRPr="002D479A">
                              <w:rPr>
                                <w:b/>
                                <w:bCs/>
                                <w:color w:val="4F81BD" w:themeColor="accent1"/>
                                <w:sz w:val="18"/>
                                <w:szCs w:val="18"/>
                                <w:lang w:val="nl-BE"/>
                              </w:rPr>
                              <w:t>©Ben Huybrechts</w:t>
                            </w:r>
                          </w:p>
                          <w:p w:rsidR="00A07F4F" w:rsidRDefault="00A07F4F" w:rsidP="002D479A">
                            <w:pPr>
                              <w:rPr>
                                <w:sz w:val="16"/>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30" o:spid="_x0000_s1028" type="#_x0000_t202" style="position:absolute;left:0;text-align:left;margin-left:365.25pt;margin-top:147.7pt;width:230.4pt;height:16.5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" filled="f" stroked="f">
                <v:textbox>
                  <w:txbxContent>
                    <w:p w:rsidR="00A07F4F" w:rsidRPr="002D479A" w:rsidRDefault="00A07F4F" w:rsidP="002D479A">
                      <w:pPr>
                        <w:rPr>
                          <w:b/>
                          <w:bCs/>
                          <w:color w:val="4F81BD" w:themeColor="accent1"/>
                          <w:sz w:val="18"/>
                          <w:szCs w:val="18"/>
                          <w:lang w:val="nl-BE"/>
                        </w:rPr>
                      </w:pPr>
                      <w:r w:rsidRPr="002D479A">
                        <w:rPr>
                          <w:b/>
                          <w:bCs/>
                          <w:color w:val="4F81BD" w:themeColor="accent1"/>
                          <w:sz w:val="18"/>
                          <w:szCs w:val="18"/>
                          <w:lang w:val="nl-BE"/>
                        </w:rPr>
                        <w:t>©</w:t>
                      </w:r>
                      <w:r w:rsidRPr="002D479A">
                        <w:rPr>
                          <w:b/>
                          <w:bCs/>
                          <w:color w:val="4F81BD" w:themeColor="accent1"/>
                          <w:sz w:val="18"/>
                          <w:szCs w:val="18"/>
                          <w:lang w:val="nl-BE"/>
                        </w:rPr>
                        <w:t>Ben Huybrechts</w:t>
                      </w:r>
                    </w:p>
                    <w:p w:rsidR="00A07F4F" w:rsidRDefault="00A07F4F" w:rsidP="002D479A">
                      <w:pPr>
                        <w:rPr>
                          <w:sz w:val="16"/>
                        </w:rPr>
                      </w:pPr>
                    </w:p>
                  </w:txbxContent>
                </v:textbox>
              </v:shape>
            </w:pict>
          </mc:Fallback>
        </mc:AlternateContent>
      </w:r>
      <w:r w:rsidRPr="002D479A">
        <w:rPr>
          <w:noProof/>
          <w:lang w:eastAsia="en-GB"/>
        </w:rPr>
        <w:drawing>
          <wp:anchor distT="0" distB="0" distL="114300" distR="114300" simplePos="0" relativeHeight="251669504" behindDoc="0" locked="0" layoutInCell="1" allowOverlap="1" wp14:anchorId="561FBCD0" wp14:editId="1A9B55AD">
            <wp:simplePos x="0" y="0"/>
            <wp:positionH relativeFrom="margin">
              <wp:posOffset>4591050</wp:posOffset>
            </wp:positionH>
            <wp:positionV relativeFrom="paragraph">
              <wp:posOffset>589280</wp:posOffset>
            </wp:positionV>
            <wp:extent cx="1499870" cy="1256030"/>
            <wp:effectExtent l="0" t="0" r="5080" b="1270"/>
            <wp:wrapSquare wrapText="bothSides"/>
            <wp:docPr id="31" name="Picture 3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8" cstate="print">
                      <a:extLst>
                        <a:ext uri="{28A0092B-C50C-407E-A947-70E740481C1C}">
                          <a14:useLocalDpi xmlns:a14="http://schemas.microsoft.com/office/drawing/2010/main" val="0"/>
                        </a:ext>
                      </a:extLst>
                    </a:blip>
                    <a:srcRect l="9048" r="11429"/>
                    <a:stretch/>
                  </pic:blipFill>
                  <pic:spPr bwMode="auto">
                    <a:xfrm>
                      <a:off x="0" y="0"/>
                      <a:ext cx="1499870" cy="125603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79A">
        <w:rPr>
          <w:lang w:val="fr-FR"/>
        </w:rPr>
        <w:t>À l’occasion de cette édition spéciale du Tapis de Fleurs, l’Hôtel de Ville de Brux</w:t>
      </w:r>
      <w:r w:rsidR="00637DB3">
        <w:rPr>
          <w:lang w:val="fr-FR"/>
        </w:rPr>
        <w:t>elles sera décoré en I</w:t>
      </w:r>
      <w:r w:rsidR="00881710">
        <w:rPr>
          <w:lang w:val="fr-FR"/>
        </w:rPr>
        <w:t xml:space="preserve">kebana </w:t>
      </w:r>
      <w:r w:rsidR="00637DB3">
        <w:rPr>
          <w:lang w:val="fr-FR"/>
        </w:rPr>
        <w:t>par trois écoles d’Ikebana belges, ayant chacune leur propre style</w:t>
      </w:r>
      <w:r w:rsidR="002D479A">
        <w:rPr>
          <w:lang w:val="fr-FR"/>
        </w:rPr>
        <w:t xml:space="preserve">, </w:t>
      </w:r>
      <w:r w:rsidR="00881710">
        <w:rPr>
          <w:lang w:val="fr-FR"/>
        </w:rPr>
        <w:t xml:space="preserve">et </w:t>
      </w:r>
      <w:r w:rsidR="002D479A">
        <w:rPr>
          <w:lang w:val="fr-FR"/>
        </w:rPr>
        <w:t xml:space="preserve">en coopération avec les Floralies de Gand et la VLAM. </w:t>
      </w:r>
    </w:p>
    <w:p w:rsidR="002D479A" w:rsidRDefault="002A06B6" w:rsidP="002A06B6">
      <w:pPr>
        <w:jc w:val="both"/>
        <w:rPr>
          <w:lang w:val="fr-FR"/>
        </w:rPr>
      </w:pPr>
      <w:r w:rsidRPr="002A06B6">
        <w:rPr>
          <w:lang w:val="fr-FR"/>
        </w:rPr>
        <w:t>L’Ikebana est u</w:t>
      </w:r>
      <w:r w:rsidR="00881710">
        <w:rPr>
          <w:lang w:val="fr-FR"/>
        </w:rPr>
        <w:t xml:space="preserve">n art traditionnel japonais qui </w:t>
      </w:r>
      <w:r w:rsidR="00700EA7">
        <w:rPr>
          <w:lang w:val="fr-FR"/>
        </w:rPr>
        <w:t xml:space="preserve">trouve ses origines dans les </w:t>
      </w:r>
      <w:r w:rsidR="00881710">
        <w:rPr>
          <w:lang w:val="fr-FR"/>
        </w:rPr>
        <w:t xml:space="preserve">offrandes </w:t>
      </w:r>
      <w:r w:rsidR="00700EA7">
        <w:rPr>
          <w:lang w:val="fr-FR"/>
        </w:rPr>
        <w:t xml:space="preserve">rituelles </w:t>
      </w:r>
      <w:r w:rsidRPr="002A06B6">
        <w:rPr>
          <w:lang w:val="fr-FR"/>
        </w:rPr>
        <w:t xml:space="preserve">de fleurs dans les temples bouddhistes. </w:t>
      </w:r>
      <w:r w:rsidR="002D479A">
        <w:rPr>
          <w:lang w:val="fr-FR"/>
        </w:rPr>
        <w:t>Cet</w:t>
      </w:r>
      <w:r w:rsidR="00881710">
        <w:rPr>
          <w:lang w:val="fr-FR"/>
        </w:rPr>
        <w:t>te</w:t>
      </w:r>
      <w:r w:rsidR="002D479A">
        <w:rPr>
          <w:lang w:val="fr-FR"/>
        </w:rPr>
        <w:t xml:space="preserve"> </w:t>
      </w:r>
      <w:r w:rsidR="00881710">
        <w:rPr>
          <w:lang w:val="fr-FR"/>
        </w:rPr>
        <w:t>pratique</w:t>
      </w:r>
      <w:r w:rsidR="002D479A">
        <w:rPr>
          <w:lang w:val="fr-FR"/>
        </w:rPr>
        <w:t xml:space="preserve"> d’arrangement floral reflète un art de vivre et un état d’esprit marqués par la simplicité et </w:t>
      </w:r>
      <w:r w:rsidR="00881710">
        <w:rPr>
          <w:lang w:val="fr-FR"/>
        </w:rPr>
        <w:t>le respect. L’I</w:t>
      </w:r>
      <w:r w:rsidR="002D479A">
        <w:rPr>
          <w:lang w:val="fr-FR"/>
        </w:rPr>
        <w:t xml:space="preserve">kebana essaie de représenter la nature à échelle réduite avec sérénité et poésie. </w:t>
      </w:r>
    </w:p>
    <w:p w:rsidR="002A06B6" w:rsidRDefault="00C028FC" w:rsidP="002D479A">
      <w:pPr>
        <w:jc w:val="both"/>
        <w:rPr>
          <w:b/>
          <w:lang w:val="fr-FR"/>
        </w:rPr>
      </w:pPr>
      <w:r>
        <w:rPr>
          <w:b/>
          <w:lang w:val="fr-FR"/>
        </w:rPr>
        <w:t>Les é</w:t>
      </w:r>
      <w:r w:rsidR="00637DB3">
        <w:rPr>
          <w:b/>
          <w:lang w:val="fr-FR"/>
        </w:rPr>
        <w:t>coles d’I</w:t>
      </w:r>
      <w:r w:rsidR="002A06B6">
        <w:rPr>
          <w:b/>
          <w:lang w:val="fr-FR"/>
        </w:rPr>
        <w:t>kebana</w:t>
      </w:r>
    </w:p>
    <w:p w:rsidR="002D479A" w:rsidRDefault="002D479A" w:rsidP="002D479A">
      <w:pPr>
        <w:jc w:val="both"/>
        <w:rPr>
          <w:lang w:val="fr-FR"/>
        </w:rPr>
      </w:pPr>
      <w:r>
        <w:rPr>
          <w:lang w:val="fr-FR"/>
        </w:rPr>
        <w:t>La Belgique</w:t>
      </w:r>
      <w:r w:rsidR="00637DB3">
        <w:rPr>
          <w:lang w:val="fr-FR"/>
        </w:rPr>
        <w:t xml:space="preserve"> compte quatre groupes d’étude I</w:t>
      </w:r>
      <w:r>
        <w:rPr>
          <w:lang w:val="fr-FR"/>
        </w:rPr>
        <w:t>kebana actif</w:t>
      </w:r>
      <w:r w:rsidR="00C028FC">
        <w:rPr>
          <w:lang w:val="fr-FR"/>
        </w:rPr>
        <w:t xml:space="preserve">s, pratiquant chacun </w:t>
      </w:r>
      <w:r w:rsidR="00881710">
        <w:rPr>
          <w:lang w:val="fr-FR"/>
        </w:rPr>
        <w:t xml:space="preserve">une </w:t>
      </w:r>
      <w:r>
        <w:rPr>
          <w:lang w:val="fr-FR"/>
        </w:rPr>
        <w:t xml:space="preserve">discipline </w:t>
      </w:r>
      <w:r w:rsidR="00881710">
        <w:rPr>
          <w:lang w:val="fr-FR"/>
        </w:rPr>
        <w:t>différente de l’art floral</w:t>
      </w:r>
      <w:r>
        <w:rPr>
          <w:lang w:val="fr-FR"/>
        </w:rPr>
        <w:t xml:space="preserve">: </w:t>
      </w:r>
      <w:proofErr w:type="spellStart"/>
      <w:r>
        <w:rPr>
          <w:lang w:val="fr-FR"/>
        </w:rPr>
        <w:t>Ikenobo</w:t>
      </w:r>
      <w:proofErr w:type="spellEnd"/>
      <w:r>
        <w:rPr>
          <w:lang w:val="fr-FR"/>
        </w:rPr>
        <w:t xml:space="preserve">, </w:t>
      </w:r>
      <w:proofErr w:type="spellStart"/>
      <w:r>
        <w:rPr>
          <w:lang w:val="fr-FR"/>
        </w:rPr>
        <w:t>Sogetsu</w:t>
      </w:r>
      <w:proofErr w:type="spellEnd"/>
      <w:r>
        <w:rPr>
          <w:lang w:val="fr-FR"/>
        </w:rPr>
        <w:t xml:space="preserve">, </w:t>
      </w:r>
      <w:proofErr w:type="spellStart"/>
      <w:r>
        <w:rPr>
          <w:lang w:val="fr-FR"/>
        </w:rPr>
        <w:t>Ohara</w:t>
      </w:r>
      <w:proofErr w:type="spellEnd"/>
      <w:r>
        <w:rPr>
          <w:lang w:val="fr-FR"/>
        </w:rPr>
        <w:t xml:space="preserve"> et Saga. Les trois premiers groupes d’étude célèbrent leur 25</w:t>
      </w:r>
      <w:r>
        <w:rPr>
          <w:vertAlign w:val="superscript"/>
          <w:lang w:val="fr-FR"/>
        </w:rPr>
        <w:t>e</w:t>
      </w:r>
      <w:r>
        <w:rPr>
          <w:lang w:val="fr-FR"/>
        </w:rPr>
        <w:t xml:space="preserve"> anniversaire en Belgique cette année et se chargent de la décoration de l’Hôtel de Ville de Bruxelles, chacun ayant ses propres spécificités : </w:t>
      </w:r>
    </w:p>
    <w:p w:rsidR="002D479A" w:rsidRDefault="002D479A" w:rsidP="002D479A">
      <w:pPr>
        <w:pStyle w:val="ListParagraph"/>
        <w:numPr>
          <w:ilvl w:val="0"/>
          <w:numId w:val="15"/>
        </w:numPr>
        <w:jc w:val="both"/>
        <w:rPr>
          <w:lang w:val="fr-FR"/>
        </w:rPr>
      </w:pPr>
      <w:proofErr w:type="spellStart"/>
      <w:r>
        <w:rPr>
          <w:b/>
          <w:lang w:val="fr-FR"/>
        </w:rPr>
        <w:t>Ikenobo</w:t>
      </w:r>
      <w:proofErr w:type="spellEnd"/>
      <w:r>
        <w:rPr>
          <w:lang w:val="fr-FR"/>
        </w:rPr>
        <w:t xml:space="preserve"> se caractérise par sa clarté et sa pureté. Le respect des plantes et de l’eau, source de vie, y occupe le premier plan. L’arrangement floral est tridimensionnel, donnant ainsi une signification aussi bien à l’espace occupé qu’aux espaces libres. Le vase ou la coupe et les matériaux naturels dans l’arrangement forment un tout harmonieux.</w:t>
      </w:r>
      <w:r>
        <w:rPr>
          <w:vertAlign w:val="superscript"/>
          <w:lang w:val="fr-FR"/>
        </w:rPr>
        <w:footnoteReference w:id="2"/>
      </w:r>
      <w:r>
        <w:rPr>
          <w:noProof/>
          <w:lang w:val="fr-FR"/>
        </w:rPr>
        <w:t xml:space="preserve"> </w:t>
      </w:r>
    </w:p>
    <w:p w:rsidR="002D479A" w:rsidRDefault="002D479A" w:rsidP="002D479A">
      <w:pPr>
        <w:pStyle w:val="ListParagraph"/>
        <w:numPr>
          <w:ilvl w:val="0"/>
          <w:numId w:val="15"/>
        </w:numPr>
        <w:jc w:val="both"/>
        <w:rPr>
          <w:lang w:val="fr-FR"/>
        </w:rPr>
      </w:pPr>
      <w:proofErr w:type="spellStart"/>
      <w:r w:rsidRPr="002A06B6">
        <w:rPr>
          <w:b/>
          <w:lang w:val="fr-FR"/>
        </w:rPr>
        <w:t>Sogetsu</w:t>
      </w:r>
      <w:proofErr w:type="spellEnd"/>
      <w:r w:rsidRPr="002A06B6">
        <w:rPr>
          <w:lang w:val="fr-FR"/>
        </w:rPr>
        <w:t xml:space="preserve"> garde les règles des </w:t>
      </w:r>
      <w:r w:rsidR="00637DB3">
        <w:rPr>
          <w:lang w:val="fr-FR"/>
        </w:rPr>
        <w:t xml:space="preserve">arrangements de base mais laisse également place à l'originalité et </w:t>
      </w:r>
      <w:r w:rsidR="00C028FC">
        <w:rPr>
          <w:lang w:val="fr-FR"/>
        </w:rPr>
        <w:t xml:space="preserve">à </w:t>
      </w:r>
      <w:r w:rsidRPr="002A06B6">
        <w:rPr>
          <w:lang w:val="fr-FR"/>
        </w:rPr>
        <w:t>la créativité individuelle</w:t>
      </w:r>
      <w:r w:rsidR="002A06B6">
        <w:rPr>
          <w:lang w:val="fr-FR"/>
        </w:rPr>
        <w:t>.</w:t>
      </w:r>
      <w:r w:rsidRPr="002A06B6">
        <w:rPr>
          <w:vertAlign w:val="superscript"/>
          <w:lang w:val="fr-FR"/>
        </w:rPr>
        <w:footnoteReference w:id="3"/>
      </w:r>
    </w:p>
    <w:p w:rsidR="002D479A" w:rsidRDefault="002D479A" w:rsidP="002D479A">
      <w:pPr>
        <w:pStyle w:val="ListParagraph"/>
        <w:numPr>
          <w:ilvl w:val="0"/>
          <w:numId w:val="15"/>
        </w:numPr>
        <w:jc w:val="both"/>
        <w:rPr>
          <w:lang w:val="fr-FR"/>
        </w:rPr>
      </w:pPr>
      <w:proofErr w:type="spellStart"/>
      <w:r>
        <w:rPr>
          <w:b/>
          <w:lang w:val="fr-FR"/>
        </w:rPr>
        <w:t>Ohara</w:t>
      </w:r>
      <w:proofErr w:type="spellEnd"/>
      <w:r>
        <w:rPr>
          <w:lang w:val="fr-FR"/>
        </w:rPr>
        <w:t xml:space="preserve"> privilégie l’observation de la nature. L’école attache beaucoup d’importance aux différentes caractéristiques des saisons et des processus de croissance de la nature.</w:t>
      </w:r>
      <w:r>
        <w:rPr>
          <w:noProof/>
          <w:lang w:val="fr-FR"/>
        </w:rPr>
        <w:t xml:space="preserve"> </w:t>
      </w:r>
      <w:r w:rsidR="00046ECE">
        <w:rPr>
          <w:rStyle w:val="FootnoteReference"/>
          <w:noProof/>
          <w:lang w:val="fr-FR"/>
        </w:rPr>
        <w:footnoteReference w:id="4"/>
      </w:r>
    </w:p>
    <w:p w:rsidR="002D479A" w:rsidRDefault="002D479A" w:rsidP="002D479A">
      <w:pPr>
        <w:rPr>
          <w:lang w:val="fr-FR"/>
        </w:rPr>
      </w:pPr>
      <w:r>
        <w:rPr>
          <w:lang w:val="fr-FR"/>
        </w:rPr>
        <w:t>Le bonsaï, qui signifie littéralement « arbre dans un pot », sera également présent dans l’Hôtel de Ville de Bruxelles</w:t>
      </w:r>
      <w:r>
        <w:rPr>
          <w:rStyle w:val="FootnoteReference"/>
          <w:lang w:val="fr-FR"/>
        </w:rPr>
        <w:footnoteReference w:id="5"/>
      </w:r>
      <w:r>
        <w:rPr>
          <w:lang w:val="fr-FR"/>
        </w:rPr>
        <w:t xml:space="preserve">. Cet arbre, symbole de longévité et de caractère, immergera le visiteur dans l’ambiance du pays du soleil levant. </w:t>
      </w:r>
    </w:p>
    <w:p w:rsidR="002D479A" w:rsidRPr="002A06B6" w:rsidRDefault="002D479A" w:rsidP="002A06B6">
      <w:pPr>
        <w:jc w:val="both"/>
        <w:rPr>
          <w:i/>
          <w:sz w:val="20"/>
          <w:szCs w:val="20"/>
          <w:lang w:val="fr-BE"/>
        </w:rPr>
      </w:pPr>
      <w:r w:rsidRPr="002A06B6">
        <w:rPr>
          <w:i/>
          <w:noProof/>
          <w:sz w:val="20"/>
          <w:szCs w:val="20"/>
          <w:lang w:eastAsia="en-GB"/>
        </w:rPr>
        <w:drawing>
          <wp:anchor distT="0" distB="0" distL="114300" distR="114300" simplePos="0" relativeHeight="251671552" behindDoc="0" locked="0" layoutInCell="1" allowOverlap="1" wp14:anchorId="50CA475F" wp14:editId="7B20DF2D">
            <wp:simplePos x="0" y="0"/>
            <wp:positionH relativeFrom="margin">
              <wp:align>left</wp:align>
            </wp:positionH>
            <wp:positionV relativeFrom="paragraph">
              <wp:posOffset>51435</wp:posOffset>
            </wp:positionV>
            <wp:extent cx="719455" cy="719455"/>
            <wp:effectExtent l="0" t="0" r="4445" b="4445"/>
            <wp:wrapSquare wrapText="bothSides"/>
            <wp:docPr id="33" name="Picture 33" descr="FLORALIËN 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RALIËN Ge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ellipse">
                      <a:avLst/>
                    </a:prstGeom>
                    <a:noFill/>
                    <a:ln>
                      <a:noFill/>
                    </a:ln>
                  </pic:spPr>
                </pic:pic>
              </a:graphicData>
            </a:graphic>
            <wp14:sizeRelH relativeFrom="page">
              <wp14:pctWidth>0</wp14:pctWidth>
            </wp14:sizeRelH>
            <wp14:sizeRelV relativeFrom="page">
              <wp14:pctHeight>0</wp14:pctHeight>
            </wp14:sizeRelV>
          </wp:anchor>
        </w:drawing>
      </w:r>
      <w:r w:rsidRPr="002A06B6">
        <w:rPr>
          <w:i/>
          <w:sz w:val="20"/>
          <w:szCs w:val="20"/>
          <w:lang w:val="fr-BE"/>
        </w:rPr>
        <w:t>L'organisateur des Floralies de Gand, la Société Royale d'Agriculture et de Botanique (SRAB), existe depuis 207 ans. La première exposition horticole s'est tenue en 1809 dans une auberge gantoise ; depuis, elle n'a cessé de se développer et d'évoluer. En 2016</w:t>
      </w:r>
      <w:r w:rsidR="00637DB3">
        <w:rPr>
          <w:i/>
          <w:sz w:val="20"/>
          <w:szCs w:val="20"/>
          <w:lang w:val="fr-BE"/>
        </w:rPr>
        <w:t>, les Floralies quitteront les H</w:t>
      </w:r>
      <w:r w:rsidRPr="002A06B6">
        <w:rPr>
          <w:i/>
          <w:sz w:val="20"/>
          <w:szCs w:val="20"/>
          <w:lang w:val="fr-BE"/>
        </w:rPr>
        <w:t xml:space="preserve">alls de </w:t>
      </w:r>
      <w:proofErr w:type="spellStart"/>
      <w:r w:rsidRPr="002A06B6">
        <w:rPr>
          <w:i/>
          <w:sz w:val="20"/>
          <w:szCs w:val="20"/>
          <w:lang w:val="fr-BE"/>
        </w:rPr>
        <w:t>Flanders</w:t>
      </w:r>
      <w:proofErr w:type="spellEnd"/>
      <w:r w:rsidRPr="002A06B6">
        <w:rPr>
          <w:i/>
          <w:sz w:val="20"/>
          <w:szCs w:val="20"/>
          <w:lang w:val="fr-BE"/>
        </w:rPr>
        <w:t xml:space="preserve"> Expo pour revenir au </w:t>
      </w:r>
      <w:r w:rsidR="002A06B6" w:rsidRPr="002A06B6">
        <w:rPr>
          <w:i/>
          <w:sz w:val="20"/>
          <w:szCs w:val="20"/>
          <w:lang w:val="fr-BE"/>
        </w:rPr>
        <w:t>cœur</w:t>
      </w:r>
      <w:r w:rsidRPr="002A06B6">
        <w:rPr>
          <w:i/>
          <w:sz w:val="20"/>
          <w:szCs w:val="20"/>
          <w:lang w:val="fr-BE"/>
        </w:rPr>
        <w:t xml:space="preserve"> de la ville. S.R.A.B. est partenaire du Tapis de Fleurs à Bruxelles</w:t>
      </w:r>
      <w:r w:rsidRPr="002A06B6">
        <w:rPr>
          <w:b/>
          <w:bCs/>
          <w:i/>
          <w:sz w:val="20"/>
          <w:szCs w:val="20"/>
          <w:lang w:val="fr-BE"/>
        </w:rPr>
        <w:t>.</w:t>
      </w:r>
    </w:p>
    <w:p w:rsidR="002A06B6" w:rsidRDefault="002A06B6">
      <w:pPr>
        <w:rPr>
          <w:rFonts w:eastAsia="Times New Roman" w:cs="Times New Roman"/>
          <w:b/>
          <w:bCs/>
          <w:color w:val="B8005C"/>
          <w:kern w:val="36"/>
          <w:sz w:val="28"/>
          <w:szCs w:val="28"/>
          <w:lang w:val="fr-BE" w:eastAsia="fr-FR"/>
        </w:rPr>
      </w:pPr>
      <w:r>
        <w:rPr>
          <w:sz w:val="28"/>
          <w:szCs w:val="28"/>
          <w:lang w:val="fr-BE"/>
        </w:rPr>
        <w:br w:type="page"/>
      </w:r>
    </w:p>
    <w:p w:rsidR="00AE7D0F" w:rsidRPr="00F838D6" w:rsidRDefault="00F838D6" w:rsidP="006F28FA">
      <w:pPr>
        <w:pStyle w:val="Heading1"/>
        <w:jc w:val="both"/>
        <w:rPr>
          <w:color w:val="993366"/>
          <w:sz w:val="28"/>
          <w:szCs w:val="28"/>
          <w:lang w:val="fr-BE"/>
        </w:rPr>
      </w:pPr>
      <w:bookmarkStart w:id="10" w:name="_Toc458174062"/>
      <w:r w:rsidRPr="00F838D6">
        <w:rPr>
          <w:sz w:val="28"/>
          <w:szCs w:val="28"/>
          <w:lang w:val="fr-BE"/>
        </w:rPr>
        <w:lastRenderedPageBreak/>
        <w:t>UN TAPIS DE FLEURS, DEUX DESIGNERS</w:t>
      </w:r>
      <w:bookmarkEnd w:id="10"/>
      <w:r w:rsidRPr="00F838D6">
        <w:rPr>
          <w:sz w:val="28"/>
          <w:szCs w:val="28"/>
          <w:lang w:val="fr-BE"/>
        </w:rPr>
        <w:t xml:space="preserve"> </w:t>
      </w:r>
    </w:p>
    <w:p w:rsidR="00F838D6" w:rsidRPr="0021303F" w:rsidRDefault="000632C6" w:rsidP="0021303F">
      <w:pPr>
        <w:rPr>
          <w:b/>
          <w:lang w:val="fr-BE"/>
        </w:rPr>
      </w:pPr>
      <w:r w:rsidRPr="0021303F">
        <w:rPr>
          <w:b/>
          <w:noProof/>
          <w:lang w:eastAsia="en-GB"/>
        </w:rPr>
        <w:drawing>
          <wp:anchor distT="0" distB="0" distL="114300" distR="114300" simplePos="0" relativeHeight="251652096" behindDoc="0" locked="0" layoutInCell="1" allowOverlap="1" wp14:anchorId="7D0CF22A" wp14:editId="74B3293E">
            <wp:simplePos x="0" y="0"/>
            <wp:positionH relativeFrom="column">
              <wp:posOffset>4616450</wp:posOffset>
            </wp:positionH>
            <wp:positionV relativeFrom="paragraph">
              <wp:posOffset>282575</wp:posOffset>
            </wp:positionV>
            <wp:extent cx="1497965" cy="1295400"/>
            <wp:effectExtent l="0" t="0" r="6985" b="0"/>
            <wp:wrapSquare wrapText="bothSides"/>
            <wp:docPr id="28" name="Picture 28" descr="P:\1. CLIENTS et PROSPECTION\2. CLIENTS et PROSPECTION VOICE\Tapis de Fleurs\2016\Dossier de presse\Visuels dossier de presse\Annetteand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1. CLIENTS et PROSPECTION\2. CLIENTS et PROSPECTION VOICE\Tapis de Fleurs\2016\Dossier de presse\Visuels dossier de presse\Annetteandco.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0093" t="1001" r="21068"/>
                    <a:stretch/>
                  </pic:blipFill>
                  <pic:spPr bwMode="auto">
                    <a:xfrm>
                      <a:off x="0" y="0"/>
                      <a:ext cx="1497965" cy="12954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 w:name="_Toc447890895"/>
      <w:r w:rsidR="00F838D6" w:rsidRPr="0021303F">
        <w:rPr>
          <w:b/>
          <w:lang w:val="fr-BE"/>
        </w:rPr>
        <w:t>MARK SCHAUTTEET : GRAPHISTE ET ARCHITECTE FLORAL ACCOMPLI</w:t>
      </w:r>
      <w:bookmarkEnd w:id="11"/>
    </w:p>
    <w:p w:rsidR="00F838D6" w:rsidRPr="006B77F2" w:rsidRDefault="00F838D6" w:rsidP="006F28FA">
      <w:pPr>
        <w:jc w:val="both"/>
        <w:rPr>
          <w:lang w:val="fr-BE"/>
        </w:rPr>
      </w:pPr>
      <w:r w:rsidRPr="006B77F2">
        <w:rPr>
          <w:lang w:val="fr-BE"/>
        </w:rPr>
        <w:t>C’est</w:t>
      </w:r>
      <w:r w:rsidR="00C028FC">
        <w:rPr>
          <w:lang w:val="fr-BE"/>
        </w:rPr>
        <w:t xml:space="preserve"> en tant que collaborateur d’Etienne</w:t>
      </w:r>
      <w:r w:rsidRPr="006B77F2">
        <w:rPr>
          <w:lang w:val="fr-BE"/>
        </w:rPr>
        <w:t xml:space="preserve"> </w:t>
      </w:r>
      <w:proofErr w:type="spellStart"/>
      <w:r w:rsidRPr="006B77F2">
        <w:rPr>
          <w:lang w:val="fr-BE"/>
        </w:rPr>
        <w:t>Stautemans</w:t>
      </w:r>
      <w:proofErr w:type="spellEnd"/>
      <w:r w:rsidRPr="006B77F2">
        <w:rPr>
          <w:lang w:val="fr-BE"/>
        </w:rPr>
        <w:t xml:space="preserve"> (pionnier des tapis de fleurs) que Mark Schautteet commence à travailler, dès le début des années 70, à la réalisation de divers tapis de bégonias à Bruxelles, à Columbus (dans l’Ohio), à Vienne et à La Haye. Déjà à l’époque, ces tapis jouissaient d’un grand rayonnement international.     </w:t>
      </w:r>
    </w:p>
    <w:p w:rsidR="00F838D6" w:rsidRPr="006B77F2" w:rsidRDefault="00F838D6" w:rsidP="006F28FA">
      <w:pPr>
        <w:jc w:val="both"/>
        <w:rPr>
          <w:lang w:val="fr-BE"/>
        </w:rPr>
      </w:pPr>
      <w:r>
        <w:rPr>
          <w:noProof/>
          <w:lang w:eastAsia="en-GB"/>
        </w:rPr>
        <mc:AlternateContent>
          <mc:Choice Requires="wps">
            <w:drawing>
              <wp:anchor distT="0" distB="0" distL="114300" distR="114300" simplePos="0" relativeHeight="251653120" behindDoc="0" locked="0" layoutInCell="1" allowOverlap="1" wp14:anchorId="693A4D8F" wp14:editId="7CBE4F3F">
                <wp:simplePos x="0" y="0"/>
                <wp:positionH relativeFrom="column">
                  <wp:posOffset>4657725</wp:posOffset>
                </wp:positionH>
                <wp:positionV relativeFrom="paragraph">
                  <wp:posOffset>245745</wp:posOffset>
                </wp:positionV>
                <wp:extent cx="1552575" cy="1333500"/>
                <wp:effectExtent l="0" t="0" r="9525" b="0"/>
                <wp:wrapSquare wrapText="bothSides"/>
                <wp:docPr id="29" name="Text Box 29"/>
                <wp:cNvGraphicFramePr/>
                <a:graphic xmlns:a="http://schemas.openxmlformats.org/drawingml/2006/main">
                  <a:graphicData uri="http://schemas.microsoft.com/office/word/2010/wordprocessingShape">
                    <wps:wsp>
                      <wps:cNvSpPr txBox="1"/>
                      <wps:spPr>
                        <a:xfrm>
                          <a:off x="0" y="0"/>
                          <a:ext cx="1552575" cy="1333500"/>
                        </a:xfrm>
                        <a:prstGeom prst="rect">
                          <a:avLst/>
                        </a:prstGeom>
                        <a:solidFill>
                          <a:prstClr val="white"/>
                        </a:solidFill>
                        <a:ln>
                          <a:noFill/>
                        </a:ln>
                        <a:effectLst/>
                      </wps:spPr>
                      <wps:txbx>
                        <w:txbxContent>
                          <w:p w:rsidR="00A07F4F" w:rsidRPr="002D479A" w:rsidRDefault="00A07F4F" w:rsidP="00F838D6">
                            <w:pPr>
                              <w:pStyle w:val="Caption"/>
                              <w:rPr>
                                <w:noProof/>
                                <w:lang w:val="nl-BE"/>
                              </w:rPr>
                            </w:pPr>
                            <w:r w:rsidRPr="002D479A">
                              <w:rPr>
                                <w:lang w:val="nl-BE"/>
                              </w:rPr>
                              <w:t>Koen Vondenbusch, Annette Katz, Mark Schautteet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left:0;text-align:left;margin-left:366.75pt;margin-top:19.35pt;width:122.25pt;height:1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" stroked="f">
                <v:textbox inset="0,0,0,0">
                  <w:txbxContent>
                    <w:p w:rsidR="00A07F4F" w:rsidRPr="002D479A" w:rsidRDefault="00A07F4F" w:rsidP="00F838D6">
                      <w:pPr>
                        <w:pStyle w:val="Caption"/>
                        <w:rPr>
                          <w:noProof/>
                          <w:lang w:val="nl-BE"/>
                        </w:rPr>
                      </w:pPr>
                      <w:r w:rsidRPr="002D479A">
                        <w:rPr>
                          <w:lang w:val="nl-BE"/>
                        </w:rPr>
                        <w:t>Koen Vondenbusch, Annette Katz, Mark Schautteet</w:t>
                      </w:r>
                    </w:p>
                  </w:txbxContent>
                </v:textbox>
                <w10:wrap type="square"/>
              </v:shape>
            </w:pict>
          </mc:Fallback>
        </mc:AlternateContent>
      </w:r>
      <w:r w:rsidRPr="006B77F2">
        <w:rPr>
          <w:lang w:val="fr-BE"/>
        </w:rPr>
        <w:t>Après le décès de son prédécesseur en 1998, il décide de poursuivre le travail de pionnier de son maître, et de s’atteler à la promotion des bégonias en tant que produit d’exportation, par le biais de la réalisation de tapis de fleurs.</w:t>
      </w:r>
    </w:p>
    <w:p w:rsidR="00F838D6" w:rsidRPr="006B77F2" w:rsidRDefault="00F838D6" w:rsidP="006F28FA">
      <w:pPr>
        <w:jc w:val="both"/>
        <w:rPr>
          <w:lang w:val="fr-BE"/>
        </w:rPr>
      </w:pPr>
      <w:r w:rsidRPr="006B77F2">
        <w:rPr>
          <w:lang w:val="fr-BE"/>
        </w:rPr>
        <w:t xml:space="preserve">Au sein de nos frontières, de nombreuses places ont accueilli de magnifiques tapis de fleurs colorés, réalisés selon le concept de Mark Schautteet.  </w:t>
      </w:r>
    </w:p>
    <w:p w:rsidR="00F838D6" w:rsidRDefault="00F838D6" w:rsidP="006F28FA">
      <w:pPr>
        <w:jc w:val="both"/>
        <w:rPr>
          <w:lang w:val="fr-BE"/>
        </w:rPr>
      </w:pPr>
      <w:r w:rsidRPr="006B77F2">
        <w:rPr>
          <w:lang w:val="fr-BE"/>
        </w:rPr>
        <w:t xml:space="preserve">Parmi les réalisations les plus importantes des dernières années, citons notamment : </w:t>
      </w:r>
    </w:p>
    <w:p w:rsidR="000D0560" w:rsidRDefault="000D0560" w:rsidP="006F28FA">
      <w:pPr>
        <w:jc w:val="both"/>
        <w:rPr>
          <w:lang w:val="fr-BE"/>
        </w:rPr>
      </w:pPr>
      <w:r w:rsidRPr="006B77F2">
        <w:rPr>
          <w:b/>
          <w:lang w:val="fr-BE"/>
        </w:rPr>
        <w:t>En Belgique</w:t>
      </w:r>
      <w:r w:rsidRPr="000D0560">
        <w:rPr>
          <w:rFonts w:ascii="Calibri" w:eastAsia="Times New Roman" w:hAnsi="Calibri" w:cs="Times New Roman"/>
          <w:b/>
          <w:bCs/>
          <w:color w:val="000000"/>
          <w:lang w:val="fr-BE" w:eastAsia="en-GB"/>
        </w:rPr>
        <w:t>:</w:t>
      </w:r>
      <w:r w:rsidRPr="000D0560">
        <w:rPr>
          <w:lang w:val="fr-BE"/>
        </w:rPr>
        <w:t xml:space="preserve"> </w:t>
      </w:r>
      <w:r w:rsidRPr="00F838D6">
        <w:rPr>
          <w:lang w:val="fr-BE"/>
        </w:rPr>
        <w:t>Bruxelles</w:t>
      </w:r>
      <w:r>
        <w:rPr>
          <w:lang w:val="fr-BE"/>
        </w:rPr>
        <w:t xml:space="preserve">, </w:t>
      </w:r>
      <w:r w:rsidRPr="00F838D6">
        <w:rPr>
          <w:lang w:val="fr-BE"/>
        </w:rPr>
        <w:t>Tongres</w:t>
      </w:r>
      <w:r>
        <w:rPr>
          <w:lang w:val="fr-BE"/>
        </w:rPr>
        <w:t xml:space="preserve">, </w:t>
      </w:r>
      <w:r w:rsidRPr="00F838D6">
        <w:rPr>
          <w:lang w:val="fr-BE"/>
        </w:rPr>
        <w:t>Seneffe</w:t>
      </w:r>
      <w:r>
        <w:rPr>
          <w:lang w:val="fr-BE"/>
        </w:rPr>
        <w:t xml:space="preserve">, </w:t>
      </w:r>
      <w:proofErr w:type="spellStart"/>
      <w:r w:rsidRPr="00F838D6">
        <w:rPr>
          <w:lang w:val="fr-BE"/>
        </w:rPr>
        <w:t>Coxyde</w:t>
      </w:r>
      <w:proofErr w:type="spellEnd"/>
      <w:r>
        <w:rPr>
          <w:lang w:val="fr-BE"/>
        </w:rPr>
        <w:t xml:space="preserve">, </w:t>
      </w:r>
      <w:r w:rsidRPr="00F838D6">
        <w:rPr>
          <w:lang w:val="fr-BE"/>
        </w:rPr>
        <w:t>Louvain</w:t>
      </w:r>
      <w:r>
        <w:rPr>
          <w:lang w:val="fr-BE"/>
        </w:rPr>
        <w:t xml:space="preserve">, </w:t>
      </w:r>
      <w:r w:rsidRPr="00F838D6">
        <w:rPr>
          <w:lang w:val="fr-BE"/>
        </w:rPr>
        <w:t>Audenarde</w:t>
      </w:r>
      <w:r>
        <w:rPr>
          <w:lang w:val="fr-BE"/>
        </w:rPr>
        <w:t xml:space="preserve">, </w:t>
      </w:r>
      <w:r w:rsidRPr="00F838D6">
        <w:rPr>
          <w:lang w:val="fr-BE"/>
        </w:rPr>
        <w:t>Zaventem</w:t>
      </w:r>
      <w:r>
        <w:rPr>
          <w:lang w:val="fr-BE"/>
        </w:rPr>
        <w:t xml:space="preserve">, </w:t>
      </w:r>
      <w:r w:rsidRPr="00F838D6">
        <w:rPr>
          <w:lang w:val="fr-BE"/>
        </w:rPr>
        <w:t>Zottegem</w:t>
      </w:r>
      <w:r>
        <w:rPr>
          <w:lang w:val="fr-BE"/>
        </w:rPr>
        <w:t xml:space="preserve">, </w:t>
      </w:r>
      <w:r w:rsidRPr="00F838D6">
        <w:rPr>
          <w:lang w:val="fr-BE"/>
        </w:rPr>
        <w:t>Genk</w:t>
      </w:r>
    </w:p>
    <w:p w:rsidR="000D0560" w:rsidRPr="000D0560" w:rsidRDefault="000D0560" w:rsidP="006F28FA">
      <w:pPr>
        <w:jc w:val="both"/>
        <w:rPr>
          <w:lang w:val="fr-BE"/>
        </w:rPr>
      </w:pPr>
      <w:r w:rsidRPr="001F708C">
        <w:rPr>
          <w:b/>
          <w:lang w:val="fr-BE"/>
        </w:rPr>
        <w:t>A l’étranger</w:t>
      </w:r>
      <w:r w:rsidRPr="000D0560">
        <w:rPr>
          <w:rFonts w:ascii="Calibri" w:eastAsia="Times New Roman" w:hAnsi="Calibri" w:cs="Times New Roman"/>
          <w:b/>
          <w:bCs/>
          <w:color w:val="000000"/>
          <w:lang w:val="fr-BE" w:eastAsia="en-GB"/>
        </w:rPr>
        <w:t xml:space="preserve">: </w:t>
      </w:r>
      <w:r w:rsidRPr="00F838D6">
        <w:rPr>
          <w:lang w:val="fr-BE"/>
        </w:rPr>
        <w:t>Francfort</w:t>
      </w:r>
      <w:r>
        <w:rPr>
          <w:lang w:val="fr-BE"/>
        </w:rPr>
        <w:t xml:space="preserve">, </w:t>
      </w:r>
      <w:r w:rsidRPr="00F838D6">
        <w:rPr>
          <w:lang w:val="fr-BE"/>
        </w:rPr>
        <w:t>Harlem</w:t>
      </w:r>
      <w:r>
        <w:rPr>
          <w:lang w:val="fr-BE"/>
        </w:rPr>
        <w:t xml:space="preserve">, </w:t>
      </w:r>
      <w:r w:rsidRPr="00F838D6">
        <w:rPr>
          <w:lang w:val="fr-BE"/>
        </w:rPr>
        <w:t>Tel Aviv</w:t>
      </w:r>
      <w:r>
        <w:rPr>
          <w:lang w:val="fr-BE"/>
        </w:rPr>
        <w:t xml:space="preserve">, </w:t>
      </w:r>
      <w:r w:rsidRPr="00F838D6">
        <w:rPr>
          <w:lang w:val="fr-BE"/>
        </w:rPr>
        <w:t>Ténériffe</w:t>
      </w:r>
      <w:r>
        <w:rPr>
          <w:lang w:val="fr-BE"/>
        </w:rPr>
        <w:t xml:space="preserve">, </w:t>
      </w:r>
      <w:r w:rsidRPr="00F838D6">
        <w:rPr>
          <w:lang w:val="fr-BE"/>
        </w:rPr>
        <w:t>Varsovie</w:t>
      </w:r>
      <w:r>
        <w:rPr>
          <w:lang w:val="fr-BE"/>
        </w:rPr>
        <w:t xml:space="preserve">, </w:t>
      </w:r>
      <w:r w:rsidRPr="00F838D6">
        <w:rPr>
          <w:lang w:val="fr-BE"/>
        </w:rPr>
        <w:t>Prague</w:t>
      </w:r>
      <w:r>
        <w:rPr>
          <w:lang w:val="fr-BE"/>
        </w:rPr>
        <w:t>,</w:t>
      </w:r>
      <w:r w:rsidRPr="000D0560">
        <w:rPr>
          <w:lang w:val="fr-BE"/>
        </w:rPr>
        <w:t xml:space="preserve"> </w:t>
      </w:r>
      <w:r w:rsidRPr="00F838D6">
        <w:rPr>
          <w:lang w:val="fr-BE"/>
        </w:rPr>
        <w:t>Barcelone</w:t>
      </w:r>
      <w:r>
        <w:rPr>
          <w:lang w:val="fr-BE"/>
        </w:rPr>
        <w:t xml:space="preserve">, </w:t>
      </w:r>
      <w:r w:rsidRPr="00F838D6">
        <w:rPr>
          <w:lang w:val="fr-BE"/>
        </w:rPr>
        <w:t>Berne</w:t>
      </w:r>
      <w:r>
        <w:rPr>
          <w:lang w:val="fr-BE"/>
        </w:rPr>
        <w:t xml:space="preserve">, </w:t>
      </w:r>
      <w:r w:rsidRPr="00F838D6">
        <w:rPr>
          <w:lang w:val="fr-BE"/>
        </w:rPr>
        <w:t>Shanghai</w:t>
      </w:r>
      <w:r>
        <w:rPr>
          <w:lang w:val="fr-BE"/>
        </w:rPr>
        <w:t xml:space="preserve">, </w:t>
      </w:r>
      <w:r w:rsidRPr="00F838D6">
        <w:rPr>
          <w:lang w:val="fr-BE"/>
        </w:rPr>
        <w:t>New Delhi</w:t>
      </w:r>
      <w:r>
        <w:rPr>
          <w:lang w:val="fr-BE"/>
        </w:rPr>
        <w:t>, Tokyo</w:t>
      </w:r>
    </w:p>
    <w:p w:rsidR="00A86A91" w:rsidRPr="000D0560" w:rsidRDefault="00A86A91" w:rsidP="006F28FA">
      <w:pPr>
        <w:jc w:val="both"/>
        <w:rPr>
          <w:b/>
          <w:lang w:val="fr-BE"/>
        </w:rPr>
      </w:pPr>
      <w:bookmarkStart w:id="12" w:name="_Toc447890889"/>
      <w:r w:rsidRPr="00A86A91">
        <w:rPr>
          <w:b/>
          <w:lang w:val="fr-BE"/>
        </w:rPr>
        <w:t>FUJIE SUZUKI : UNE JEUNE DESIGNER JAPONAISE PLEINE DE TALENTS</w:t>
      </w:r>
      <w:bookmarkEnd w:id="12"/>
      <w:r w:rsidRPr="00A86A91">
        <w:rPr>
          <w:b/>
          <w:lang w:val="fr-BE"/>
        </w:rPr>
        <w:t xml:space="preserve"> </w:t>
      </w:r>
    </w:p>
    <w:p w:rsidR="00A86A91" w:rsidRDefault="00A86A91" w:rsidP="006F28FA">
      <w:pPr>
        <w:jc w:val="both"/>
        <w:rPr>
          <w:lang w:val="fr-BE"/>
        </w:rPr>
      </w:pPr>
      <w:r w:rsidRPr="00344596">
        <w:rPr>
          <w:lang w:val="fr-BE"/>
        </w:rPr>
        <w:t xml:space="preserve">Diplômée de l’université japonaise “Sapporo </w:t>
      </w:r>
      <w:proofErr w:type="spellStart"/>
      <w:r w:rsidRPr="00344596">
        <w:rPr>
          <w:lang w:val="fr-BE"/>
        </w:rPr>
        <w:t>School</w:t>
      </w:r>
      <w:proofErr w:type="spellEnd"/>
      <w:r w:rsidRPr="00344596">
        <w:rPr>
          <w:lang w:val="fr-BE"/>
        </w:rPr>
        <w:t xml:space="preserve"> of art” en 2001, </w:t>
      </w:r>
      <w:proofErr w:type="spellStart"/>
      <w:r w:rsidRPr="00344596">
        <w:rPr>
          <w:lang w:val="fr-BE"/>
        </w:rPr>
        <w:t>F</w:t>
      </w:r>
      <w:r>
        <w:rPr>
          <w:lang w:val="fr-BE"/>
        </w:rPr>
        <w:t>ujie</w:t>
      </w:r>
      <w:proofErr w:type="spellEnd"/>
      <w:r>
        <w:rPr>
          <w:lang w:val="fr-BE"/>
        </w:rPr>
        <w:t xml:space="preserve"> Suzuki travaille chez NOMURA Co., Ltd.</w:t>
      </w:r>
      <w:r>
        <w:rPr>
          <w:rStyle w:val="FootnoteReference"/>
          <w:lang w:val="fr-BE"/>
        </w:rPr>
        <w:footnoteReference w:id="6"/>
      </w:r>
      <w:r>
        <w:rPr>
          <w:lang w:val="fr-BE"/>
        </w:rPr>
        <w:t xml:space="preserve"> depuis avril 2001. La designer débute sa courte mais brillante carrière par la réalisation de projets  visuels pour des musées et des expositions. Aujourd’hui, elle est impliquée dans la création de nombreuses identités visuelles et de projets graphiques pour des évènements d’entreprises et des showrooms. </w:t>
      </w:r>
    </w:p>
    <w:p w:rsidR="00A86A91" w:rsidRDefault="00A86A91" w:rsidP="006F28FA">
      <w:pPr>
        <w:jc w:val="both"/>
        <w:rPr>
          <w:lang w:val="fr-BE"/>
        </w:rPr>
      </w:pPr>
      <w:r>
        <w:rPr>
          <w:lang w:val="fr-BE"/>
        </w:rPr>
        <w:t xml:space="preserve">Cette artiste talentueuse sait donner forme aux concepts et messages marketing les plus abstraits. De plus, elle accorde une attention toute particulière à la perspective des utilisateurs et à la réalisation de designs qui évoquent chaleur et réconfort émotionnel. </w:t>
      </w:r>
    </w:p>
    <w:p w:rsidR="000D0560" w:rsidRDefault="000D0560" w:rsidP="006F28FA">
      <w:pPr>
        <w:jc w:val="both"/>
        <w:rPr>
          <w:b/>
          <w:lang w:val="fr-BE"/>
        </w:rPr>
      </w:pPr>
    </w:p>
    <w:p w:rsidR="00513641" w:rsidRPr="000D0560" w:rsidRDefault="00A86A91" w:rsidP="006F28FA">
      <w:pPr>
        <w:jc w:val="both"/>
        <w:rPr>
          <w:b/>
        </w:rPr>
      </w:pPr>
      <w:proofErr w:type="spellStart"/>
      <w:r w:rsidRPr="000D0560">
        <w:rPr>
          <w:b/>
        </w:rPr>
        <w:lastRenderedPageBreak/>
        <w:t>Réfé</w:t>
      </w:r>
      <w:r w:rsidR="00513641" w:rsidRPr="000D0560">
        <w:rPr>
          <w:b/>
        </w:rPr>
        <w:t>rences</w:t>
      </w:r>
      <w:proofErr w:type="spellEnd"/>
      <w:r w:rsidR="00E52103" w:rsidRPr="000D0560">
        <w:rPr>
          <w:b/>
        </w:rPr>
        <w:t>:</w:t>
      </w:r>
    </w:p>
    <w:p w:rsidR="000D0560" w:rsidRPr="000D0560" w:rsidRDefault="000D0560" w:rsidP="000D0560">
      <w:pPr>
        <w:contextualSpacing/>
        <w:rPr>
          <w:b/>
          <w:bCs/>
          <w:sz w:val="20"/>
          <w:szCs w:val="20"/>
          <w:u w:val="single"/>
          <w:lang w:val="en-US" w:eastAsia="ja-JP"/>
        </w:rPr>
      </w:pPr>
      <w:r w:rsidRPr="00D9494F">
        <w:rPr>
          <w:b/>
          <w:bCs/>
          <w:sz w:val="20"/>
          <w:szCs w:val="20"/>
          <w:u w:val="single"/>
          <w:lang w:val="en-US" w:eastAsia="ja-JP"/>
        </w:rPr>
        <w:t>Photo 1</w:t>
      </w:r>
      <w:r>
        <w:rPr>
          <w:b/>
          <w:bCs/>
          <w:sz w:val="20"/>
          <w:szCs w:val="20"/>
          <w:u w:val="single"/>
          <w:lang w:val="en-US" w:eastAsia="ja-JP"/>
        </w:rPr>
        <w:t xml:space="preserve">: </w:t>
      </w:r>
      <w:r w:rsidRPr="00D9494F">
        <w:rPr>
          <w:sz w:val="20"/>
          <w:szCs w:val="20"/>
          <w:lang w:val="en-US" w:eastAsia="ja-JP"/>
        </w:rPr>
        <w:t>FUJIKO F. FUJIO 80th Anniversary Exhibition</w:t>
      </w:r>
      <w:r>
        <w:rPr>
          <w:b/>
          <w:bCs/>
          <w:sz w:val="20"/>
          <w:szCs w:val="20"/>
          <w:u w:val="single"/>
          <w:lang w:val="en-US" w:eastAsia="ja-JP"/>
        </w:rPr>
        <w:t xml:space="preserve">, </w:t>
      </w:r>
      <w:r w:rsidRPr="00D9494F">
        <w:rPr>
          <w:sz w:val="20"/>
          <w:szCs w:val="20"/>
          <w:lang w:val="en-US" w:eastAsia="ja-JP"/>
        </w:rPr>
        <w:t xml:space="preserve">Advertising design (Tokyo, </w:t>
      </w:r>
      <w:r w:rsidRPr="000D0560">
        <w:rPr>
          <w:sz w:val="20"/>
          <w:szCs w:val="20"/>
          <w:lang w:val="en-US" w:eastAsia="ja-JP"/>
        </w:rPr>
        <w:t>2013)</w:t>
      </w:r>
      <w:r w:rsidRPr="000D0560">
        <w:rPr>
          <w:bCs/>
          <w:sz w:val="20"/>
          <w:szCs w:val="20"/>
          <w:lang w:val="en-US" w:eastAsia="ja-JP"/>
        </w:rPr>
        <w:t xml:space="preserve">, </w:t>
      </w:r>
      <w:r w:rsidRPr="000D0560">
        <w:rPr>
          <w:sz w:val="20"/>
          <w:szCs w:val="20"/>
          <w:lang w:val="en-US" w:eastAsia="ja-JP"/>
        </w:rPr>
        <w:t>©Fujiko-Pro</w:t>
      </w:r>
    </w:p>
    <w:p w:rsidR="000D0560" w:rsidRDefault="000D0560" w:rsidP="000D0560">
      <w:pPr>
        <w:contextualSpacing/>
        <w:rPr>
          <w:sz w:val="20"/>
          <w:szCs w:val="20"/>
          <w:lang w:val="en-US" w:eastAsia="ja-JP"/>
        </w:rPr>
      </w:pPr>
      <w:r w:rsidRPr="00D9494F">
        <w:rPr>
          <w:b/>
          <w:bCs/>
          <w:sz w:val="20"/>
          <w:szCs w:val="20"/>
          <w:u w:val="single"/>
          <w:lang w:val="en-US" w:eastAsia="ja-JP"/>
        </w:rPr>
        <w:t>Photo 2</w:t>
      </w:r>
      <w:r>
        <w:rPr>
          <w:b/>
          <w:bCs/>
          <w:sz w:val="20"/>
          <w:szCs w:val="20"/>
          <w:u w:val="single"/>
          <w:lang w:val="en-US" w:eastAsia="ja-JP"/>
        </w:rPr>
        <w:t xml:space="preserve">: </w:t>
      </w:r>
      <w:r w:rsidRPr="00D9494F">
        <w:rPr>
          <w:sz w:val="20"/>
          <w:szCs w:val="20"/>
          <w:lang w:val="en-US" w:eastAsia="ja-JP"/>
        </w:rPr>
        <w:t xml:space="preserve">FUJIKO F. FUJIO Hometown Art Gallery </w:t>
      </w:r>
      <w:r w:rsidRPr="000D0560">
        <w:rPr>
          <w:sz w:val="20"/>
          <w:szCs w:val="20"/>
          <w:lang w:val="en-US" w:eastAsia="ja-JP"/>
        </w:rPr>
        <w:t>in Takaoka City</w:t>
      </w:r>
      <w:r w:rsidRPr="000D0560">
        <w:rPr>
          <w:bCs/>
          <w:sz w:val="20"/>
          <w:szCs w:val="20"/>
          <w:lang w:val="en-US" w:eastAsia="ja-JP"/>
        </w:rPr>
        <w:t xml:space="preserve">, </w:t>
      </w:r>
      <w:r w:rsidRPr="000D0560">
        <w:rPr>
          <w:sz w:val="20"/>
          <w:szCs w:val="20"/>
          <w:lang w:val="en-US" w:eastAsia="ja-JP"/>
        </w:rPr>
        <w:t>Advertising design (Toyama, 2015)</w:t>
      </w:r>
      <w:r w:rsidRPr="000D0560">
        <w:rPr>
          <w:bCs/>
          <w:sz w:val="20"/>
          <w:szCs w:val="20"/>
          <w:lang w:val="en-US" w:eastAsia="ja-JP"/>
        </w:rPr>
        <w:t xml:space="preserve">, </w:t>
      </w:r>
      <w:r w:rsidRPr="000D0560">
        <w:rPr>
          <w:sz w:val="20"/>
          <w:szCs w:val="20"/>
          <w:lang w:val="en-US" w:eastAsia="ja-JP"/>
        </w:rPr>
        <w:t>©Fujiko-Pro</w:t>
      </w:r>
    </w:p>
    <w:p w:rsidR="000D0560" w:rsidRDefault="000D0560" w:rsidP="000D0560">
      <w:pPr>
        <w:contextualSpacing/>
        <w:rPr>
          <w:sz w:val="20"/>
          <w:szCs w:val="20"/>
          <w:lang w:val="en-US" w:eastAsia="ja-JP"/>
        </w:rPr>
      </w:pPr>
      <w:r w:rsidRPr="00D9494F">
        <w:rPr>
          <w:b/>
          <w:bCs/>
          <w:sz w:val="20"/>
          <w:szCs w:val="20"/>
          <w:u w:val="single"/>
          <w:lang w:val="en-US" w:eastAsia="ja-JP"/>
        </w:rPr>
        <w:t>Photo</w:t>
      </w:r>
      <w:r>
        <w:rPr>
          <w:b/>
          <w:bCs/>
          <w:sz w:val="20"/>
          <w:szCs w:val="20"/>
          <w:u w:val="single"/>
          <w:lang w:val="en-US" w:eastAsia="ja-JP"/>
        </w:rPr>
        <w:t>s</w:t>
      </w:r>
      <w:r w:rsidRPr="00D9494F">
        <w:rPr>
          <w:b/>
          <w:bCs/>
          <w:sz w:val="20"/>
          <w:szCs w:val="20"/>
          <w:u w:val="single"/>
          <w:lang w:val="en-US" w:eastAsia="ja-JP"/>
        </w:rPr>
        <w:t xml:space="preserve"> 3 &amp; 4</w:t>
      </w:r>
      <w:r>
        <w:rPr>
          <w:b/>
          <w:bCs/>
          <w:sz w:val="20"/>
          <w:szCs w:val="20"/>
          <w:lang w:val="en-US" w:eastAsia="ja-JP"/>
        </w:rPr>
        <w:t xml:space="preserve">: </w:t>
      </w:r>
      <w:r w:rsidRPr="00D9494F">
        <w:rPr>
          <w:sz w:val="20"/>
          <w:szCs w:val="20"/>
          <w:lang w:val="en-US" w:eastAsia="ja-JP"/>
        </w:rPr>
        <w:t>MAYOTERRACE (</w:t>
      </w:r>
      <w:r w:rsidRPr="000D0560">
        <w:rPr>
          <w:sz w:val="20"/>
          <w:szCs w:val="20"/>
          <w:lang w:val="en-US" w:eastAsia="ja-JP"/>
        </w:rPr>
        <w:t>Kewpie)</w:t>
      </w:r>
      <w:r w:rsidRPr="000D0560">
        <w:rPr>
          <w:bCs/>
          <w:sz w:val="20"/>
          <w:szCs w:val="20"/>
          <w:lang w:val="en-US" w:eastAsia="ja-JP"/>
        </w:rPr>
        <w:t>, Graphic</w:t>
      </w:r>
      <w:r w:rsidRPr="000D0560">
        <w:rPr>
          <w:sz w:val="20"/>
          <w:szCs w:val="20"/>
          <w:lang w:val="en-US" w:eastAsia="ja-JP"/>
        </w:rPr>
        <w:t xml:space="preserve"> design</w:t>
      </w:r>
      <w:r w:rsidRPr="00D9494F">
        <w:rPr>
          <w:sz w:val="20"/>
          <w:szCs w:val="20"/>
          <w:lang w:val="en-US" w:eastAsia="ja-JP"/>
        </w:rPr>
        <w:t>, sign design (Tokyo, 2014)</w:t>
      </w:r>
    </w:p>
    <w:p w:rsidR="000D0560" w:rsidRPr="000D0560" w:rsidRDefault="000D0560" w:rsidP="000D0560">
      <w:pPr>
        <w:contextualSpacing/>
        <w:rPr>
          <w:b/>
          <w:bCs/>
          <w:sz w:val="20"/>
          <w:szCs w:val="20"/>
          <w:u w:val="single"/>
          <w:lang w:val="en-US" w:eastAsia="ja-JP"/>
          <w14:textOutline w14:w="9525" w14:cap="rnd" w14:cmpd="sng" w14:algn="ctr">
            <w14:solidFill>
              <w14:schemeClr w14:val="bg1"/>
            </w14:solidFill>
            <w14:prstDash w14:val="solid"/>
            <w14:bevel/>
          </w14:textOutline>
        </w:rPr>
      </w:pPr>
      <w:r w:rsidRPr="00D9494F">
        <w:rPr>
          <w:b/>
          <w:bCs/>
          <w:sz w:val="20"/>
          <w:szCs w:val="20"/>
          <w:u w:val="single"/>
          <w:lang w:val="en-US" w:eastAsia="ja-JP"/>
        </w:rPr>
        <w:t>Photo 5</w:t>
      </w:r>
      <w:r>
        <w:rPr>
          <w:b/>
          <w:bCs/>
          <w:sz w:val="20"/>
          <w:szCs w:val="20"/>
          <w:u w:val="single"/>
          <w:lang w:val="en-US" w:eastAsia="ja-JP"/>
          <w14:textOutline w14:w="9525" w14:cap="rnd" w14:cmpd="sng" w14:algn="ctr">
            <w14:solidFill>
              <w14:schemeClr w14:val="bg1"/>
            </w14:solidFill>
            <w14:prstDash w14:val="solid"/>
            <w14:bevel/>
          </w14:textOutline>
        </w:rPr>
        <w:t xml:space="preserve">: </w:t>
      </w:r>
      <w:r w:rsidRPr="00D9494F">
        <w:rPr>
          <w:sz w:val="20"/>
          <w:szCs w:val="20"/>
          <w:lang w:val="en-US" w:eastAsia="ja-JP"/>
        </w:rPr>
        <w:t>My Margaret Exhibition (Mori Arts Center Gallery)</w:t>
      </w:r>
      <w:r>
        <w:rPr>
          <w:b/>
          <w:bCs/>
          <w:sz w:val="20"/>
          <w:szCs w:val="20"/>
          <w:u w:val="single"/>
          <w:lang w:val="en-US" w:eastAsia="ja-JP"/>
          <w14:textOutline w14:w="9525" w14:cap="rnd" w14:cmpd="sng" w14:algn="ctr">
            <w14:solidFill>
              <w14:schemeClr w14:val="bg1"/>
            </w14:solidFill>
            <w14:prstDash w14:val="solid"/>
            <w14:bevel/>
          </w14:textOutline>
        </w:rPr>
        <w:t xml:space="preserve">, </w:t>
      </w:r>
      <w:r w:rsidRPr="00D9494F">
        <w:rPr>
          <w:sz w:val="20"/>
          <w:szCs w:val="20"/>
          <w:lang w:val="en-US" w:eastAsia="ja-JP"/>
        </w:rPr>
        <w:t>Graphic design (Tokyo, Sep 2014)</w:t>
      </w:r>
    </w:p>
    <w:p w:rsidR="000D0560" w:rsidRPr="000D0560" w:rsidRDefault="000D0560" w:rsidP="000D0560">
      <w:pPr>
        <w:contextualSpacing/>
        <w:rPr>
          <w:b/>
          <w:bCs/>
          <w:sz w:val="20"/>
          <w:szCs w:val="20"/>
          <w:u w:val="single"/>
          <w:lang w:val="en-US" w:eastAsia="ja-JP"/>
        </w:rPr>
      </w:pPr>
      <w:r w:rsidRPr="00BF6DD7">
        <w:rPr>
          <w:b/>
          <w:i/>
          <w:noProof/>
          <w:color w:val="B8005C"/>
          <w:lang w:eastAsia="en-GB"/>
        </w:rPr>
        <w:drawing>
          <wp:anchor distT="0" distB="0" distL="114300" distR="114300" simplePos="0" relativeHeight="251657216" behindDoc="1" locked="0" layoutInCell="1" allowOverlap="1" wp14:anchorId="2A0FE261" wp14:editId="3E6C6447">
            <wp:simplePos x="0" y="0"/>
            <wp:positionH relativeFrom="column">
              <wp:posOffset>4581525</wp:posOffset>
            </wp:positionH>
            <wp:positionV relativeFrom="paragraph">
              <wp:posOffset>411480</wp:posOffset>
            </wp:positionV>
            <wp:extent cx="1438275" cy="983615"/>
            <wp:effectExtent l="0" t="0" r="9525" b="6985"/>
            <wp:wrapSquare wrapText="bothSides"/>
            <wp:docPr id="301" name="Picture 301" descr="P:\1. CLIENTS et PROSPECTION\2. CLIENTS et PROSPECTION VOICE\Tapis de Fleurs\2016\Dossier de presse\Infos\Photos travail Suzuki\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P:\1. CLIENTS et PROSPECTION\2. CLIENTS et PROSPECTION VOICE\Tapis de Fleurs\2016\Dossier de presse\Infos\Photos travail Suzuki\photo5.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8275" cy="983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6DD7">
        <w:rPr>
          <w:b/>
          <w:i/>
          <w:noProof/>
          <w:color w:val="B8005C"/>
          <w:lang w:eastAsia="en-GB"/>
        </w:rPr>
        <w:drawing>
          <wp:anchor distT="0" distB="0" distL="114300" distR="114300" simplePos="0" relativeHeight="251660288" behindDoc="1" locked="0" layoutInCell="1" allowOverlap="1" wp14:anchorId="3072C7A2" wp14:editId="3E616027">
            <wp:simplePos x="0" y="0"/>
            <wp:positionH relativeFrom="column">
              <wp:posOffset>3067050</wp:posOffset>
            </wp:positionH>
            <wp:positionV relativeFrom="paragraph">
              <wp:posOffset>411480</wp:posOffset>
            </wp:positionV>
            <wp:extent cx="1433830" cy="981075"/>
            <wp:effectExtent l="0" t="0" r="0" b="9525"/>
            <wp:wrapSquare wrapText="bothSides"/>
            <wp:docPr id="304" name="Picture 304" descr="P:\1. CLIENTS et PROSPECTION\2. CLIENTS et PROSPECTION VOICE\Tapis de Fleurs\2016\Dossier de presse\Infos\Photos travail Suzuki\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P:\1. CLIENTS et PROSPECTION\2. CLIENTS et PROSPECTION VOICE\Tapis de Fleurs\2016\Dossier de presse\Infos\Photos travail Suzuki\photo4.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33830" cy="98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6DD7">
        <w:rPr>
          <w:b/>
          <w:i/>
          <w:noProof/>
          <w:color w:val="B8005C"/>
          <w:lang w:eastAsia="en-GB"/>
        </w:rPr>
        <w:drawing>
          <wp:anchor distT="0" distB="0" distL="114300" distR="114300" simplePos="0" relativeHeight="251659264" behindDoc="1" locked="0" layoutInCell="1" allowOverlap="1" wp14:anchorId="05E3694A" wp14:editId="004ADDD4">
            <wp:simplePos x="0" y="0"/>
            <wp:positionH relativeFrom="column">
              <wp:posOffset>2076450</wp:posOffset>
            </wp:positionH>
            <wp:positionV relativeFrom="paragraph">
              <wp:posOffset>163830</wp:posOffset>
            </wp:positionV>
            <wp:extent cx="927735" cy="1428750"/>
            <wp:effectExtent l="0" t="0" r="5715" b="0"/>
            <wp:wrapSquare wrapText="bothSides"/>
            <wp:docPr id="303" name="Picture 303" descr="P:\1. CLIENTS et PROSPECTION\2. CLIENTS et PROSPECTION VOICE\Tapis de Fleurs\2016\Dossier de presse\Infos\Photos travail Suzuki\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P:\1. CLIENTS et PROSPECTION\2. CLIENTS et PROSPECTION VOICE\Tapis de Fleurs\2016\Dossier de presse\Infos\Photos travail Suzuki\photo3.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773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6DD7">
        <w:rPr>
          <w:b/>
          <w:i/>
          <w:noProof/>
          <w:color w:val="B8005C"/>
          <w:lang w:eastAsia="en-GB"/>
        </w:rPr>
        <w:drawing>
          <wp:anchor distT="0" distB="0" distL="114300" distR="114300" simplePos="0" relativeHeight="251658240" behindDoc="1" locked="0" layoutInCell="1" allowOverlap="1" wp14:anchorId="7A77975D" wp14:editId="58F6BB70">
            <wp:simplePos x="0" y="0"/>
            <wp:positionH relativeFrom="column">
              <wp:posOffset>1019175</wp:posOffset>
            </wp:positionH>
            <wp:positionV relativeFrom="paragraph">
              <wp:posOffset>163830</wp:posOffset>
            </wp:positionV>
            <wp:extent cx="984885" cy="1428750"/>
            <wp:effectExtent l="0" t="0" r="5715" b="0"/>
            <wp:wrapSquare wrapText="bothSides"/>
            <wp:docPr id="302" name="Picture 302" descr="P:\1. CLIENTS et PROSPECTION\2. CLIENTS et PROSPECTION VOICE\Tapis de Fleurs\2016\Dossier de presse\Infos\Photos travail Suzuki\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P:\1. CLIENTS et PROSPECTION\2. CLIENTS et PROSPECTION VOICE\Tapis de Fleurs\2016\Dossier de presse\Infos\Photos travail Suzuki\photo2.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8488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6DD7">
        <w:rPr>
          <w:b/>
          <w:i/>
          <w:noProof/>
          <w:color w:val="B8005C"/>
          <w:lang w:eastAsia="en-GB"/>
        </w:rPr>
        <w:drawing>
          <wp:anchor distT="0" distB="0" distL="114300" distR="114300" simplePos="0" relativeHeight="251662336" behindDoc="1" locked="0" layoutInCell="1" allowOverlap="1" wp14:anchorId="2601CD76" wp14:editId="2E33EC94">
            <wp:simplePos x="0" y="0"/>
            <wp:positionH relativeFrom="column">
              <wp:posOffset>-28575</wp:posOffset>
            </wp:positionH>
            <wp:positionV relativeFrom="paragraph">
              <wp:posOffset>163830</wp:posOffset>
            </wp:positionV>
            <wp:extent cx="981075" cy="1424940"/>
            <wp:effectExtent l="0" t="0" r="9525" b="3810"/>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81075" cy="1424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D0560" w:rsidRPr="000D0560" w:rsidRDefault="000D0560" w:rsidP="000D0560">
      <w:pPr>
        <w:contextualSpacing/>
        <w:rPr>
          <w:b/>
          <w:bCs/>
          <w:sz w:val="20"/>
          <w:szCs w:val="20"/>
          <w:u w:val="single"/>
          <w:lang w:val="en-US" w:eastAsia="ja-JP"/>
        </w:rPr>
      </w:pPr>
    </w:p>
    <w:p w:rsidR="00F50489" w:rsidRPr="000D0560" w:rsidRDefault="00F50489" w:rsidP="006F28FA">
      <w:pPr>
        <w:jc w:val="both"/>
        <w:rPr>
          <w:b/>
          <w:i/>
          <w:color w:val="B8005C"/>
        </w:rPr>
      </w:pPr>
    </w:p>
    <w:p w:rsidR="00A86A91" w:rsidRPr="00E43545" w:rsidRDefault="005F6941" w:rsidP="006F28FA">
      <w:pPr>
        <w:jc w:val="both"/>
        <w:rPr>
          <w:b/>
          <w:i/>
          <w:color w:val="B8005C"/>
          <w:lang w:val="fr-BE"/>
        </w:rPr>
      </w:pPr>
      <w:r w:rsidRPr="00BF6DD7">
        <w:rPr>
          <w:b/>
          <w:i/>
          <w:noProof/>
          <w:color w:val="B8005C"/>
          <w:lang w:eastAsia="en-GB"/>
        </w:rPr>
        <mc:AlternateContent>
          <mc:Choice Requires="wps">
            <w:drawing>
              <wp:anchor distT="0" distB="0" distL="114300" distR="114300" simplePos="0" relativeHeight="251663360" behindDoc="1" locked="0" layoutInCell="1" allowOverlap="1" wp14:anchorId="6D5B9BF0" wp14:editId="6E7A36A7">
                <wp:simplePos x="0" y="0"/>
                <wp:positionH relativeFrom="column">
                  <wp:posOffset>809625</wp:posOffset>
                </wp:positionH>
                <wp:positionV relativeFrom="paragraph">
                  <wp:posOffset>3427730</wp:posOffset>
                </wp:positionV>
                <wp:extent cx="3429635" cy="676275"/>
                <wp:effectExtent l="0" t="0" r="18415" b="2857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635" cy="676275"/>
                        </a:xfrm>
                        <a:prstGeom prst="rect">
                          <a:avLst/>
                        </a:prstGeom>
                        <a:ln>
                          <a:solidFill>
                            <a:schemeClr val="bg1"/>
                          </a:solidFill>
                          <a:headEnd/>
                          <a:tailEnd/>
                        </a:ln>
                      </wps:spPr>
                      <wps:style>
                        <a:lnRef idx="2">
                          <a:schemeClr val="dk1"/>
                        </a:lnRef>
                        <a:fillRef idx="1">
                          <a:schemeClr val="lt1"/>
                        </a:fillRef>
                        <a:effectRef idx="0">
                          <a:schemeClr val="dk1"/>
                        </a:effectRef>
                        <a:fontRef idx="minor">
                          <a:schemeClr val="dk1"/>
                        </a:fontRef>
                      </wps:style>
                      <wps:txbx>
                        <w:txbxContent>
                          <w:p w:rsidR="00A07F4F" w:rsidRPr="00D9494F" w:rsidRDefault="00A07F4F" w:rsidP="00BF6DD7">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63.75pt;margin-top:269.9pt;width:270.05pt;height:53.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" fillcolor="white [3201]" strokecolor="white [3212]" strokeweight="2pt">
                <v:textbox>
                  <w:txbxContent>
                    <w:p w:rsidR="00A07F4F" w:rsidRPr="00D9494F" w:rsidRDefault="00A07F4F" w:rsidP="00BF6DD7">
                      <w:pPr>
                        <w:rPr>
                          <w14:textOutline w14:w="9525" w14:cap="rnd" w14:cmpd="sng" w14:algn="ctr">
                            <w14:noFill/>
                            <w14:prstDash w14:val="solid"/>
                            <w14:bevel/>
                          </w14:textOutline>
                        </w:rPr>
                      </w:pPr>
                    </w:p>
                  </w:txbxContent>
                </v:textbox>
              </v:shape>
            </w:pict>
          </mc:Fallback>
        </mc:AlternateContent>
      </w:r>
      <w:r w:rsidR="00DD504B" w:rsidRPr="00BF6DD7">
        <w:rPr>
          <w:b/>
          <w:i/>
          <w:noProof/>
          <w:color w:val="B8005C"/>
          <w:lang w:eastAsia="en-GB"/>
        </w:rPr>
        <mc:AlternateContent>
          <mc:Choice Requires="wps">
            <w:drawing>
              <wp:anchor distT="0" distB="0" distL="114300" distR="114300" simplePos="0" relativeHeight="251661312" behindDoc="1" locked="0" layoutInCell="1" allowOverlap="1" wp14:anchorId="02982DBE" wp14:editId="231F910A">
                <wp:simplePos x="0" y="0"/>
                <wp:positionH relativeFrom="column">
                  <wp:posOffset>2847975</wp:posOffset>
                </wp:positionH>
                <wp:positionV relativeFrom="paragraph">
                  <wp:posOffset>1447165</wp:posOffset>
                </wp:positionV>
                <wp:extent cx="3048000" cy="676275"/>
                <wp:effectExtent l="0" t="0" r="19050" b="2857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676275"/>
                        </a:xfrm>
                        <a:prstGeom prst="rect">
                          <a:avLst/>
                        </a:prstGeom>
                        <a:solidFill>
                          <a:srgbClr val="FFFFFF"/>
                        </a:solidFill>
                        <a:ln w="9525">
                          <a:solidFill>
                            <a:schemeClr val="bg1"/>
                          </a:solidFill>
                          <a:miter lim="800000"/>
                          <a:headEnd/>
                          <a:tailEnd/>
                        </a:ln>
                      </wps:spPr>
                      <wps:txbx>
                        <w:txbxContent>
                          <w:p w:rsidR="00A07F4F" w:rsidRPr="00D9494F" w:rsidRDefault="00A07F4F" w:rsidP="00BF6DD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24.25pt;margin-top:113.95pt;width:240pt;height:53.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" strokecolor="white [3212]">
                <v:textbox>
                  <w:txbxContent>
                    <w:p w:rsidR="00A07F4F" w:rsidRPr="00D9494F" w:rsidRDefault="00A07F4F" w:rsidP="00BF6DD7">
                      <w:pPr>
                        <w:rPr>
                          <w:lang w:val="en-US"/>
                        </w:rPr>
                      </w:pPr>
                    </w:p>
                  </w:txbxContent>
                </v:textbox>
              </v:shape>
            </w:pict>
          </mc:Fallback>
        </mc:AlternateContent>
      </w:r>
      <w:r w:rsidR="00467CC8" w:rsidRPr="00A86A91">
        <w:rPr>
          <w:b/>
          <w:i/>
          <w:color w:val="B8005C"/>
          <w:lang w:val="fr-BE"/>
        </w:rPr>
        <w:t>“</w:t>
      </w:r>
      <w:r w:rsidR="00A86A91" w:rsidRPr="000B3687">
        <w:rPr>
          <w:i/>
          <w:lang w:val="fr-BE"/>
        </w:rPr>
        <w:t xml:space="preserve">En regardant le documentaire </w:t>
      </w:r>
      <w:r w:rsidR="00A86A91">
        <w:rPr>
          <w:i/>
          <w:lang w:val="fr-BE"/>
        </w:rPr>
        <w:t>sur le</w:t>
      </w:r>
      <w:r w:rsidR="00A86A91" w:rsidRPr="000B3687">
        <w:rPr>
          <w:i/>
          <w:lang w:val="fr-BE"/>
        </w:rPr>
        <w:t xml:space="preserve"> Tapis de Fleurs 2014, j’ai été </w:t>
      </w:r>
      <w:r w:rsidR="00A86A91">
        <w:rPr>
          <w:i/>
          <w:lang w:val="fr-BE"/>
        </w:rPr>
        <w:t>émerveillée par la chaleur dans les yeux des horticulteurs participant</w:t>
      </w:r>
      <w:r w:rsidR="00306E65">
        <w:rPr>
          <w:i/>
          <w:lang w:val="fr-BE"/>
        </w:rPr>
        <w:t>s</w:t>
      </w:r>
      <w:r w:rsidR="00A86A91">
        <w:rPr>
          <w:i/>
          <w:lang w:val="fr-BE"/>
        </w:rPr>
        <w:t xml:space="preserve">. Leur amour pour les fleurs était flagrant, et je voulais que mon design leur donne un sentiment de fierté et d’accomplissement dans leur travail et pour leurs fleurs. </w:t>
      </w:r>
    </w:p>
    <w:p w:rsidR="00A86A91" w:rsidRDefault="00A86A91" w:rsidP="006F28FA">
      <w:pPr>
        <w:jc w:val="both"/>
        <w:rPr>
          <w:i/>
          <w:lang w:val="fr-BE"/>
        </w:rPr>
      </w:pPr>
      <w:r>
        <w:rPr>
          <w:i/>
          <w:lang w:val="fr-BE"/>
        </w:rPr>
        <w:t>En japonais, nous utilisons l’expression « </w:t>
      </w:r>
      <w:proofErr w:type="spellStart"/>
      <w:r>
        <w:rPr>
          <w:i/>
          <w:lang w:val="fr-BE"/>
        </w:rPr>
        <w:t>Kacho</w:t>
      </w:r>
      <w:proofErr w:type="spellEnd"/>
      <w:r>
        <w:rPr>
          <w:i/>
          <w:lang w:val="fr-BE"/>
        </w:rPr>
        <w:t xml:space="preserve"> </w:t>
      </w:r>
      <w:proofErr w:type="spellStart"/>
      <w:r>
        <w:rPr>
          <w:i/>
          <w:lang w:val="fr-BE"/>
        </w:rPr>
        <w:t>fugetsu</w:t>
      </w:r>
      <w:proofErr w:type="spellEnd"/>
      <w:r>
        <w:rPr>
          <w:i/>
          <w:lang w:val="fr-BE"/>
        </w:rPr>
        <w:t> » pour faire référence aux caractères Kanji</w:t>
      </w:r>
      <w:r>
        <w:rPr>
          <w:rStyle w:val="FootnoteReference"/>
          <w:i/>
          <w:lang w:val="fr-BE"/>
        </w:rPr>
        <w:footnoteReference w:id="7"/>
      </w:r>
      <w:r>
        <w:rPr>
          <w:i/>
          <w:lang w:val="fr-BE"/>
        </w:rPr>
        <w:t xml:space="preserve"> pour les fleurs, les oiseaux, le vent et la lune. Le terme peut être traduit en français par  « les beautés de la nature » et est utilisé pour décrire la splendeur des animaux et des paysages naturels capturés dans des réalisations artistiques. Cette expression indique aussi l’amour et le respect pour la nature.</w:t>
      </w:r>
    </w:p>
    <w:p w:rsidR="00565DC4" w:rsidRPr="00F6338B" w:rsidRDefault="00A86A91" w:rsidP="006F28FA">
      <w:pPr>
        <w:jc w:val="both"/>
        <w:rPr>
          <w:b/>
          <w:i/>
          <w:color w:val="B8005C"/>
          <w:lang w:val="fr-BE"/>
        </w:rPr>
      </w:pPr>
      <w:r>
        <w:rPr>
          <w:i/>
          <w:lang w:val="fr-BE"/>
        </w:rPr>
        <w:t>J’ai l’intention de communiquer la beauté de la nature japonaise, au travers de la beauté naturelle des fleurs cultivées avec amour en Belgique  et disposées au cœur de la Grand-Place,  considérée comme l’un des plus belles au monde. A travers le thème de la beauté de la nature et des paysages naturels partagés par la Belgique et le Japon, mon design exprime la profonde amitié cultivée par ces deux pays depuis 150 ans de diplomatie et un désir commun d’avenir florissant pour ces deux nations. </w:t>
      </w:r>
      <w:r w:rsidR="00433FC7" w:rsidRPr="00F6338B">
        <w:rPr>
          <w:b/>
          <w:i/>
          <w:color w:val="B8005C"/>
          <w:lang w:val="fr-BE"/>
        </w:rPr>
        <w:t>"</w:t>
      </w:r>
      <w:r w:rsidR="00D633C2" w:rsidRPr="00F6338B">
        <w:rPr>
          <w:b/>
          <w:i/>
          <w:color w:val="B8005C"/>
          <w:lang w:val="fr-BE"/>
        </w:rPr>
        <w:t xml:space="preserve"> </w:t>
      </w:r>
      <w:r w:rsidR="00433FC7" w:rsidRPr="00F6338B">
        <w:rPr>
          <w:b/>
          <w:i/>
          <w:color w:val="B8005C"/>
          <w:lang w:val="fr-BE"/>
        </w:rPr>
        <w:t xml:space="preserve"> </w:t>
      </w:r>
    </w:p>
    <w:p w:rsidR="00F50489" w:rsidRPr="00F6338B" w:rsidRDefault="00F50489" w:rsidP="006F28FA">
      <w:pPr>
        <w:jc w:val="both"/>
        <w:rPr>
          <w:b/>
          <w:lang w:val="fr-BE"/>
        </w:rPr>
      </w:pPr>
      <w:r>
        <w:rPr>
          <w:b/>
          <w:noProof/>
          <w:lang w:eastAsia="en-GB"/>
        </w:rPr>
        <w:drawing>
          <wp:anchor distT="0" distB="0" distL="114300" distR="114300" simplePos="0" relativeHeight="251649024" behindDoc="0" locked="0" layoutInCell="1" allowOverlap="1" wp14:anchorId="2BF31E19" wp14:editId="28D66273">
            <wp:simplePos x="0" y="0"/>
            <wp:positionH relativeFrom="column">
              <wp:posOffset>-133350</wp:posOffset>
            </wp:positionH>
            <wp:positionV relativeFrom="paragraph">
              <wp:posOffset>317500</wp:posOffset>
            </wp:positionV>
            <wp:extent cx="1704975" cy="1704975"/>
            <wp:effectExtent l="0" t="0" r="9525" b="9525"/>
            <wp:wrapSquare wrapText="bothSides"/>
            <wp:docPr id="24" name="Picture 24" descr="P:\1. CLIENTS et PROSPECTION\2. CLIENTS et PROSPECTION VOICE\Tapis de Fleurs\2016\Dossier de presse\Infos\2-Suzuki Profile 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1. CLIENTS et PROSPECTION\2. CLIENTS et PROSPECTION VOICE\Tapis de Fleurs\2016\Dossier de presse\Infos\2-Suzuki Profile Image.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4975" cy="1704975"/>
                    </a:xfrm>
                    <a:prstGeom prst="ellipse">
                      <a:avLst/>
                    </a:prstGeom>
                    <a:noFill/>
                    <a:ln>
                      <a:noFill/>
                    </a:ln>
                  </pic:spPr>
                </pic:pic>
              </a:graphicData>
            </a:graphic>
            <wp14:sizeRelH relativeFrom="page">
              <wp14:pctWidth>0</wp14:pctWidth>
            </wp14:sizeRelH>
            <wp14:sizeRelV relativeFrom="page">
              <wp14:pctHeight>0</wp14:pctHeight>
            </wp14:sizeRelV>
          </wp:anchor>
        </w:drawing>
      </w:r>
    </w:p>
    <w:p w:rsidR="00F50489" w:rsidRPr="00F6338B" w:rsidRDefault="00F50489" w:rsidP="006F28FA">
      <w:pPr>
        <w:jc w:val="both"/>
        <w:rPr>
          <w:b/>
          <w:sz w:val="18"/>
          <w:lang w:val="fr-BE"/>
        </w:rPr>
      </w:pPr>
    </w:p>
    <w:p w:rsidR="00F50489" w:rsidRPr="00F6338B" w:rsidRDefault="00F50489" w:rsidP="006F28FA">
      <w:pPr>
        <w:jc w:val="both"/>
        <w:rPr>
          <w:b/>
          <w:color w:val="B8005C"/>
          <w:lang w:val="fr-BE"/>
        </w:rPr>
      </w:pPr>
      <w:proofErr w:type="spellStart"/>
      <w:r w:rsidRPr="00F6338B">
        <w:rPr>
          <w:b/>
          <w:color w:val="B8005C"/>
          <w:lang w:val="fr-BE"/>
        </w:rPr>
        <w:t>Fujie</w:t>
      </w:r>
      <w:proofErr w:type="spellEnd"/>
      <w:r w:rsidRPr="00F6338B">
        <w:rPr>
          <w:b/>
          <w:color w:val="B8005C"/>
          <w:lang w:val="fr-BE"/>
        </w:rPr>
        <w:t xml:space="preserve"> Suzuki </w:t>
      </w:r>
    </w:p>
    <w:p w:rsidR="00F50489" w:rsidRPr="00F6338B" w:rsidRDefault="00F50489" w:rsidP="006F28FA">
      <w:pPr>
        <w:jc w:val="both"/>
        <w:rPr>
          <w:b/>
          <w:i/>
          <w:color w:val="B8005C"/>
          <w:lang w:val="fr-BE"/>
        </w:rPr>
      </w:pPr>
      <w:proofErr w:type="spellStart"/>
      <w:r w:rsidRPr="00F6338B">
        <w:rPr>
          <w:b/>
          <w:i/>
          <w:color w:val="B8005C"/>
          <w:lang w:val="fr-BE"/>
        </w:rPr>
        <w:t>Graphic</w:t>
      </w:r>
      <w:proofErr w:type="spellEnd"/>
      <w:r w:rsidRPr="00F6338B">
        <w:rPr>
          <w:b/>
          <w:i/>
          <w:color w:val="B8005C"/>
          <w:lang w:val="fr-BE"/>
        </w:rPr>
        <w:t xml:space="preserve"> Designer</w:t>
      </w:r>
    </w:p>
    <w:p w:rsidR="00F50489" w:rsidRPr="00F6338B" w:rsidRDefault="00F50489" w:rsidP="006F28FA">
      <w:pPr>
        <w:jc w:val="both"/>
        <w:rPr>
          <w:b/>
          <w:sz w:val="18"/>
          <w:lang w:val="fr-BE"/>
        </w:rPr>
      </w:pPr>
    </w:p>
    <w:p w:rsidR="00F50489" w:rsidRPr="00F6338B" w:rsidRDefault="00F50489" w:rsidP="006F28FA">
      <w:pPr>
        <w:jc w:val="both"/>
        <w:rPr>
          <w:b/>
          <w:sz w:val="18"/>
          <w:lang w:val="fr-BE"/>
        </w:rPr>
      </w:pPr>
    </w:p>
    <w:p w:rsidR="00A86A91" w:rsidRPr="00A86A91" w:rsidRDefault="00A86A91" w:rsidP="006F28FA">
      <w:pPr>
        <w:pStyle w:val="Heading1"/>
        <w:jc w:val="both"/>
        <w:rPr>
          <w:lang w:val="fr-BE"/>
        </w:rPr>
      </w:pPr>
      <w:bookmarkStart w:id="13" w:name="_Toc447890892"/>
      <w:bookmarkStart w:id="14" w:name="_Toc458174063"/>
      <w:r w:rsidRPr="00A86A91">
        <w:rPr>
          <w:lang w:val="fr-BE"/>
        </w:rPr>
        <w:lastRenderedPageBreak/>
        <w:t>LE TAPIS DE FLEURS: MODE D’EMPLOI</w:t>
      </w:r>
      <w:bookmarkEnd w:id="13"/>
      <w:bookmarkEnd w:id="14"/>
    </w:p>
    <w:p w:rsidR="00FB5785" w:rsidRPr="00635BDE" w:rsidRDefault="00FB5785" w:rsidP="006F28FA">
      <w:pPr>
        <w:jc w:val="both"/>
        <w:rPr>
          <w:lang w:val="fr-BE"/>
        </w:rPr>
      </w:pPr>
      <w:r w:rsidRPr="00635BDE">
        <w:rPr>
          <w:lang w:val="fr-BE"/>
        </w:rPr>
        <w:t>Deux ans de patience et de préparation pour 4 jours de magie colorée… c’est le temps qu’il faut pour imaginer et tisser le Tapis de Fleurs de Bruxelles. Dans ce site millénaire, la patience est une valeur sûre ; les pierres ont tout leur temps.</w:t>
      </w:r>
    </w:p>
    <w:p w:rsidR="00FB5785" w:rsidRDefault="00FB5785" w:rsidP="006F28FA">
      <w:pPr>
        <w:jc w:val="both"/>
        <w:rPr>
          <w:lang w:val="fr-BE"/>
        </w:rPr>
      </w:pPr>
      <w:r w:rsidRPr="00635BDE">
        <w:rPr>
          <w:lang w:val="fr-BE"/>
        </w:rPr>
        <w:t>Choisir le thème, dessiner le projet, évaluer puis faire pousser le nombre de bégonias en tenant compte des coloris. Il en faudra près de 600.000, serrés les uns contre les autres pour réaliser les motifs, donner du relief et des nuances à cette tapisserie sans égale dans le monde entier.</w:t>
      </w:r>
    </w:p>
    <w:p w:rsidR="00FB5785" w:rsidRDefault="00FB5785" w:rsidP="006F28FA">
      <w:pPr>
        <w:jc w:val="both"/>
        <w:rPr>
          <w:b/>
          <w:lang w:val="fr-BE"/>
        </w:rPr>
      </w:pPr>
      <w:r w:rsidRPr="0064180E">
        <w:rPr>
          <w:b/>
          <w:lang w:val="fr-BE"/>
        </w:rPr>
        <w:t xml:space="preserve">Une coordination </w:t>
      </w:r>
      <w:r>
        <w:rPr>
          <w:b/>
          <w:lang w:val="fr-BE"/>
        </w:rPr>
        <w:t xml:space="preserve">précise et délicate </w:t>
      </w:r>
    </w:p>
    <w:p w:rsidR="00FB5785" w:rsidRDefault="00FB5785" w:rsidP="006F28FA">
      <w:pPr>
        <w:jc w:val="both"/>
        <w:rPr>
          <w:lang w:val="fr-BE"/>
        </w:rPr>
      </w:pPr>
      <w:r>
        <w:rPr>
          <w:lang w:val="fr-BE"/>
        </w:rPr>
        <w:t xml:space="preserve">Les champs de bégonias sont regroupés dans une seule et unique région de Flandre. Pendant plusieurs mois, une vingtaine de producteurs de fleurs planteront et soigneront les bégonias afin d’obtenir avec précision les coloris et les quantités nécessaires pour donner vie au Tapis de Fleurs. Le moment venu, les horticulteurs cueilleront, emballeront et transporteront les fleurs le plus rapidement possible afin d’assurer la longévité de cette tapisserie éphémère. </w:t>
      </w:r>
    </w:p>
    <w:p w:rsidR="00FB5785" w:rsidRPr="000E5EBF" w:rsidRDefault="00FB5785" w:rsidP="006F28FA">
      <w:pPr>
        <w:jc w:val="both"/>
        <w:rPr>
          <w:b/>
          <w:lang w:val="fr-BE"/>
        </w:rPr>
      </w:pPr>
      <w:r w:rsidRPr="000E5EBF">
        <w:rPr>
          <w:b/>
          <w:lang w:val="fr-BE"/>
        </w:rPr>
        <w:t>Une centaine de bénévoles en action</w:t>
      </w:r>
    </w:p>
    <w:p w:rsidR="00FB5785" w:rsidRPr="00635BDE" w:rsidRDefault="00FB5785" w:rsidP="006F28FA">
      <w:pPr>
        <w:jc w:val="both"/>
        <w:rPr>
          <w:lang w:val="fr-BE"/>
        </w:rPr>
      </w:pPr>
      <w:r>
        <w:rPr>
          <w:lang w:val="fr-BE"/>
        </w:rPr>
        <w:t>Le jour J arrivé</w:t>
      </w:r>
      <w:r w:rsidRPr="00635BDE">
        <w:rPr>
          <w:lang w:val="fr-BE"/>
        </w:rPr>
        <w:t>, le</w:t>
      </w:r>
      <w:r>
        <w:rPr>
          <w:lang w:val="fr-BE"/>
        </w:rPr>
        <w:t xml:space="preserve"> dessin « grandeur nature » du t</w:t>
      </w:r>
      <w:r w:rsidRPr="00635BDE">
        <w:rPr>
          <w:lang w:val="fr-BE"/>
        </w:rPr>
        <w:t xml:space="preserve">apis sera reporté sur une feuille plastique transparente et micro-perforée. Ensuite, il restera </w:t>
      </w:r>
      <w:r>
        <w:rPr>
          <w:lang w:val="fr-BE"/>
        </w:rPr>
        <w:t>à la centaine de</w:t>
      </w:r>
      <w:r w:rsidRPr="00635BDE">
        <w:rPr>
          <w:lang w:val="fr-BE"/>
        </w:rPr>
        <w:t xml:space="preserve"> volontaires motivés une tâche extrêmement délicate : il leur faudra « colorier » cet album géant en tenant compte des nuances de bégonias et en les maintenant très proches les uns des autres. Ils créeront ainsi un microclimat d’humidité constante qui garantira la fraîcheur et les variations de coloris de ces végétaux typiquement belges. </w:t>
      </w:r>
    </w:p>
    <w:p w:rsidR="00FB5785" w:rsidRPr="00635BDE" w:rsidRDefault="00FB5785" w:rsidP="006F28FA">
      <w:pPr>
        <w:jc w:val="both"/>
        <w:rPr>
          <w:lang w:val="fr-BE"/>
        </w:rPr>
      </w:pPr>
      <w:r w:rsidRPr="00635BDE">
        <w:rPr>
          <w:lang w:val="fr-BE"/>
        </w:rPr>
        <w:t xml:space="preserve">Tout ce travail sera exécuté en </w:t>
      </w:r>
      <w:r>
        <w:rPr>
          <w:lang w:val="fr-BE"/>
        </w:rPr>
        <w:t>plusieurs jours</w:t>
      </w:r>
      <w:r w:rsidRPr="00635BDE">
        <w:rPr>
          <w:lang w:val="fr-BE"/>
        </w:rPr>
        <w:t xml:space="preserve"> afin de dérouler le Tapis de Fleurs </w:t>
      </w:r>
      <w:r>
        <w:rPr>
          <w:lang w:val="fr-BE"/>
        </w:rPr>
        <w:t xml:space="preserve">pour l’inauguration </w:t>
      </w:r>
      <w:r w:rsidR="008F289D">
        <w:rPr>
          <w:lang w:val="fr-BE"/>
        </w:rPr>
        <w:t>prévue le 12 ao</w:t>
      </w:r>
      <w:r w:rsidR="00306E65">
        <w:rPr>
          <w:lang w:val="fr-BE"/>
        </w:rPr>
        <w:t>ût</w:t>
      </w:r>
      <w:r w:rsidRPr="00E414D3">
        <w:rPr>
          <w:lang w:val="fr-BE"/>
        </w:rPr>
        <w:t>.</w:t>
      </w:r>
      <w:r w:rsidRPr="00635BDE">
        <w:rPr>
          <w:lang w:val="fr-BE"/>
        </w:rPr>
        <w:t xml:space="preserve"> Ce chef-d’œuvre éphémère sera exposé aux regards de tous exceptionnellement durant 4 nuits et 4 jours.</w:t>
      </w:r>
    </w:p>
    <w:p w:rsidR="00107830" w:rsidRPr="00FB5785" w:rsidRDefault="00107830" w:rsidP="006F28FA">
      <w:pPr>
        <w:jc w:val="both"/>
        <w:rPr>
          <w:lang w:val="fr-BE"/>
        </w:rPr>
      </w:pPr>
    </w:p>
    <w:p w:rsidR="0085795B" w:rsidRPr="00FB5785" w:rsidRDefault="006B77F2" w:rsidP="006F28FA">
      <w:pPr>
        <w:jc w:val="both"/>
        <w:rPr>
          <w:lang w:val="fr-BE"/>
        </w:rPr>
      </w:pPr>
      <w:r w:rsidRPr="00FB5785">
        <w:rPr>
          <w:lang w:val="fr-BE"/>
        </w:rPr>
        <w:br w:type="page"/>
      </w:r>
    </w:p>
    <w:p w:rsidR="00FB5785" w:rsidRPr="00F6338B" w:rsidRDefault="00FB5785" w:rsidP="006F28FA">
      <w:pPr>
        <w:pStyle w:val="Heading1"/>
        <w:jc w:val="both"/>
        <w:rPr>
          <w:lang w:val="fr-BE"/>
        </w:rPr>
      </w:pPr>
      <w:bookmarkStart w:id="15" w:name="_Toc447890891"/>
      <w:bookmarkStart w:id="16" w:name="_Toc458174064"/>
      <w:r w:rsidRPr="00F6338B">
        <w:rPr>
          <w:lang w:val="fr-BE"/>
        </w:rPr>
        <w:lastRenderedPageBreak/>
        <w:t>LE BEGONIA FLAMAND, UNIQUE AU MONDE</w:t>
      </w:r>
      <w:bookmarkEnd w:id="15"/>
      <w:bookmarkEnd w:id="16"/>
    </w:p>
    <w:p w:rsidR="00FB5785" w:rsidRPr="00635BDE" w:rsidRDefault="00FB5785" w:rsidP="006F28FA">
      <w:pPr>
        <w:jc w:val="both"/>
        <w:rPr>
          <w:lang w:val="fr-FR"/>
        </w:rPr>
      </w:pPr>
      <w:r w:rsidRPr="00635BDE">
        <w:rPr>
          <w:lang w:val="fr-FR"/>
        </w:rPr>
        <w:t xml:space="preserve">Une longue floraison, un large éventail de couleur, une grande variété de formes et adapté pour une plantation en massif ou en terrasse : tels sont les atouts du bégonia flamand, le résultat d’un savoir-faire et d’une tradition ancestrale. Pas étonnant que le bégonia flamand connaît un réel succès jusqu’au Japon et aux Etats-Unis. </w:t>
      </w:r>
    </w:p>
    <w:p w:rsidR="00FB5785" w:rsidRPr="00635BDE" w:rsidRDefault="00FB5785" w:rsidP="006F28FA">
      <w:pPr>
        <w:jc w:val="both"/>
        <w:rPr>
          <w:b/>
          <w:lang w:val="fr-FR"/>
        </w:rPr>
      </w:pPr>
      <w:r w:rsidRPr="00635BDE">
        <w:rPr>
          <w:b/>
          <w:lang w:val="fr-FR"/>
        </w:rPr>
        <w:t>Tradition et savoir-faire</w:t>
      </w:r>
    </w:p>
    <w:p w:rsidR="00FB5785" w:rsidRPr="00635BDE" w:rsidRDefault="00FB5785" w:rsidP="006F28FA">
      <w:pPr>
        <w:jc w:val="both"/>
        <w:rPr>
          <w:lang w:val="fr-FR"/>
        </w:rPr>
      </w:pPr>
      <w:r>
        <w:rPr>
          <w:noProof/>
          <w:lang w:eastAsia="en-GB"/>
        </w:rPr>
        <w:drawing>
          <wp:anchor distT="0" distB="0" distL="114300" distR="114300" simplePos="0" relativeHeight="251650048" behindDoc="0" locked="0" layoutInCell="1" allowOverlap="1" wp14:anchorId="438BA68D" wp14:editId="5F8141B8">
            <wp:simplePos x="0" y="0"/>
            <wp:positionH relativeFrom="column">
              <wp:posOffset>4010025</wp:posOffset>
            </wp:positionH>
            <wp:positionV relativeFrom="paragraph">
              <wp:posOffset>12700</wp:posOffset>
            </wp:positionV>
            <wp:extent cx="1905000" cy="1905000"/>
            <wp:effectExtent l="0" t="0" r="0" b="0"/>
            <wp:wrapSquare wrapText="bothSides"/>
            <wp:docPr id="26" name="Picture 26" descr="P:\1. CLIENTS et PROSPECTION\2. CLIENTS et PROSPECTION VOICE\Tapis de Fleurs\2016\Visuals\beg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 CLIENTS et PROSPECTION\2. CLIENTS et PROSPECTION VOICE\Tapis de Fleurs\2016\Visuals\begoni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5BDE">
        <w:rPr>
          <w:lang w:val="fr-FR"/>
        </w:rPr>
        <w:t xml:space="preserve">La Flandre est le principal producteur au monde de bégonias tubéreux, grâce à une riche tradition de sélection de semences et de production de tubercules. Annuellement, quelque 30 millions de tubercules </w:t>
      </w:r>
      <w:proofErr w:type="gramStart"/>
      <w:r w:rsidRPr="00635BDE">
        <w:rPr>
          <w:lang w:val="fr-FR"/>
        </w:rPr>
        <w:t>sont</w:t>
      </w:r>
      <w:proofErr w:type="gramEnd"/>
      <w:r w:rsidRPr="00635BDE">
        <w:rPr>
          <w:lang w:val="fr-FR"/>
        </w:rPr>
        <w:t xml:space="preserve"> exportés en Europe, vers l’Amérique du Nord et le Japon.</w:t>
      </w:r>
    </w:p>
    <w:p w:rsidR="00FB5785" w:rsidRPr="00635BDE" w:rsidRDefault="00FB5785" w:rsidP="006F28FA">
      <w:pPr>
        <w:jc w:val="both"/>
        <w:rPr>
          <w:lang w:val="fr-FR"/>
        </w:rPr>
      </w:pPr>
      <w:r w:rsidRPr="00635BDE">
        <w:rPr>
          <w:lang w:val="fr-FR"/>
        </w:rPr>
        <w:t>Sa culture se concentre essentiellement en Flandre orientale, plus spécifiquement dans la région autour de Gand. Les entreprises de sélection recherchent continuellement de nouvelles couleurs et formes. Les bégonias à doubles fleurs et les variété</w:t>
      </w:r>
      <w:r>
        <w:rPr>
          <w:lang w:val="fr-FR"/>
        </w:rPr>
        <w:t xml:space="preserve">s retombantes, en particulier, </w:t>
      </w:r>
      <w:r w:rsidRPr="00635BDE">
        <w:rPr>
          <w:lang w:val="fr-FR"/>
        </w:rPr>
        <w:t>sont très populaires.</w:t>
      </w:r>
    </w:p>
    <w:p w:rsidR="00FB5785" w:rsidRPr="00635BDE" w:rsidRDefault="00FB5785" w:rsidP="006F28FA">
      <w:pPr>
        <w:jc w:val="both"/>
        <w:rPr>
          <w:lang w:val="fr-FR"/>
        </w:rPr>
      </w:pPr>
      <w:r w:rsidRPr="00635BDE">
        <w:rPr>
          <w:lang w:val="fr-FR"/>
        </w:rPr>
        <w:t>Les immenses tapis de fleurs composés de bégonias tubéreux réalisés en Belgique contribuent à la reconnaissance et le renom à l’international. Les bégonias, avec leurs couleurs éclatantes, y sont parfaitement mis en valeur.</w:t>
      </w:r>
    </w:p>
    <w:p w:rsidR="00FB5785" w:rsidRPr="00635BDE" w:rsidRDefault="00FB5785" w:rsidP="006F28FA">
      <w:pPr>
        <w:jc w:val="both"/>
        <w:rPr>
          <w:b/>
          <w:lang w:val="fr-FR"/>
        </w:rPr>
      </w:pPr>
      <w:r w:rsidRPr="00635BDE">
        <w:rPr>
          <w:b/>
          <w:lang w:val="fr-FR"/>
        </w:rPr>
        <w:t>Un spectacle floral pour le jardin et la terrasse</w:t>
      </w:r>
    </w:p>
    <w:p w:rsidR="00FB5785" w:rsidRDefault="00FB5785" w:rsidP="006F28FA">
      <w:pPr>
        <w:jc w:val="both"/>
        <w:rPr>
          <w:lang w:val="fr-FR"/>
        </w:rPr>
      </w:pPr>
      <w:r w:rsidRPr="00635BDE">
        <w:rPr>
          <w:lang w:val="fr-FR"/>
        </w:rPr>
        <w:t>Les bégonias tubéreux sont un choix parfait pour les amateurs d’un résultat coloré et impressionnant. En effet, en blanc, jaune, orange ou rouge, en passant par toutes les nuances de rose, à fleur simple ou double, retombant ou non, l’assortiment des bégonias offre un choix très vaste. Vous trouverez sans aucun doute un bégonia qui convient à votre goût et qui s’accorde à vos autres plantations. Sa floraison riche et longue apporte de la couleur de début juillet aux premières gelées. Les bégonias tubéreux conviennent à de nombreuses utilisations : sur le balcon, en panier suspendu, sur la terrasse ou en tant que plante à massif. Ils ne nécessitent que peu d’entretien et ne provoquent pas de rhinite allergique.</w:t>
      </w:r>
    </w:p>
    <w:p w:rsidR="00FB5785" w:rsidRDefault="00FB5785" w:rsidP="006F28FA">
      <w:pPr>
        <w:jc w:val="both"/>
        <w:rPr>
          <w:lang w:val="fr-FR"/>
        </w:rPr>
      </w:pPr>
    </w:p>
    <w:p w:rsidR="00635BDE" w:rsidRPr="00FB5785" w:rsidRDefault="006B77F2" w:rsidP="006F28FA">
      <w:pPr>
        <w:jc w:val="both"/>
        <w:rPr>
          <w:lang w:val="fr-BE"/>
        </w:rPr>
      </w:pPr>
      <w:r w:rsidRPr="00FB5785">
        <w:rPr>
          <w:lang w:val="fr-BE"/>
        </w:rPr>
        <w:br w:type="page"/>
      </w:r>
    </w:p>
    <w:p w:rsidR="002D569B" w:rsidRPr="00F6338B" w:rsidRDefault="002D569B" w:rsidP="006F28FA">
      <w:pPr>
        <w:pStyle w:val="Heading1"/>
        <w:jc w:val="both"/>
        <w:rPr>
          <w:lang w:val="fr-BE"/>
        </w:rPr>
      </w:pPr>
      <w:bookmarkStart w:id="17" w:name="_Toc447890894"/>
      <w:bookmarkStart w:id="18" w:name="_Toc458174065"/>
      <w:r w:rsidRPr="00F6338B">
        <w:rPr>
          <w:lang w:val="fr-BE"/>
        </w:rPr>
        <w:lastRenderedPageBreak/>
        <w:t>QUELQUES MOTS D’HISTOIRE SUR LES TAPIS DE FLEURS</w:t>
      </w:r>
      <w:bookmarkEnd w:id="17"/>
      <w:bookmarkEnd w:id="18"/>
      <w:r w:rsidRPr="00F6338B">
        <w:rPr>
          <w:lang w:val="fr-BE"/>
        </w:rPr>
        <w:t xml:space="preserve"> </w:t>
      </w:r>
    </w:p>
    <w:p w:rsidR="002D569B" w:rsidRPr="00635BDE" w:rsidRDefault="002D569B" w:rsidP="006F28FA">
      <w:pPr>
        <w:jc w:val="both"/>
        <w:rPr>
          <w:b/>
          <w:lang w:val="fr-FR"/>
        </w:rPr>
      </w:pPr>
      <w:r w:rsidRPr="00635BDE">
        <w:rPr>
          <w:b/>
          <w:lang w:val="fr-FR"/>
        </w:rPr>
        <w:t>1970 : Une idée a germé …</w:t>
      </w:r>
    </w:p>
    <w:p w:rsidR="002D569B" w:rsidRPr="00635BDE" w:rsidRDefault="002D569B" w:rsidP="006F28FA">
      <w:pPr>
        <w:jc w:val="both"/>
        <w:rPr>
          <w:lang w:val="fr-FR"/>
        </w:rPr>
      </w:pPr>
      <w:r w:rsidRPr="00635BDE">
        <w:rPr>
          <w:lang w:val="fr-FR"/>
        </w:rPr>
        <w:t>La réalisation des premiers petits tapis de fleurs date de 1952 (</w:t>
      </w:r>
      <w:proofErr w:type="spellStart"/>
      <w:r w:rsidRPr="00635BDE">
        <w:rPr>
          <w:lang w:val="fr-FR"/>
        </w:rPr>
        <w:t>Knokke</w:t>
      </w:r>
      <w:proofErr w:type="spellEnd"/>
      <w:r w:rsidRPr="00635BDE">
        <w:rPr>
          <w:lang w:val="fr-FR"/>
        </w:rPr>
        <w:t xml:space="preserve">, Audenarde, Sint-Niklaas et Lille), mais il faudra attendre 1971 pour que le site de la Grand-Place de Bruxelles accueille la première de ces œuvres éphémères. </w:t>
      </w:r>
    </w:p>
    <w:p w:rsidR="002D569B" w:rsidRPr="00635BDE" w:rsidRDefault="002D569B" w:rsidP="006F28FA">
      <w:pPr>
        <w:jc w:val="both"/>
        <w:rPr>
          <w:lang w:val="fr-FR"/>
        </w:rPr>
      </w:pPr>
      <w:r w:rsidRPr="00635BDE">
        <w:rPr>
          <w:lang w:val="fr-FR"/>
        </w:rPr>
        <w:t xml:space="preserve">En 1970, alors qu’ils se promènent sur la Grand-Place d’Oudenaarde, M. de </w:t>
      </w:r>
      <w:proofErr w:type="spellStart"/>
      <w:r w:rsidRPr="00635BDE">
        <w:rPr>
          <w:lang w:val="fr-FR"/>
        </w:rPr>
        <w:t>Rons</w:t>
      </w:r>
      <w:proofErr w:type="spellEnd"/>
      <w:r w:rsidRPr="00635BDE">
        <w:rPr>
          <w:lang w:val="fr-FR"/>
        </w:rPr>
        <w:t xml:space="preserve"> et Mme Van Den </w:t>
      </w:r>
      <w:proofErr w:type="spellStart"/>
      <w:r w:rsidRPr="00635BDE">
        <w:rPr>
          <w:lang w:val="fr-FR"/>
        </w:rPr>
        <w:t>Heuvel</w:t>
      </w:r>
      <w:proofErr w:type="spellEnd"/>
      <w:r w:rsidRPr="00635BDE">
        <w:rPr>
          <w:lang w:val="fr-FR"/>
        </w:rPr>
        <w:t xml:space="preserve"> sont frappés par la beauté du Tapis de Fleurs qui orne la place et décident de faire de même à Bruxelles.</w:t>
      </w:r>
    </w:p>
    <w:p w:rsidR="002D569B" w:rsidRPr="00635BDE" w:rsidRDefault="002D569B" w:rsidP="006F28FA">
      <w:pPr>
        <w:jc w:val="both"/>
        <w:rPr>
          <w:lang w:val="fr-FR"/>
        </w:rPr>
      </w:pPr>
      <w:r w:rsidRPr="00635BDE">
        <w:rPr>
          <w:lang w:val="fr-FR"/>
        </w:rPr>
        <w:t>Ainsi, le week-end du 15 août 1971, le parking de la Grand-Place est dégagé et laisse apparaître le premier Tapis de Fleurs bruxellois, frais et lumineux, qui illustre le thème des Arabesques ornementales. Le succès est immédiat.</w:t>
      </w:r>
    </w:p>
    <w:p w:rsidR="002D569B" w:rsidRPr="006B77F2" w:rsidRDefault="002D569B" w:rsidP="006F28FA">
      <w:pPr>
        <w:jc w:val="both"/>
        <w:rPr>
          <w:b/>
          <w:lang w:val="fr-FR"/>
        </w:rPr>
      </w:pPr>
      <w:r w:rsidRPr="006B77F2">
        <w:rPr>
          <w:b/>
          <w:lang w:val="fr-FR"/>
        </w:rPr>
        <w:t>… et depuis, la tradition se cultive</w:t>
      </w:r>
    </w:p>
    <w:p w:rsidR="002D569B" w:rsidRPr="00635BDE" w:rsidRDefault="002D569B" w:rsidP="006F28FA">
      <w:pPr>
        <w:jc w:val="both"/>
        <w:rPr>
          <w:lang w:val="fr-FR"/>
        </w:rPr>
      </w:pPr>
      <w:r w:rsidRPr="00635BDE">
        <w:rPr>
          <w:lang w:val="fr-FR"/>
        </w:rPr>
        <w:t>Au fil des ans, le Tapis de Fleurs de la Grand-Place devient une tradition et l’une des attractions touristiques phares de Bruxelles.</w:t>
      </w:r>
    </w:p>
    <w:p w:rsidR="002D569B" w:rsidRPr="00635BDE" w:rsidRDefault="002D569B" w:rsidP="006F28FA">
      <w:pPr>
        <w:jc w:val="both"/>
        <w:rPr>
          <w:lang w:val="fr-FR"/>
        </w:rPr>
      </w:pPr>
      <w:r w:rsidRPr="00635BDE">
        <w:rPr>
          <w:lang w:val="fr-FR"/>
        </w:rPr>
        <w:t>Voici un aperçu des différen</w:t>
      </w:r>
      <w:r>
        <w:rPr>
          <w:lang w:val="fr-FR"/>
        </w:rPr>
        <w:t>ts thèmes qui se sont succédé :</w:t>
      </w:r>
    </w:p>
    <w:p w:rsidR="002D569B" w:rsidRPr="006B77F2" w:rsidRDefault="002D569B" w:rsidP="006F28FA">
      <w:pPr>
        <w:pStyle w:val="ListParagraph"/>
        <w:numPr>
          <w:ilvl w:val="0"/>
          <w:numId w:val="6"/>
        </w:numPr>
        <w:jc w:val="both"/>
        <w:rPr>
          <w:lang w:val="fr-FR"/>
        </w:rPr>
      </w:pPr>
      <w:r w:rsidRPr="006B77F2">
        <w:rPr>
          <w:lang w:val="fr-FR"/>
        </w:rPr>
        <w:t>1971 : Arabesques Ornementales</w:t>
      </w:r>
    </w:p>
    <w:p w:rsidR="002D569B" w:rsidRPr="006B77F2" w:rsidRDefault="002D569B" w:rsidP="006F28FA">
      <w:pPr>
        <w:pStyle w:val="ListParagraph"/>
        <w:numPr>
          <w:ilvl w:val="0"/>
          <w:numId w:val="6"/>
        </w:numPr>
        <w:jc w:val="both"/>
        <w:rPr>
          <w:lang w:val="fr-FR"/>
        </w:rPr>
      </w:pPr>
      <w:r w:rsidRPr="006B77F2">
        <w:rPr>
          <w:lang w:val="fr-FR"/>
        </w:rPr>
        <w:t>1976 : Parcs et Jardins</w:t>
      </w:r>
    </w:p>
    <w:p w:rsidR="002D569B" w:rsidRPr="006B77F2" w:rsidRDefault="002D569B" w:rsidP="006F28FA">
      <w:pPr>
        <w:pStyle w:val="ListParagraph"/>
        <w:numPr>
          <w:ilvl w:val="0"/>
          <w:numId w:val="6"/>
        </w:numPr>
        <w:jc w:val="both"/>
        <w:rPr>
          <w:lang w:val="fr-FR"/>
        </w:rPr>
      </w:pPr>
      <w:r w:rsidRPr="006B77F2">
        <w:rPr>
          <w:lang w:val="fr-FR"/>
        </w:rPr>
        <w:t>1979 : Millénaire de “</w:t>
      </w:r>
      <w:proofErr w:type="spellStart"/>
      <w:r w:rsidRPr="006B77F2">
        <w:rPr>
          <w:lang w:val="fr-FR"/>
        </w:rPr>
        <w:t>Bruocsella</w:t>
      </w:r>
      <w:proofErr w:type="spellEnd"/>
      <w:r w:rsidRPr="006B77F2">
        <w:rPr>
          <w:lang w:val="fr-FR"/>
        </w:rPr>
        <w:t>”</w:t>
      </w:r>
    </w:p>
    <w:p w:rsidR="002D569B" w:rsidRPr="006B77F2" w:rsidRDefault="002D569B" w:rsidP="006F28FA">
      <w:pPr>
        <w:pStyle w:val="ListParagraph"/>
        <w:numPr>
          <w:ilvl w:val="0"/>
          <w:numId w:val="6"/>
        </w:numPr>
        <w:jc w:val="both"/>
        <w:rPr>
          <w:lang w:val="fr-FR"/>
        </w:rPr>
      </w:pPr>
      <w:r w:rsidRPr="006B77F2">
        <w:rPr>
          <w:lang w:val="fr-FR"/>
        </w:rPr>
        <w:t>1980 : 150e anniversaire de la Belgique</w:t>
      </w:r>
    </w:p>
    <w:p w:rsidR="002D569B" w:rsidRPr="006B77F2" w:rsidRDefault="002D569B" w:rsidP="006F28FA">
      <w:pPr>
        <w:pStyle w:val="ListParagraph"/>
        <w:numPr>
          <w:ilvl w:val="0"/>
          <w:numId w:val="6"/>
        </w:numPr>
        <w:jc w:val="both"/>
        <w:rPr>
          <w:lang w:val="fr-FR"/>
        </w:rPr>
      </w:pPr>
      <w:r w:rsidRPr="006B77F2">
        <w:rPr>
          <w:lang w:val="fr-FR"/>
        </w:rPr>
        <w:t>1986 : Armoiries des Corporations de Bruxelles</w:t>
      </w:r>
    </w:p>
    <w:p w:rsidR="002D569B" w:rsidRPr="006B77F2" w:rsidRDefault="002D569B" w:rsidP="006F28FA">
      <w:pPr>
        <w:pStyle w:val="ListParagraph"/>
        <w:numPr>
          <w:ilvl w:val="0"/>
          <w:numId w:val="6"/>
        </w:numPr>
        <w:jc w:val="both"/>
        <w:rPr>
          <w:lang w:val="fr-FR"/>
        </w:rPr>
      </w:pPr>
      <w:r w:rsidRPr="006B77F2">
        <w:rPr>
          <w:lang w:val="fr-FR"/>
        </w:rPr>
        <w:t>1988 : Tapis chinois de la Province du Sin-Kiang</w:t>
      </w:r>
    </w:p>
    <w:p w:rsidR="002D569B" w:rsidRPr="006B77F2" w:rsidRDefault="002D569B" w:rsidP="006F28FA">
      <w:pPr>
        <w:pStyle w:val="ListParagraph"/>
        <w:numPr>
          <w:ilvl w:val="0"/>
          <w:numId w:val="6"/>
        </w:numPr>
        <w:jc w:val="both"/>
        <w:rPr>
          <w:lang w:val="fr-FR"/>
        </w:rPr>
      </w:pPr>
      <w:r w:rsidRPr="006B77F2">
        <w:rPr>
          <w:lang w:val="fr-FR"/>
        </w:rPr>
        <w:t>1990 : Mozart</w:t>
      </w:r>
    </w:p>
    <w:p w:rsidR="002D569B" w:rsidRPr="006B77F2" w:rsidRDefault="002D569B" w:rsidP="006F28FA">
      <w:pPr>
        <w:pStyle w:val="ListParagraph"/>
        <w:numPr>
          <w:ilvl w:val="0"/>
          <w:numId w:val="6"/>
        </w:numPr>
        <w:jc w:val="both"/>
        <w:rPr>
          <w:lang w:val="fr-FR"/>
        </w:rPr>
      </w:pPr>
      <w:r w:rsidRPr="006B77F2">
        <w:rPr>
          <w:lang w:val="fr-FR"/>
        </w:rPr>
        <w:t>1992 : Bruxelles, Capitale de l’Europe</w:t>
      </w:r>
    </w:p>
    <w:p w:rsidR="002D569B" w:rsidRPr="006B77F2" w:rsidRDefault="002D569B" w:rsidP="006F28FA">
      <w:pPr>
        <w:pStyle w:val="ListParagraph"/>
        <w:numPr>
          <w:ilvl w:val="0"/>
          <w:numId w:val="6"/>
        </w:numPr>
        <w:jc w:val="both"/>
        <w:rPr>
          <w:lang w:val="fr-FR"/>
        </w:rPr>
      </w:pPr>
      <w:r w:rsidRPr="006B77F2">
        <w:rPr>
          <w:lang w:val="fr-FR"/>
        </w:rPr>
        <w:t>1994 : 50e anniversaire de la Libération</w:t>
      </w:r>
    </w:p>
    <w:p w:rsidR="002D569B" w:rsidRPr="006B77F2" w:rsidRDefault="002D569B" w:rsidP="006F28FA">
      <w:pPr>
        <w:pStyle w:val="ListParagraph"/>
        <w:numPr>
          <w:ilvl w:val="0"/>
          <w:numId w:val="6"/>
        </w:numPr>
        <w:jc w:val="both"/>
        <w:rPr>
          <w:lang w:val="fr-FR"/>
        </w:rPr>
      </w:pPr>
      <w:r w:rsidRPr="006B77F2">
        <w:rPr>
          <w:lang w:val="fr-FR"/>
        </w:rPr>
        <w:t>1996 : Un Jardin à la Française</w:t>
      </w:r>
    </w:p>
    <w:p w:rsidR="002D569B" w:rsidRPr="006B77F2" w:rsidRDefault="002D569B" w:rsidP="006F28FA">
      <w:pPr>
        <w:pStyle w:val="ListParagraph"/>
        <w:numPr>
          <w:ilvl w:val="0"/>
          <w:numId w:val="6"/>
        </w:numPr>
        <w:jc w:val="both"/>
        <w:rPr>
          <w:lang w:val="fr-FR"/>
        </w:rPr>
      </w:pPr>
      <w:r w:rsidRPr="006B77F2">
        <w:rPr>
          <w:lang w:val="fr-FR"/>
        </w:rPr>
        <w:t>1998 : Tapis d’inspiration artisanale du Nord-Est de la Turquie</w:t>
      </w:r>
    </w:p>
    <w:p w:rsidR="002D569B" w:rsidRPr="006B77F2" w:rsidRDefault="002D569B" w:rsidP="006F28FA">
      <w:pPr>
        <w:pStyle w:val="ListParagraph"/>
        <w:numPr>
          <w:ilvl w:val="0"/>
          <w:numId w:val="6"/>
        </w:numPr>
        <w:jc w:val="both"/>
        <w:rPr>
          <w:lang w:val="fr-FR"/>
        </w:rPr>
      </w:pPr>
      <w:r w:rsidRPr="006B77F2">
        <w:rPr>
          <w:lang w:val="fr-FR"/>
        </w:rPr>
        <w:t>2000 : Dentelle de Bruxelles</w:t>
      </w:r>
    </w:p>
    <w:p w:rsidR="002D569B" w:rsidRPr="006B77F2" w:rsidRDefault="002D569B" w:rsidP="006F28FA">
      <w:pPr>
        <w:pStyle w:val="ListParagraph"/>
        <w:numPr>
          <w:ilvl w:val="0"/>
          <w:numId w:val="6"/>
        </w:numPr>
        <w:jc w:val="both"/>
        <w:rPr>
          <w:lang w:val="fr-FR"/>
        </w:rPr>
      </w:pPr>
      <w:r w:rsidRPr="006B77F2">
        <w:rPr>
          <w:lang w:val="fr-FR"/>
        </w:rPr>
        <w:t>2002 : Versailles</w:t>
      </w:r>
    </w:p>
    <w:p w:rsidR="002D569B" w:rsidRPr="006B77F2" w:rsidRDefault="002D569B" w:rsidP="006F28FA">
      <w:pPr>
        <w:pStyle w:val="ListParagraph"/>
        <w:numPr>
          <w:ilvl w:val="0"/>
          <w:numId w:val="6"/>
        </w:numPr>
        <w:jc w:val="both"/>
        <w:rPr>
          <w:lang w:val="fr-FR"/>
        </w:rPr>
      </w:pPr>
      <w:r w:rsidRPr="006B77F2">
        <w:rPr>
          <w:lang w:val="fr-FR"/>
        </w:rPr>
        <w:t>2004 : L’Art Nouveau</w:t>
      </w:r>
    </w:p>
    <w:p w:rsidR="002D569B" w:rsidRPr="006B77F2" w:rsidRDefault="002D569B" w:rsidP="006F28FA">
      <w:pPr>
        <w:pStyle w:val="ListParagraph"/>
        <w:numPr>
          <w:ilvl w:val="0"/>
          <w:numId w:val="6"/>
        </w:numPr>
        <w:jc w:val="both"/>
        <w:rPr>
          <w:lang w:val="fr-FR"/>
        </w:rPr>
      </w:pPr>
      <w:r w:rsidRPr="006B77F2">
        <w:rPr>
          <w:lang w:val="fr-FR"/>
        </w:rPr>
        <w:t>2006 : L’Alchimie, le Moyen Age</w:t>
      </w:r>
    </w:p>
    <w:p w:rsidR="002D569B" w:rsidRPr="006B77F2" w:rsidRDefault="002D569B" w:rsidP="006F28FA">
      <w:pPr>
        <w:pStyle w:val="ListParagraph"/>
        <w:numPr>
          <w:ilvl w:val="0"/>
          <w:numId w:val="6"/>
        </w:numPr>
        <w:jc w:val="both"/>
        <w:rPr>
          <w:lang w:val="fr-FR"/>
        </w:rPr>
      </w:pPr>
      <w:r w:rsidRPr="006B77F2">
        <w:rPr>
          <w:lang w:val="fr-FR"/>
        </w:rPr>
        <w:t>2008 : La Savonnerie</w:t>
      </w:r>
    </w:p>
    <w:p w:rsidR="002D569B" w:rsidRPr="006B77F2" w:rsidRDefault="002D569B" w:rsidP="006F28FA">
      <w:pPr>
        <w:pStyle w:val="ListParagraph"/>
        <w:numPr>
          <w:ilvl w:val="0"/>
          <w:numId w:val="6"/>
        </w:numPr>
        <w:jc w:val="both"/>
        <w:rPr>
          <w:lang w:val="fr-FR"/>
        </w:rPr>
      </w:pPr>
      <w:r w:rsidRPr="006B77F2">
        <w:rPr>
          <w:lang w:val="fr-FR"/>
        </w:rPr>
        <w:t>2010 : L’Europe</w:t>
      </w:r>
    </w:p>
    <w:p w:rsidR="002D569B" w:rsidRPr="006B77F2" w:rsidRDefault="002D569B" w:rsidP="006F28FA">
      <w:pPr>
        <w:pStyle w:val="ListParagraph"/>
        <w:numPr>
          <w:ilvl w:val="0"/>
          <w:numId w:val="6"/>
        </w:numPr>
        <w:jc w:val="both"/>
        <w:rPr>
          <w:lang w:val="fr-FR"/>
        </w:rPr>
      </w:pPr>
      <w:r w:rsidRPr="006B77F2">
        <w:rPr>
          <w:lang w:val="fr-FR"/>
        </w:rPr>
        <w:t>2012 : Le continent africain</w:t>
      </w:r>
    </w:p>
    <w:p w:rsidR="002D569B" w:rsidRDefault="002D569B" w:rsidP="006F28FA">
      <w:pPr>
        <w:pStyle w:val="ListParagraph"/>
        <w:numPr>
          <w:ilvl w:val="0"/>
          <w:numId w:val="6"/>
        </w:numPr>
        <w:jc w:val="both"/>
        <w:rPr>
          <w:lang w:val="fr-FR"/>
        </w:rPr>
      </w:pPr>
      <w:r w:rsidRPr="006B77F2">
        <w:rPr>
          <w:lang w:val="fr-FR"/>
        </w:rPr>
        <w:t>2014 : Tapis « Anatolien » dans le cadre du 50ieme anniversaire de l’immigration turco-marocaine</w:t>
      </w:r>
    </w:p>
    <w:p w:rsidR="002D569B" w:rsidRDefault="002D569B" w:rsidP="006F28FA">
      <w:pPr>
        <w:pStyle w:val="ListParagraph"/>
        <w:numPr>
          <w:ilvl w:val="0"/>
          <w:numId w:val="6"/>
        </w:numPr>
        <w:jc w:val="both"/>
        <w:rPr>
          <w:lang w:val="fr-FR"/>
        </w:rPr>
      </w:pPr>
      <w:r>
        <w:rPr>
          <w:lang w:val="fr-FR"/>
        </w:rPr>
        <w:t>2016 : Les 150 ans d’amitié belgo-japonaise</w:t>
      </w:r>
    </w:p>
    <w:p w:rsidR="000D0560" w:rsidRDefault="000D0560" w:rsidP="000D0560">
      <w:pPr>
        <w:jc w:val="both"/>
        <w:rPr>
          <w:b/>
          <w:lang w:val="fr-BE"/>
        </w:rPr>
      </w:pPr>
      <w:r w:rsidRPr="000D0560">
        <w:rPr>
          <w:b/>
          <w:lang w:val="fr-BE"/>
        </w:rPr>
        <w:lastRenderedPageBreak/>
        <w:t>UNE PROMENADE DANS L’HISTOIRE DU TAPIS DE FLEURS</w:t>
      </w:r>
    </w:p>
    <w:p w:rsidR="00D915AA" w:rsidRDefault="000D0560" w:rsidP="000D0560">
      <w:pPr>
        <w:jc w:val="both"/>
        <w:rPr>
          <w:lang w:val="fr-BE"/>
        </w:rPr>
      </w:pPr>
      <w:r w:rsidRPr="000D0560">
        <w:rPr>
          <w:lang w:val="fr-BE"/>
        </w:rPr>
        <w:t>En prélude à sa vingtième édition, le Tapis de Fleurs de Bruxell</w:t>
      </w:r>
      <w:r w:rsidR="00D915AA">
        <w:rPr>
          <w:lang w:val="fr-BE"/>
        </w:rPr>
        <w:t>es s’est installé</w:t>
      </w:r>
      <w:r w:rsidRPr="000D0560">
        <w:rPr>
          <w:lang w:val="fr-BE"/>
        </w:rPr>
        <w:t xml:space="preserve"> temporairement dans les splendides </w:t>
      </w:r>
      <w:r w:rsidRPr="00D915AA">
        <w:rPr>
          <w:b/>
          <w:lang w:val="fr-BE"/>
        </w:rPr>
        <w:t>G</w:t>
      </w:r>
      <w:r w:rsidR="00D915AA" w:rsidRPr="00D915AA">
        <w:rPr>
          <w:b/>
          <w:lang w:val="fr-BE"/>
        </w:rPr>
        <w:t>aleries Royales Saint-Hubert</w:t>
      </w:r>
      <w:r w:rsidR="00D915AA">
        <w:rPr>
          <w:lang w:val="fr-BE"/>
        </w:rPr>
        <w:t xml:space="preserve">. Du </w:t>
      </w:r>
      <w:r w:rsidR="00D915AA" w:rsidRPr="00D915AA">
        <w:rPr>
          <w:b/>
          <w:lang w:val="fr-BE"/>
        </w:rPr>
        <w:t xml:space="preserve">15 juillet </w:t>
      </w:r>
      <w:r w:rsidR="00E43545">
        <w:rPr>
          <w:b/>
          <w:lang w:val="fr-BE"/>
        </w:rPr>
        <w:t>au 31</w:t>
      </w:r>
      <w:r w:rsidRPr="00D915AA">
        <w:rPr>
          <w:b/>
          <w:lang w:val="fr-BE"/>
        </w:rPr>
        <w:t xml:space="preserve"> août</w:t>
      </w:r>
      <w:r w:rsidR="00D915AA" w:rsidRPr="00D915AA">
        <w:rPr>
          <w:b/>
          <w:lang w:val="fr-BE"/>
        </w:rPr>
        <w:t xml:space="preserve"> 2016</w:t>
      </w:r>
      <w:r w:rsidRPr="000D0560">
        <w:rPr>
          <w:lang w:val="fr-BE"/>
        </w:rPr>
        <w:t xml:space="preserve">, le public pourra se plonger dans l’histoire de ces étonnantes tapisseries éphémères au travers d’une </w:t>
      </w:r>
      <w:r w:rsidRPr="00D915AA">
        <w:rPr>
          <w:b/>
          <w:lang w:val="fr-BE"/>
        </w:rPr>
        <w:t>exposition rétrospective</w:t>
      </w:r>
      <w:r w:rsidRPr="000D0560">
        <w:rPr>
          <w:lang w:val="fr-BE"/>
        </w:rPr>
        <w:t xml:space="preserve"> accessible à tous.</w:t>
      </w:r>
      <w:r w:rsidR="00D915AA">
        <w:rPr>
          <w:lang w:val="fr-BE"/>
        </w:rPr>
        <w:t xml:space="preserve"> Les 19 Tapis de Fleurs, de 1971 à aujourd’hui, sont exposés pendant </w:t>
      </w:r>
      <w:r w:rsidR="00E43545">
        <w:rPr>
          <w:lang w:val="fr-BE"/>
        </w:rPr>
        <w:t>plus d’</w:t>
      </w:r>
      <w:r w:rsidR="00D915AA">
        <w:rPr>
          <w:lang w:val="fr-BE"/>
        </w:rPr>
        <w:t xml:space="preserve">un mois sur de grandes photographies de 6m². </w:t>
      </w:r>
    </w:p>
    <w:p w:rsidR="00CC090B" w:rsidRDefault="00D915AA" w:rsidP="00D915AA">
      <w:pPr>
        <w:jc w:val="both"/>
        <w:rPr>
          <w:rFonts w:cstheme="majorHAnsi"/>
          <w:lang w:val="fr-BE"/>
        </w:rPr>
      </w:pPr>
      <w:r>
        <w:rPr>
          <w:rFonts w:cstheme="majorHAnsi"/>
          <w:lang w:val="fr-BE"/>
        </w:rPr>
        <w:t xml:space="preserve">Si vous n’avez pas l’occasion de vous y rendre ou si vous voulez tout simplement ramener un petit souvenir chez vous, </w:t>
      </w:r>
      <w:r w:rsidRPr="00D915AA">
        <w:rPr>
          <w:rFonts w:cstheme="majorHAnsi"/>
          <w:b/>
          <w:lang w:val="fr-BE"/>
        </w:rPr>
        <w:t>un livre</w:t>
      </w:r>
      <w:r>
        <w:rPr>
          <w:rFonts w:cstheme="majorHAnsi"/>
          <w:lang w:val="fr-BE"/>
        </w:rPr>
        <w:t xml:space="preserve"> sur l’histoire du Tapis de Fleurs sera également publié pour marquer cet anniversaire</w:t>
      </w:r>
      <w:r w:rsidR="00CC090B">
        <w:rPr>
          <w:rFonts w:cstheme="majorHAnsi"/>
          <w:lang w:val="fr-BE"/>
        </w:rPr>
        <w:t xml:space="preserve">. </w:t>
      </w:r>
    </w:p>
    <w:p w:rsidR="00D915AA" w:rsidRDefault="00CC090B" w:rsidP="00D915AA">
      <w:pPr>
        <w:jc w:val="both"/>
        <w:rPr>
          <w:rFonts w:cstheme="majorHAnsi"/>
          <w:lang w:val="fr-BE"/>
        </w:rPr>
      </w:pPr>
      <w:r>
        <w:rPr>
          <w:rFonts w:cstheme="majorHAnsi"/>
          <w:lang w:val="fr-BE"/>
        </w:rPr>
        <w:t>D</w:t>
      </w:r>
      <w:r w:rsidR="00D915AA">
        <w:rPr>
          <w:rFonts w:cstheme="majorHAnsi"/>
          <w:lang w:val="fr-BE"/>
        </w:rPr>
        <w:t xml:space="preserve">isponible </w:t>
      </w:r>
      <w:r>
        <w:rPr>
          <w:rFonts w:cstheme="majorHAnsi"/>
          <w:lang w:val="fr-BE"/>
        </w:rPr>
        <w:t xml:space="preserve">pour l’achat </w:t>
      </w:r>
      <w:r w:rsidR="00D915AA">
        <w:rPr>
          <w:rFonts w:cstheme="majorHAnsi"/>
          <w:lang w:val="fr-BE"/>
        </w:rPr>
        <w:t xml:space="preserve">pendant l’évènement </w:t>
      </w:r>
      <w:r>
        <w:rPr>
          <w:rFonts w:cstheme="majorHAnsi"/>
          <w:lang w:val="fr-BE"/>
        </w:rPr>
        <w:t>en 3 langues (</w:t>
      </w:r>
      <w:r w:rsidR="00D915AA">
        <w:rPr>
          <w:rFonts w:cstheme="majorHAnsi"/>
          <w:lang w:val="fr-BE"/>
        </w:rPr>
        <w:t>français, néerlandais et anglais</w:t>
      </w:r>
      <w:r>
        <w:rPr>
          <w:rFonts w:cstheme="majorHAnsi"/>
          <w:lang w:val="fr-BE"/>
        </w:rPr>
        <w:t>)</w:t>
      </w:r>
      <w:r w:rsidR="00D915AA">
        <w:rPr>
          <w:rFonts w:cstheme="majorHAnsi"/>
          <w:lang w:val="fr-BE"/>
        </w:rPr>
        <w:t xml:space="preserve">. </w:t>
      </w:r>
    </w:p>
    <w:p w:rsidR="00CC090B" w:rsidRDefault="00CC090B">
      <w:pPr>
        <w:rPr>
          <w:rFonts w:eastAsia="Times New Roman" w:cs="Times New Roman"/>
          <w:b/>
          <w:bCs/>
          <w:color w:val="B8005C"/>
          <w:kern w:val="36"/>
          <w:sz w:val="32"/>
          <w:szCs w:val="48"/>
          <w:lang w:val="fr-BE" w:eastAsia="fr-FR"/>
        </w:rPr>
      </w:pPr>
      <w:r>
        <w:rPr>
          <w:lang w:val="fr-BE"/>
        </w:rPr>
        <w:br w:type="page"/>
      </w:r>
    </w:p>
    <w:p w:rsidR="00CC090B" w:rsidRPr="006F28FA" w:rsidRDefault="00CC090B" w:rsidP="00CC090B">
      <w:pPr>
        <w:pStyle w:val="Heading1"/>
        <w:jc w:val="both"/>
        <w:rPr>
          <w:lang w:val="fr-BE"/>
        </w:rPr>
      </w:pPr>
      <w:bookmarkStart w:id="19" w:name="_Toc458174066"/>
      <w:r w:rsidRPr="006F28FA">
        <w:rPr>
          <w:lang w:val="fr-BE"/>
        </w:rPr>
        <w:lastRenderedPageBreak/>
        <w:t>DEUX TAPIS DE FLEURS A TOKYO SUR LE THEME DE L’ART NOUVEAU</w:t>
      </w:r>
      <w:bookmarkEnd w:id="19"/>
      <w:r w:rsidRPr="006F28FA">
        <w:rPr>
          <w:lang w:val="fr-BE"/>
        </w:rPr>
        <w:t xml:space="preserve"> </w:t>
      </w:r>
    </w:p>
    <w:p w:rsidR="00CC090B" w:rsidRPr="00EC6E4F" w:rsidRDefault="00CC090B" w:rsidP="00CC090B">
      <w:pPr>
        <w:jc w:val="both"/>
        <w:rPr>
          <w:b/>
          <w:color w:val="CC3399"/>
          <w:lang w:val="fr-BE"/>
        </w:rPr>
      </w:pPr>
      <w:r>
        <w:rPr>
          <w:lang w:val="fr-BE"/>
        </w:rPr>
        <w:t>Du 16 au 20 mai 2016, l</w:t>
      </w:r>
      <w:r w:rsidRPr="00EC6E4F">
        <w:rPr>
          <w:lang w:val="fr-BE"/>
        </w:rPr>
        <w:t xml:space="preserve">a ville de Tokyo </w:t>
      </w:r>
      <w:r>
        <w:rPr>
          <w:lang w:val="fr-BE"/>
        </w:rPr>
        <w:t>a accueilli</w:t>
      </w:r>
      <w:r w:rsidRPr="00EC6E4F">
        <w:rPr>
          <w:lang w:val="fr-BE"/>
        </w:rPr>
        <w:t xml:space="preserve"> la 11</w:t>
      </w:r>
      <w:r w:rsidRPr="00EC6E4F">
        <w:rPr>
          <w:vertAlign w:val="superscript"/>
          <w:lang w:val="fr-BE"/>
        </w:rPr>
        <w:t>e</w:t>
      </w:r>
      <w:r w:rsidRPr="00EC6E4F">
        <w:rPr>
          <w:lang w:val="fr-BE"/>
        </w:rPr>
        <w:t xml:space="preserve"> édition des « Brussels </w:t>
      </w:r>
      <w:proofErr w:type="spellStart"/>
      <w:r w:rsidRPr="00EC6E4F">
        <w:rPr>
          <w:lang w:val="fr-BE"/>
        </w:rPr>
        <w:t>Days</w:t>
      </w:r>
      <w:proofErr w:type="spellEnd"/>
      <w:r w:rsidRPr="00EC6E4F">
        <w:rPr>
          <w:lang w:val="fr-BE"/>
        </w:rPr>
        <w:t xml:space="preserve"> ». </w:t>
      </w:r>
      <w:r>
        <w:rPr>
          <w:lang w:val="fr-BE"/>
        </w:rPr>
        <w:t>Durant quelques jours, d</w:t>
      </w:r>
      <w:r w:rsidRPr="00EC6E4F">
        <w:rPr>
          <w:lang w:val="fr-BE"/>
        </w:rPr>
        <w:t xml:space="preserve">es chefs d’entreprises, cadres supérieurs et politiques </w:t>
      </w:r>
      <w:r w:rsidR="002A5A88">
        <w:rPr>
          <w:lang w:val="fr-BE"/>
        </w:rPr>
        <w:t>ont visité</w:t>
      </w:r>
      <w:r w:rsidRPr="00EC6E4F">
        <w:rPr>
          <w:lang w:val="fr-BE"/>
        </w:rPr>
        <w:t xml:space="preserve"> la capitale japonaise afin de renforcer les liens économiques et commer</w:t>
      </w:r>
      <w:r>
        <w:rPr>
          <w:lang w:val="fr-BE"/>
        </w:rPr>
        <w:t xml:space="preserve">ciaux entre Bruxelles et Tokyo et de </w:t>
      </w:r>
      <w:r w:rsidRPr="00EC6E4F">
        <w:rPr>
          <w:lang w:val="fr-BE"/>
        </w:rPr>
        <w:t xml:space="preserve">célébrer les  150 ans de relations diplomatiques entre le Japon et la </w:t>
      </w:r>
      <w:r>
        <w:rPr>
          <w:lang w:val="fr-BE"/>
        </w:rPr>
        <w:t>Belgique.</w:t>
      </w:r>
    </w:p>
    <w:p w:rsidR="00CC090B" w:rsidRDefault="00CC090B" w:rsidP="00CC090B">
      <w:pPr>
        <w:jc w:val="both"/>
        <w:rPr>
          <w:lang w:val="fr-BE"/>
        </w:rPr>
      </w:pPr>
      <w:r>
        <w:rPr>
          <w:lang w:val="fr-BE"/>
        </w:rPr>
        <w:t>A cette occasion, deux tapis de fleurs ont embelli</w:t>
      </w:r>
      <w:r w:rsidR="002A5A88">
        <w:rPr>
          <w:lang w:val="fr-BE"/>
        </w:rPr>
        <w:t xml:space="preserve"> la ville</w:t>
      </w:r>
      <w:r>
        <w:rPr>
          <w:lang w:val="fr-BE"/>
        </w:rPr>
        <w:t>. Le style de ces deux tapisseries éphémères s’</w:t>
      </w:r>
      <w:r w:rsidR="002A5A88">
        <w:rPr>
          <w:lang w:val="fr-BE"/>
        </w:rPr>
        <w:t>est inspiré</w:t>
      </w:r>
      <w:r>
        <w:rPr>
          <w:lang w:val="fr-BE"/>
        </w:rPr>
        <w:t xml:space="preserve"> de l’inventivité, des rythmes, des couleurs et des courbes de l’Art Nouveau. Ce mouvement artistique, né de la créativité du célèbre architecte belge Victor Horta, a déjà servi d’inspiration pour le design du Tapis de Fleurs de Bruxelles en 2004. </w:t>
      </w:r>
    </w:p>
    <w:p w:rsidR="00CC090B" w:rsidRDefault="00CC090B" w:rsidP="00CC090B">
      <w:pPr>
        <w:jc w:val="both"/>
        <w:rPr>
          <w:lang w:val="fr-BE"/>
        </w:rPr>
      </w:pPr>
      <w:r>
        <w:rPr>
          <w:noProof/>
          <w:lang w:eastAsia="en-GB"/>
        </w:rPr>
        <w:drawing>
          <wp:anchor distT="0" distB="0" distL="114300" distR="114300" simplePos="0" relativeHeight="251666432" behindDoc="0" locked="0" layoutInCell="1" allowOverlap="1" wp14:anchorId="07FC60ED" wp14:editId="781F2BCD">
            <wp:simplePos x="0" y="0"/>
            <wp:positionH relativeFrom="column">
              <wp:posOffset>1314450</wp:posOffset>
            </wp:positionH>
            <wp:positionV relativeFrom="paragraph">
              <wp:posOffset>6350</wp:posOffset>
            </wp:positionV>
            <wp:extent cx="3252470" cy="2159635"/>
            <wp:effectExtent l="0" t="0" r="508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77.JPG"/>
                    <pic:cNvPicPr/>
                  </pic:nvPicPr>
                  <pic:blipFill>
                    <a:blip r:embed="rId28">
                      <a:extLst>
                        <a:ext uri="{28A0092B-C50C-407E-A947-70E740481C1C}">
                          <a14:useLocalDpi xmlns:a14="http://schemas.microsoft.com/office/drawing/2010/main" val="0"/>
                        </a:ext>
                      </a:extLst>
                    </a:blip>
                    <a:stretch>
                      <a:fillRect/>
                    </a:stretch>
                  </pic:blipFill>
                  <pic:spPr>
                    <a:xfrm>
                      <a:off x="0" y="0"/>
                      <a:ext cx="3252470" cy="2159635"/>
                    </a:xfrm>
                    <a:prstGeom prst="rect">
                      <a:avLst/>
                    </a:prstGeom>
                  </pic:spPr>
                </pic:pic>
              </a:graphicData>
            </a:graphic>
            <wp14:sizeRelH relativeFrom="page">
              <wp14:pctWidth>0</wp14:pctWidth>
            </wp14:sizeRelH>
            <wp14:sizeRelV relativeFrom="page">
              <wp14:pctHeight>0</wp14:pctHeight>
            </wp14:sizeRelV>
          </wp:anchor>
        </w:drawing>
      </w:r>
    </w:p>
    <w:p w:rsidR="00CC090B" w:rsidRPr="002D479A" w:rsidRDefault="00CC090B" w:rsidP="00CC090B">
      <w:pPr>
        <w:jc w:val="center"/>
        <w:rPr>
          <w:lang w:val="fr-BE"/>
        </w:rPr>
      </w:pPr>
    </w:p>
    <w:p w:rsidR="00CC090B" w:rsidRPr="002D479A" w:rsidRDefault="00CC090B" w:rsidP="00CC090B">
      <w:pPr>
        <w:jc w:val="center"/>
        <w:rPr>
          <w:lang w:val="fr-BE"/>
        </w:rPr>
      </w:pPr>
    </w:p>
    <w:p w:rsidR="00CC090B" w:rsidRPr="002D479A" w:rsidRDefault="00CC090B" w:rsidP="00CC090B">
      <w:pPr>
        <w:jc w:val="center"/>
        <w:rPr>
          <w:lang w:val="fr-BE"/>
        </w:rPr>
      </w:pPr>
    </w:p>
    <w:p w:rsidR="00CC090B" w:rsidRPr="002D479A" w:rsidRDefault="00CC090B" w:rsidP="00CC090B">
      <w:pPr>
        <w:jc w:val="center"/>
        <w:rPr>
          <w:lang w:val="fr-BE"/>
        </w:rPr>
      </w:pPr>
    </w:p>
    <w:p w:rsidR="00CC090B" w:rsidRPr="002D479A" w:rsidRDefault="00CC090B" w:rsidP="00CC090B">
      <w:pPr>
        <w:jc w:val="center"/>
        <w:rPr>
          <w:lang w:val="fr-BE"/>
        </w:rPr>
      </w:pPr>
    </w:p>
    <w:p w:rsidR="00CC090B" w:rsidRPr="002D479A" w:rsidRDefault="00CC090B" w:rsidP="00CC090B">
      <w:pPr>
        <w:jc w:val="center"/>
        <w:rPr>
          <w:lang w:val="fr-BE"/>
        </w:rPr>
      </w:pPr>
    </w:p>
    <w:p w:rsidR="00CC090B" w:rsidRDefault="00CC090B" w:rsidP="00CC090B">
      <w:pPr>
        <w:jc w:val="center"/>
        <w:rPr>
          <w:lang w:val="nl-NL"/>
        </w:rPr>
      </w:pPr>
      <w:r w:rsidRPr="00315F67">
        <w:rPr>
          <w:lang w:val="nl-NL"/>
        </w:rPr>
        <w:t>Roppongi Hills</w:t>
      </w:r>
    </w:p>
    <w:p w:rsidR="00CC090B" w:rsidRDefault="00CC090B" w:rsidP="00CC090B">
      <w:pPr>
        <w:jc w:val="center"/>
        <w:rPr>
          <w:lang w:val="nl-NL"/>
        </w:rPr>
      </w:pPr>
      <w:r>
        <w:rPr>
          <w:noProof/>
          <w:lang w:eastAsia="en-GB"/>
        </w:rPr>
        <w:drawing>
          <wp:inline distT="0" distB="0" distL="0" distR="0" wp14:anchorId="1C394CD6" wp14:editId="5D456F4E">
            <wp:extent cx="3252960" cy="21600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40.JPG"/>
                    <pic:cNvPicPr/>
                  </pic:nvPicPr>
                  <pic:blipFill>
                    <a:blip r:embed="rId29">
                      <a:extLst>
                        <a:ext uri="{28A0092B-C50C-407E-A947-70E740481C1C}">
                          <a14:useLocalDpi xmlns:a14="http://schemas.microsoft.com/office/drawing/2010/main" val="0"/>
                        </a:ext>
                      </a:extLst>
                    </a:blip>
                    <a:stretch>
                      <a:fillRect/>
                    </a:stretch>
                  </pic:blipFill>
                  <pic:spPr>
                    <a:xfrm>
                      <a:off x="0" y="0"/>
                      <a:ext cx="3252960" cy="2160000"/>
                    </a:xfrm>
                    <a:prstGeom prst="rect">
                      <a:avLst/>
                    </a:prstGeom>
                  </pic:spPr>
                </pic:pic>
              </a:graphicData>
            </a:graphic>
          </wp:inline>
        </w:drawing>
      </w:r>
    </w:p>
    <w:p w:rsidR="00CC090B" w:rsidRPr="002D479A" w:rsidRDefault="00CC090B" w:rsidP="00CC090B">
      <w:pPr>
        <w:jc w:val="center"/>
        <w:rPr>
          <w:lang w:val="fr-BE"/>
        </w:rPr>
      </w:pPr>
      <w:r w:rsidRPr="002D479A">
        <w:rPr>
          <w:lang w:val="fr-BE"/>
        </w:rPr>
        <w:t xml:space="preserve">Tokyo </w:t>
      </w:r>
      <w:proofErr w:type="spellStart"/>
      <w:r w:rsidRPr="002D479A">
        <w:rPr>
          <w:lang w:val="fr-BE"/>
        </w:rPr>
        <w:t>Skytree</w:t>
      </w:r>
      <w:proofErr w:type="spellEnd"/>
    </w:p>
    <w:p w:rsidR="00CC090B" w:rsidRPr="00703392" w:rsidRDefault="00CC090B" w:rsidP="00CC090B">
      <w:pPr>
        <w:jc w:val="both"/>
        <w:rPr>
          <w:lang w:val="fr-BE"/>
        </w:rPr>
      </w:pPr>
    </w:p>
    <w:p w:rsidR="000D0560" w:rsidRPr="000D0560" w:rsidRDefault="00D915AA" w:rsidP="000D0560">
      <w:pPr>
        <w:jc w:val="both"/>
        <w:rPr>
          <w:lang w:val="fr-BE"/>
        </w:rPr>
      </w:pPr>
      <w:r>
        <w:rPr>
          <w:lang w:val="fr-BE"/>
        </w:rPr>
        <w:t xml:space="preserve"> </w:t>
      </w:r>
    </w:p>
    <w:p w:rsidR="002D569B" w:rsidRPr="002D569B" w:rsidRDefault="002D569B" w:rsidP="006F28FA">
      <w:pPr>
        <w:pStyle w:val="Heading1"/>
        <w:jc w:val="both"/>
        <w:rPr>
          <w:lang w:val="fr-BE"/>
        </w:rPr>
      </w:pPr>
      <w:bookmarkStart w:id="20" w:name="_Toc458174067"/>
      <w:r w:rsidRPr="0056032E">
        <w:rPr>
          <w:lang w:val="fr-BE"/>
        </w:rPr>
        <w:lastRenderedPageBreak/>
        <w:t>LE SPECTACLE D’INAUGURATION, NOTES D’INTENTIONS MUSICALES</w:t>
      </w:r>
      <w:bookmarkEnd w:id="20"/>
      <w:r w:rsidRPr="002D569B">
        <w:rPr>
          <w:lang w:val="fr-BE"/>
        </w:rPr>
        <w:t xml:space="preserve"> </w:t>
      </w:r>
    </w:p>
    <w:p w:rsidR="002D569B" w:rsidRPr="002D569B" w:rsidRDefault="002D569B" w:rsidP="006F28FA">
      <w:pPr>
        <w:jc w:val="both"/>
        <w:rPr>
          <w:lang w:val="fr-BE"/>
        </w:rPr>
      </w:pPr>
      <w:r w:rsidRPr="002D569B">
        <w:rPr>
          <w:lang w:val="fr-BE"/>
        </w:rPr>
        <w:t xml:space="preserve">A l’occasion de l’inauguration du Tapis de Fleurs 2016,  la bande son, inspirée du célèbre opéra </w:t>
      </w:r>
      <w:r w:rsidRPr="002D569B">
        <w:rPr>
          <w:rFonts w:cs="Arial"/>
          <w:lang w:val="fr-BE"/>
        </w:rPr>
        <w:t xml:space="preserve">italien « Madame </w:t>
      </w:r>
      <w:proofErr w:type="spellStart"/>
      <w:r w:rsidRPr="002D569B">
        <w:rPr>
          <w:rFonts w:cs="Arial"/>
          <w:lang w:val="fr-BE"/>
        </w:rPr>
        <w:t>Butterfly</w:t>
      </w:r>
      <w:proofErr w:type="spellEnd"/>
      <w:r w:rsidRPr="002D569B">
        <w:rPr>
          <w:rFonts w:cs="Arial"/>
          <w:lang w:val="fr-BE"/>
        </w:rPr>
        <w:t> » du compositeur Giacomo Puccini,</w:t>
      </w:r>
      <w:r w:rsidRPr="002D569B">
        <w:rPr>
          <w:lang w:val="fr-BE"/>
        </w:rPr>
        <w:t xml:space="preserve"> racontera une journée idyllique au pays du</w:t>
      </w:r>
      <w:r w:rsidR="00A62183">
        <w:rPr>
          <w:lang w:val="fr-BE"/>
        </w:rPr>
        <w:t xml:space="preserve"> soleil levant depuis le lever </w:t>
      </w:r>
      <w:r w:rsidRPr="002D569B">
        <w:rPr>
          <w:lang w:val="fr-BE"/>
        </w:rPr>
        <w:t xml:space="preserve">jusqu’au coucher du soleil. Sous l’abord d’un poème contemplatif, la musique démarrera par une évocation de la lumière montante au travers d’un air </w:t>
      </w:r>
      <w:proofErr w:type="spellStart"/>
      <w:r w:rsidRPr="002D569B">
        <w:rPr>
          <w:lang w:val="fr-BE"/>
        </w:rPr>
        <w:t>traditionel</w:t>
      </w:r>
      <w:proofErr w:type="spellEnd"/>
      <w:r w:rsidRPr="002D569B">
        <w:rPr>
          <w:lang w:val="fr-BE"/>
        </w:rPr>
        <w:t xml:space="preserve"> japonais mêlant les sons de la cithare koto et la flûte </w:t>
      </w:r>
      <w:proofErr w:type="spellStart"/>
      <w:proofErr w:type="gramStart"/>
      <w:r w:rsidRPr="002D569B">
        <w:rPr>
          <w:lang w:val="fr-BE"/>
        </w:rPr>
        <w:t>shakuhachi</w:t>
      </w:r>
      <w:proofErr w:type="spellEnd"/>
      <w:r w:rsidRPr="002D569B">
        <w:rPr>
          <w:lang w:val="fr-BE"/>
        </w:rPr>
        <w:t xml:space="preserve"> .</w:t>
      </w:r>
      <w:proofErr w:type="gramEnd"/>
      <w:r w:rsidRPr="002D569B">
        <w:rPr>
          <w:lang w:val="fr-BE"/>
        </w:rPr>
        <w:t xml:space="preserve"> L’ambiance musicale évoluera vers un paysage sonore symphonique plus mouvementé, symbolisé par le célèbre </w:t>
      </w:r>
      <w:proofErr w:type="spellStart"/>
      <w:r w:rsidRPr="002D569B">
        <w:rPr>
          <w:lang w:val="fr-BE"/>
        </w:rPr>
        <w:t>taiko</w:t>
      </w:r>
      <w:proofErr w:type="spellEnd"/>
      <w:r w:rsidRPr="002D569B">
        <w:rPr>
          <w:lang w:val="fr-BE"/>
        </w:rPr>
        <w:t xml:space="preserve"> (tambour </w:t>
      </w:r>
      <w:proofErr w:type="gramStart"/>
      <w:r w:rsidRPr="002D569B">
        <w:rPr>
          <w:lang w:val="fr-BE"/>
        </w:rPr>
        <w:t>japonais )</w:t>
      </w:r>
      <w:proofErr w:type="gramEnd"/>
      <w:r w:rsidRPr="002D569B">
        <w:rPr>
          <w:lang w:val="fr-BE"/>
        </w:rPr>
        <w:t>. La  panoplie des couleurs florales sera déclinée au travers de la terre, l’air, l’eau  pour terminer en apothéose par une nuit de feu accompagnée de ses artifices multicolores. </w:t>
      </w:r>
    </w:p>
    <w:p w:rsidR="002D569B" w:rsidRPr="002D569B" w:rsidRDefault="002D569B" w:rsidP="006F28FA">
      <w:pPr>
        <w:widowControl w:val="0"/>
        <w:autoSpaceDE w:val="0"/>
        <w:autoSpaceDN w:val="0"/>
        <w:adjustRightInd w:val="0"/>
        <w:jc w:val="both"/>
        <w:rPr>
          <w:rFonts w:cs="Arial"/>
          <w:lang w:val="fr-BE"/>
        </w:rPr>
      </w:pPr>
      <w:r w:rsidRPr="002D569B">
        <w:rPr>
          <w:rFonts w:cs="Arial"/>
          <w:lang w:val="fr-BE"/>
        </w:rPr>
        <w:t>Grégoire Dune, en charge de la musique du spectacle, est un musicien-compositeur bruxellois. Il a étudié le violon, la musique de chambre et la composition au conservatoire Royal de musiqu</w:t>
      </w:r>
      <w:r w:rsidR="00A62183">
        <w:rPr>
          <w:rFonts w:cs="Arial"/>
          <w:lang w:val="fr-BE"/>
        </w:rPr>
        <w:t xml:space="preserve">e de Bruxelles, où il a obtenu </w:t>
      </w:r>
      <w:r w:rsidRPr="002D569B">
        <w:rPr>
          <w:rFonts w:cs="Arial"/>
          <w:lang w:val="fr-BE"/>
        </w:rPr>
        <w:t>ses premiers pr</w:t>
      </w:r>
      <w:r w:rsidR="00A62183">
        <w:rPr>
          <w:rFonts w:cs="Arial"/>
          <w:lang w:val="fr-BE"/>
        </w:rPr>
        <w:t>ix et diplôme supérieur. Multi-</w:t>
      </w:r>
      <w:r w:rsidRPr="002D569B">
        <w:rPr>
          <w:rFonts w:cs="Arial"/>
          <w:lang w:val="fr-BE"/>
        </w:rPr>
        <w:t xml:space="preserve">instrumentiste hors pair (violon, guitare, claviers), cet artiste bouillonnant a effectué de nombreuses tournées à travers l’Europe, les Etats- unis et le Québec. Il a collaboré avec de grands noms du monde musical, tels Alain Souchon, Alain Chamfort, Niagara, Michel Legrand, </w:t>
      </w:r>
      <w:proofErr w:type="spellStart"/>
      <w:r w:rsidRPr="002D569B">
        <w:rPr>
          <w:rFonts w:cs="Arial"/>
          <w:lang w:val="fr-BE"/>
        </w:rPr>
        <w:t>Aereda</w:t>
      </w:r>
      <w:proofErr w:type="spellEnd"/>
      <w:r w:rsidRPr="002D569B">
        <w:rPr>
          <w:rFonts w:cs="Arial"/>
          <w:lang w:val="fr-BE"/>
        </w:rPr>
        <w:t xml:space="preserve">, Arthur H, etc...). </w:t>
      </w:r>
    </w:p>
    <w:p w:rsidR="005109F7" w:rsidRPr="002D569B" w:rsidRDefault="005109F7" w:rsidP="006F28FA">
      <w:pPr>
        <w:jc w:val="both"/>
        <w:rPr>
          <w:rFonts w:cs="Arial"/>
          <w:b/>
          <w:lang w:val="fr-BE"/>
        </w:rPr>
      </w:pPr>
      <w:r>
        <w:rPr>
          <w:i/>
          <w:noProof/>
          <w:lang w:eastAsia="en-GB"/>
        </w:rPr>
        <w:drawing>
          <wp:anchor distT="0" distB="0" distL="114300" distR="114300" simplePos="0" relativeHeight="251651072" behindDoc="0" locked="0" layoutInCell="1" allowOverlap="1" wp14:anchorId="7CC30928" wp14:editId="61433126">
            <wp:simplePos x="0" y="0"/>
            <wp:positionH relativeFrom="column">
              <wp:posOffset>-635</wp:posOffset>
            </wp:positionH>
            <wp:positionV relativeFrom="paragraph">
              <wp:posOffset>205740</wp:posOffset>
            </wp:positionV>
            <wp:extent cx="1666875" cy="1666875"/>
            <wp:effectExtent l="0" t="0" r="9525" b="9525"/>
            <wp:wrapSquare wrapText="bothSides"/>
            <wp:docPr id="25" name="Picture 25" descr="P:\1. CLIENTS et PROSPECTION\2. CLIENTS et PROSPECTION VOICE\Tapis de Fleurs\2016\Dossier de presse\Visuels dossier de presse\Grégoire D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CLIENTS et PROSPECTION\2. CLIENTS et PROSPECTION VOICE\Tapis de Fleurs\2016\Dossier de presse\Visuels dossier de presse\Grégoire Dune.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6968" r="417" b="16551"/>
                    <a:stretch/>
                  </pic:blipFill>
                  <pic:spPr bwMode="auto">
                    <a:xfrm>
                      <a:off x="0" y="0"/>
                      <a:ext cx="1666875" cy="16668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9F7" w:rsidRPr="002D569B" w:rsidRDefault="005109F7" w:rsidP="006F28FA">
      <w:pPr>
        <w:jc w:val="both"/>
        <w:rPr>
          <w:rFonts w:cs="Arial"/>
          <w:b/>
          <w:lang w:val="fr-BE"/>
        </w:rPr>
      </w:pPr>
    </w:p>
    <w:p w:rsidR="005109F7" w:rsidRPr="00F6338B" w:rsidRDefault="005109F7" w:rsidP="006F28FA">
      <w:pPr>
        <w:jc w:val="both"/>
        <w:rPr>
          <w:b/>
          <w:color w:val="B8005C"/>
          <w:lang w:val="fr-BE"/>
        </w:rPr>
      </w:pPr>
      <w:r w:rsidRPr="00F6338B">
        <w:rPr>
          <w:b/>
          <w:color w:val="B8005C"/>
          <w:lang w:val="fr-BE"/>
        </w:rPr>
        <w:t>Grégoire Dune</w:t>
      </w:r>
    </w:p>
    <w:p w:rsidR="005109F7" w:rsidRPr="00F6338B" w:rsidRDefault="005109F7" w:rsidP="006F28FA">
      <w:pPr>
        <w:jc w:val="both"/>
        <w:rPr>
          <w:lang w:val="fr-BE"/>
        </w:rPr>
      </w:pPr>
    </w:p>
    <w:p w:rsidR="005109F7" w:rsidRPr="00F6338B" w:rsidRDefault="005109F7" w:rsidP="006F28FA">
      <w:pPr>
        <w:jc w:val="both"/>
        <w:rPr>
          <w:lang w:val="fr-BE"/>
        </w:rPr>
      </w:pPr>
    </w:p>
    <w:p w:rsidR="00B678C9" w:rsidRPr="00F6338B" w:rsidRDefault="00B678C9" w:rsidP="006F28FA">
      <w:pPr>
        <w:pStyle w:val="Heading1"/>
        <w:jc w:val="both"/>
        <w:rPr>
          <w:sz w:val="28"/>
          <w:szCs w:val="28"/>
          <w:lang w:val="fr-BE"/>
        </w:rPr>
      </w:pPr>
      <w:r w:rsidRPr="00F6338B">
        <w:rPr>
          <w:sz w:val="28"/>
          <w:szCs w:val="28"/>
          <w:lang w:val="fr-BE"/>
        </w:rPr>
        <w:br w:type="page"/>
      </w:r>
    </w:p>
    <w:p w:rsidR="002D569B" w:rsidRPr="002D569B" w:rsidRDefault="002D569B" w:rsidP="006F28FA">
      <w:pPr>
        <w:pStyle w:val="Heading1"/>
        <w:jc w:val="both"/>
        <w:rPr>
          <w:lang w:val="fr-BE"/>
        </w:rPr>
      </w:pPr>
      <w:bookmarkStart w:id="21" w:name="_Toc447890893"/>
      <w:bookmarkStart w:id="22" w:name="_Toc458174068"/>
      <w:r w:rsidRPr="002D569B">
        <w:rPr>
          <w:lang w:val="fr-BE"/>
        </w:rPr>
        <w:lastRenderedPageBreak/>
        <w:t>TAPIS DE FLEURS 2016: L’AGENDA</w:t>
      </w:r>
      <w:bookmarkEnd w:id="21"/>
      <w:bookmarkEnd w:id="22"/>
    </w:p>
    <w:p w:rsidR="002D569B" w:rsidRDefault="002D569B" w:rsidP="006F28FA">
      <w:pPr>
        <w:jc w:val="both"/>
        <w:rPr>
          <w:b/>
          <w:color w:val="0000FF"/>
          <w:lang w:val="fr-BE"/>
        </w:rPr>
      </w:pPr>
    </w:p>
    <w:p w:rsidR="009E6214" w:rsidRDefault="009E6214" w:rsidP="006F28FA">
      <w:pPr>
        <w:jc w:val="both"/>
        <w:rPr>
          <w:b/>
          <w:color w:val="0000FF"/>
          <w:lang w:val="fr-BE"/>
        </w:rPr>
      </w:pPr>
      <w:r>
        <w:rPr>
          <w:b/>
          <w:color w:val="0000FF"/>
          <w:lang w:val="fr-BE"/>
        </w:rPr>
        <w:t xml:space="preserve">8, 9, 10 et 11 août 2016 : </w:t>
      </w:r>
      <w:r w:rsidRPr="009E6214">
        <w:rPr>
          <w:b/>
          <w:lang w:val="fr-BE"/>
        </w:rPr>
        <w:t xml:space="preserve">L’Hôtel de Ville de Bruxelles </w:t>
      </w:r>
      <w:r>
        <w:rPr>
          <w:b/>
          <w:lang w:val="fr-BE"/>
        </w:rPr>
        <w:t xml:space="preserve">sera décoré en Ikebana par les élèves de </w:t>
      </w:r>
      <w:r w:rsidR="00A62183">
        <w:rPr>
          <w:b/>
          <w:lang w:val="fr-BE"/>
        </w:rPr>
        <w:t>trois écoles d’Ikebana belges</w:t>
      </w:r>
      <w:r>
        <w:rPr>
          <w:b/>
          <w:lang w:val="fr-BE"/>
        </w:rPr>
        <w:t xml:space="preserve"> + premiers préparatifs sur la Grand-Place (10 et 11 ao</w:t>
      </w:r>
      <w:r w:rsidR="002A5A88">
        <w:rPr>
          <w:b/>
          <w:lang w:val="fr-BE"/>
        </w:rPr>
        <w:t>ût)</w:t>
      </w:r>
    </w:p>
    <w:p w:rsidR="002D569B" w:rsidRPr="007F5F7B" w:rsidRDefault="002D569B" w:rsidP="006F28FA">
      <w:pPr>
        <w:jc w:val="both"/>
        <w:rPr>
          <w:b/>
          <w:lang w:val="fr-BE"/>
        </w:rPr>
      </w:pPr>
      <w:r w:rsidRPr="007F5F7B">
        <w:rPr>
          <w:b/>
          <w:color w:val="0000FF"/>
          <w:lang w:val="fr-BE"/>
        </w:rPr>
        <w:t>12 août 201</w:t>
      </w:r>
      <w:r>
        <w:rPr>
          <w:b/>
          <w:color w:val="0000FF"/>
          <w:lang w:val="fr-BE"/>
        </w:rPr>
        <w:t>6</w:t>
      </w:r>
      <w:r w:rsidRPr="007F5F7B">
        <w:rPr>
          <w:b/>
          <w:lang w:val="fr-BE"/>
        </w:rPr>
        <w:t xml:space="preserve"> : journée presse – journée de montage – ouverture au public l’après-midi</w:t>
      </w:r>
    </w:p>
    <w:p w:rsidR="002D569B" w:rsidRPr="007F5F7B" w:rsidRDefault="002D569B" w:rsidP="006F28FA">
      <w:pPr>
        <w:jc w:val="both"/>
        <w:rPr>
          <w:lang w:val="fr-BE"/>
        </w:rPr>
      </w:pPr>
      <w:r w:rsidRPr="007F5F7B">
        <w:rPr>
          <w:lang w:val="fr-BE"/>
        </w:rPr>
        <w:t>Sur demande : rencontres avec les organisateurs tout au long de la journée</w:t>
      </w:r>
    </w:p>
    <w:p w:rsidR="002D569B" w:rsidRPr="007F5F7B" w:rsidRDefault="002D569B" w:rsidP="006F28FA">
      <w:pPr>
        <w:jc w:val="both"/>
        <w:rPr>
          <w:lang w:val="fr-BE"/>
        </w:rPr>
      </w:pPr>
      <w:r>
        <w:rPr>
          <w:b/>
          <w:lang w:val="fr-BE"/>
        </w:rPr>
        <w:t>5</w:t>
      </w:r>
      <w:r w:rsidRPr="007F5F7B">
        <w:rPr>
          <w:b/>
          <w:lang w:val="fr-BE"/>
        </w:rPr>
        <w:t>h</w:t>
      </w:r>
      <w:r>
        <w:rPr>
          <w:lang w:val="fr-BE"/>
        </w:rPr>
        <w:tab/>
      </w:r>
      <w:r>
        <w:rPr>
          <w:lang w:val="fr-BE"/>
        </w:rPr>
        <w:tab/>
      </w:r>
      <w:r w:rsidRPr="007F5F7B">
        <w:rPr>
          <w:lang w:val="fr-BE"/>
        </w:rPr>
        <w:t xml:space="preserve">Pose des premières fleurs </w:t>
      </w:r>
      <w:r w:rsidRPr="00E80E51">
        <w:rPr>
          <w:lang w:val="fr-BE"/>
        </w:rPr>
        <w:t>par une centaine de</w:t>
      </w:r>
      <w:r w:rsidRPr="007F5F7B">
        <w:rPr>
          <w:lang w:val="fr-BE"/>
        </w:rPr>
        <w:t xml:space="preserve"> </w:t>
      </w:r>
      <w:r w:rsidR="00A62183">
        <w:rPr>
          <w:lang w:val="fr-BE"/>
        </w:rPr>
        <w:t>bénévoles</w:t>
      </w:r>
    </w:p>
    <w:p w:rsidR="002D569B" w:rsidRPr="007F5F7B" w:rsidRDefault="002D569B" w:rsidP="006F28FA">
      <w:pPr>
        <w:ind w:left="1440" w:hanging="1440"/>
        <w:jc w:val="both"/>
        <w:rPr>
          <w:lang w:val="fr-BE"/>
        </w:rPr>
      </w:pPr>
      <w:r>
        <w:rPr>
          <w:b/>
          <w:lang w:val="fr-BE"/>
        </w:rPr>
        <w:t>8</w:t>
      </w:r>
      <w:r w:rsidRPr="007F5F7B">
        <w:rPr>
          <w:b/>
          <w:lang w:val="fr-BE"/>
        </w:rPr>
        <w:t>h</w:t>
      </w:r>
      <w:r w:rsidRPr="007F5F7B">
        <w:rPr>
          <w:lang w:val="fr-BE"/>
        </w:rPr>
        <w:tab/>
        <w:t>Ouverture de l’Hôtel de Ville et possibilité de visualiser le Tapis en cours de réalisation et d’interviewer les monteurs</w:t>
      </w:r>
    </w:p>
    <w:p w:rsidR="002D569B" w:rsidRPr="00E80E51" w:rsidRDefault="002D569B" w:rsidP="0074521B">
      <w:pPr>
        <w:ind w:left="1440" w:hanging="1440"/>
        <w:jc w:val="both"/>
        <w:rPr>
          <w:lang w:val="fr-BE"/>
        </w:rPr>
      </w:pPr>
      <w:r>
        <w:rPr>
          <w:b/>
          <w:lang w:val="fr-BE"/>
        </w:rPr>
        <w:t>13h</w:t>
      </w:r>
      <w:r w:rsidRPr="007F5F7B">
        <w:rPr>
          <w:lang w:val="fr-BE"/>
        </w:rPr>
        <w:tab/>
      </w:r>
      <w:r w:rsidR="0074521B">
        <w:rPr>
          <w:lang w:val="fr-BE"/>
        </w:rPr>
        <w:t xml:space="preserve">Fin du montage + </w:t>
      </w:r>
      <w:r>
        <w:rPr>
          <w:lang w:val="fr-BE"/>
        </w:rPr>
        <w:t>Tapis de Fleurs accessible au grand public exceptionnellement jusqu’à 17h30</w:t>
      </w:r>
    </w:p>
    <w:p w:rsidR="002D569B" w:rsidRPr="007F5F7B" w:rsidRDefault="002D569B" w:rsidP="006F28FA">
      <w:pPr>
        <w:jc w:val="both"/>
        <w:rPr>
          <w:lang w:val="fr-BE"/>
        </w:rPr>
      </w:pPr>
      <w:r w:rsidRPr="007F5F7B">
        <w:rPr>
          <w:b/>
          <w:lang w:val="fr-BE"/>
        </w:rPr>
        <w:t>20h30</w:t>
      </w:r>
      <w:r w:rsidRPr="007F5F7B">
        <w:rPr>
          <w:lang w:val="fr-BE"/>
        </w:rPr>
        <w:tab/>
      </w:r>
      <w:r>
        <w:rPr>
          <w:lang w:val="fr-BE"/>
        </w:rPr>
        <w:tab/>
      </w:r>
      <w:r w:rsidRPr="007F5F7B">
        <w:rPr>
          <w:lang w:val="fr-BE"/>
        </w:rPr>
        <w:t xml:space="preserve">Inauguration officielle à l’Hôtel </w:t>
      </w:r>
      <w:r>
        <w:rPr>
          <w:lang w:val="fr-BE"/>
        </w:rPr>
        <w:t xml:space="preserve">de Ville et à la Maison du Roi </w:t>
      </w:r>
      <w:r w:rsidRPr="007F5F7B">
        <w:rPr>
          <w:lang w:val="fr-BE"/>
        </w:rPr>
        <w:t>(sur invitation uniquement)</w:t>
      </w:r>
    </w:p>
    <w:p w:rsidR="002D569B" w:rsidRPr="007F5F7B" w:rsidRDefault="00673E3F" w:rsidP="006F28FA">
      <w:pPr>
        <w:jc w:val="both"/>
        <w:rPr>
          <w:lang w:val="fr-BE"/>
        </w:rPr>
      </w:pPr>
      <w:r>
        <w:rPr>
          <w:b/>
          <w:lang w:val="fr-BE"/>
        </w:rPr>
        <w:t>22</w:t>
      </w:r>
      <w:r w:rsidR="002D569B" w:rsidRPr="007F5F7B">
        <w:rPr>
          <w:b/>
          <w:lang w:val="fr-BE"/>
        </w:rPr>
        <w:t xml:space="preserve">h </w:t>
      </w:r>
      <w:r w:rsidR="002D569B">
        <w:rPr>
          <w:lang w:val="fr-BE"/>
        </w:rPr>
        <w:tab/>
      </w:r>
      <w:r w:rsidR="002D569B">
        <w:rPr>
          <w:lang w:val="fr-BE"/>
        </w:rPr>
        <w:tab/>
        <w:t>Spectacle d’inauguration</w:t>
      </w:r>
    </w:p>
    <w:p w:rsidR="002D569B" w:rsidRDefault="002D569B" w:rsidP="006F28FA">
      <w:pPr>
        <w:jc w:val="both"/>
        <w:rPr>
          <w:b/>
          <w:color w:val="0000FF"/>
          <w:lang w:val="fr-BE"/>
        </w:rPr>
      </w:pPr>
    </w:p>
    <w:p w:rsidR="002D569B" w:rsidRPr="00E80E51" w:rsidRDefault="002D569B" w:rsidP="006F28FA">
      <w:pPr>
        <w:jc w:val="both"/>
        <w:rPr>
          <w:b/>
          <w:lang w:val="fr-BE"/>
        </w:rPr>
      </w:pPr>
      <w:r w:rsidRPr="00E80E51">
        <w:rPr>
          <w:b/>
          <w:color w:val="0000FF"/>
          <w:lang w:val="fr-BE"/>
        </w:rPr>
        <w:t xml:space="preserve">13, 14 et 15 août 2016 </w:t>
      </w:r>
      <w:r w:rsidRPr="00E80E51">
        <w:rPr>
          <w:b/>
          <w:lang w:val="fr-BE"/>
        </w:rPr>
        <w:t>: ouverture au public de 10h à 22h (dernière entrée à 21h30)</w:t>
      </w:r>
    </w:p>
    <w:p w:rsidR="002D569B" w:rsidRDefault="002D569B" w:rsidP="006F28FA">
      <w:pPr>
        <w:jc w:val="both"/>
        <w:rPr>
          <w:lang w:val="fr-BE"/>
        </w:rPr>
      </w:pPr>
      <w:r w:rsidRPr="002D569B">
        <w:rPr>
          <w:b/>
          <w:lang w:val="fr-BE"/>
        </w:rPr>
        <w:t>De 10 à 22h</w:t>
      </w:r>
      <w:r w:rsidRPr="007F5F7B">
        <w:rPr>
          <w:lang w:val="fr-BE"/>
        </w:rPr>
        <w:tab/>
        <w:t>Ouverture de l’Hôtel de Ville : du balco</w:t>
      </w:r>
      <w:r>
        <w:rPr>
          <w:lang w:val="fr-BE"/>
        </w:rPr>
        <w:t xml:space="preserve">n, vision panoramique du tapis </w:t>
      </w:r>
    </w:p>
    <w:p w:rsidR="002D569B" w:rsidRPr="007F5F7B" w:rsidRDefault="002D569B" w:rsidP="006F28FA">
      <w:pPr>
        <w:ind w:left="720" w:firstLine="720"/>
        <w:jc w:val="both"/>
        <w:rPr>
          <w:lang w:val="fr-BE"/>
        </w:rPr>
      </w:pPr>
      <w:r w:rsidRPr="007F5F7B">
        <w:rPr>
          <w:lang w:val="fr-BE"/>
        </w:rPr>
        <w:t>Prix d’entrée : € 5</w:t>
      </w:r>
    </w:p>
    <w:p w:rsidR="002D569B" w:rsidRPr="007F5F7B" w:rsidRDefault="002D569B" w:rsidP="006F28FA">
      <w:pPr>
        <w:ind w:left="720" w:firstLine="720"/>
        <w:jc w:val="both"/>
        <w:rPr>
          <w:lang w:val="fr-BE"/>
        </w:rPr>
      </w:pPr>
      <w:r w:rsidRPr="007F5F7B">
        <w:rPr>
          <w:lang w:val="fr-BE"/>
        </w:rPr>
        <w:t>Les enfants en dessous de 10 ans entrent gratuitement.</w:t>
      </w:r>
    </w:p>
    <w:p w:rsidR="002D569B" w:rsidRDefault="002D569B" w:rsidP="006F28FA">
      <w:pPr>
        <w:jc w:val="both"/>
        <w:rPr>
          <w:lang w:val="fr-BE"/>
        </w:rPr>
      </w:pPr>
    </w:p>
    <w:p w:rsidR="002D569B" w:rsidRPr="007F5F7B" w:rsidRDefault="002D569B" w:rsidP="006F28FA">
      <w:pPr>
        <w:jc w:val="both"/>
        <w:rPr>
          <w:color w:val="CC3399"/>
          <w:lang w:val="fr-BE"/>
        </w:rPr>
      </w:pPr>
      <w:r w:rsidRPr="007F5F7B">
        <w:rPr>
          <w:lang w:val="fr-BE"/>
        </w:rPr>
        <w:t xml:space="preserve">Plus d’infos : </w:t>
      </w:r>
      <w:r w:rsidR="0096227A">
        <w:fldChar w:fldCharType="begin"/>
      </w:r>
      <w:r w:rsidR="0096227A" w:rsidRPr="0096227A">
        <w:rPr>
          <w:lang w:val="fr-BE"/>
        </w:rPr>
        <w:instrText xml:space="preserve"> HYPERLINK "http://www.flowercarpet.be" </w:instrText>
      </w:r>
      <w:r w:rsidR="0096227A">
        <w:fldChar w:fldCharType="separate"/>
      </w:r>
      <w:r w:rsidRPr="007F5F7B">
        <w:rPr>
          <w:rStyle w:val="Hyperlink"/>
          <w:lang w:val="fr-BE"/>
        </w:rPr>
        <w:t>www.flowercarpet.be</w:t>
      </w:r>
      <w:r w:rsidR="0096227A">
        <w:rPr>
          <w:rStyle w:val="Hyperlink"/>
          <w:lang w:val="fr-BE"/>
        </w:rPr>
        <w:fldChar w:fldCharType="end"/>
      </w:r>
    </w:p>
    <w:p w:rsidR="00C3101C" w:rsidRPr="00497F6C" w:rsidRDefault="00C3101C" w:rsidP="006F28FA">
      <w:pPr>
        <w:jc w:val="both"/>
        <w:rPr>
          <w:b/>
          <w:color w:val="CC3399"/>
          <w:lang w:val="fr-BE"/>
        </w:rPr>
      </w:pPr>
      <w:r w:rsidRPr="00E7064F">
        <w:rPr>
          <w:lang w:val="fr-BE"/>
        </w:rPr>
        <w:br w:type="page"/>
      </w:r>
    </w:p>
    <w:p w:rsidR="00420DB1" w:rsidRPr="00420DB1" w:rsidRDefault="00420DB1" w:rsidP="006F28FA">
      <w:pPr>
        <w:pStyle w:val="Heading1"/>
        <w:jc w:val="both"/>
        <w:rPr>
          <w:lang w:val="fr-BE"/>
        </w:rPr>
      </w:pPr>
      <w:bookmarkStart w:id="23" w:name="_Toc447890896"/>
      <w:bookmarkStart w:id="24" w:name="_Toc458174069"/>
      <w:r w:rsidRPr="00420DB1">
        <w:rPr>
          <w:lang w:val="fr-BE"/>
        </w:rPr>
        <w:lastRenderedPageBreak/>
        <w:t>CONTACTS PRESSE</w:t>
      </w:r>
      <w:bookmarkEnd w:id="23"/>
      <w:bookmarkEnd w:id="24"/>
      <w:r w:rsidRPr="00420DB1">
        <w:rPr>
          <w:lang w:val="fr-BE"/>
        </w:rPr>
        <w:t xml:space="preserve">  </w:t>
      </w:r>
    </w:p>
    <w:p w:rsidR="00420DB1" w:rsidRPr="00EE1BD5" w:rsidRDefault="00420DB1" w:rsidP="006F28FA">
      <w:pPr>
        <w:jc w:val="both"/>
        <w:rPr>
          <w:rFonts w:eastAsia="Arial Unicode MS" w:cs="Akhbar MT"/>
          <w:lang w:val="fr-BE"/>
        </w:rPr>
      </w:pPr>
      <w:r>
        <w:rPr>
          <w:rFonts w:eastAsia="Arial Unicode MS" w:cs="Akhbar MT"/>
          <w:lang w:val="fr-BE"/>
        </w:rPr>
        <w:t>Annette Katz</w:t>
      </w:r>
      <w:r>
        <w:rPr>
          <w:rFonts w:eastAsia="Arial Unicode MS" w:cs="Akhbar MT"/>
          <w:lang w:val="fr-BE"/>
        </w:rPr>
        <w:tab/>
      </w:r>
      <w:r>
        <w:rPr>
          <w:rFonts w:eastAsia="Arial Unicode MS" w:cs="Akhbar MT"/>
          <w:lang w:val="fr-BE"/>
        </w:rPr>
        <w:tab/>
      </w:r>
      <w:r>
        <w:rPr>
          <w:rFonts w:eastAsia="Arial Unicode MS" w:cs="Akhbar MT"/>
          <w:lang w:val="fr-BE"/>
        </w:rPr>
        <w:tab/>
      </w:r>
      <w:r w:rsidRPr="00EE1BD5">
        <w:rPr>
          <w:rFonts w:eastAsia="Arial Unicode MS" w:cs="Akhbar MT"/>
          <w:lang w:val="fr-BE"/>
        </w:rPr>
        <w:t xml:space="preserve">Tél. </w:t>
      </w:r>
      <w:r>
        <w:rPr>
          <w:lang w:val="fr-BE"/>
        </w:rPr>
        <w:t xml:space="preserve">0032 2 513 89 </w:t>
      </w:r>
      <w:r w:rsidRPr="00EE1BD5">
        <w:rPr>
          <w:lang w:val="fr-BE"/>
        </w:rPr>
        <w:t>40</w:t>
      </w:r>
    </w:p>
    <w:p w:rsidR="00420DB1" w:rsidRPr="00244121" w:rsidRDefault="00420DB1" w:rsidP="006F28FA">
      <w:pPr>
        <w:jc w:val="both"/>
        <w:rPr>
          <w:rFonts w:eastAsia="Arial Unicode MS" w:cs="Akhbar MT"/>
          <w:lang w:val="fr-BE"/>
        </w:rPr>
      </w:pPr>
      <w:r>
        <w:rPr>
          <w:rFonts w:eastAsia="Arial Unicode MS" w:cs="Akhbar MT"/>
          <w:lang w:val="fr-BE"/>
        </w:rPr>
        <w:tab/>
      </w:r>
      <w:r>
        <w:rPr>
          <w:rFonts w:eastAsia="Arial Unicode MS" w:cs="Akhbar MT"/>
          <w:lang w:val="fr-BE"/>
        </w:rPr>
        <w:tab/>
      </w:r>
      <w:r>
        <w:rPr>
          <w:rFonts w:eastAsia="Arial Unicode MS" w:cs="Akhbar MT"/>
          <w:lang w:val="fr-BE"/>
        </w:rPr>
        <w:tab/>
      </w:r>
      <w:r>
        <w:rPr>
          <w:rFonts w:eastAsia="Arial Unicode MS" w:cs="Akhbar MT"/>
          <w:lang w:val="fr-BE"/>
        </w:rPr>
        <w:tab/>
      </w:r>
      <w:r w:rsidRPr="00244121">
        <w:rPr>
          <w:rFonts w:eastAsia="Arial Unicode MS" w:cs="Akhbar MT"/>
          <w:lang w:val="fr-BE"/>
        </w:rPr>
        <w:t xml:space="preserve">Email : </w:t>
      </w:r>
      <w:r w:rsidR="0096227A">
        <w:fldChar w:fldCharType="begin"/>
      </w:r>
      <w:r w:rsidR="0096227A" w:rsidRPr="0096227A">
        <w:rPr>
          <w:lang w:val="fr-BE"/>
        </w:rPr>
        <w:instrText xml:space="preserve"> HYPERLINK "mailto:a.katz@visitbrussels.be" </w:instrText>
      </w:r>
      <w:r w:rsidR="0096227A">
        <w:fldChar w:fldCharType="separate"/>
      </w:r>
      <w:r w:rsidRPr="00244121">
        <w:rPr>
          <w:rStyle w:val="Hyperlink"/>
          <w:rFonts w:eastAsia="Arial Unicode MS" w:cs="Akhbar MT"/>
          <w:lang w:val="fr-BE"/>
        </w:rPr>
        <w:t>a.katz@visitbrussels.be</w:t>
      </w:r>
      <w:r w:rsidR="0096227A">
        <w:rPr>
          <w:rStyle w:val="Hyperlink"/>
          <w:rFonts w:eastAsia="Arial Unicode MS" w:cs="Akhbar MT"/>
          <w:lang w:val="fr-BE"/>
        </w:rPr>
        <w:fldChar w:fldCharType="end"/>
      </w:r>
      <w:r w:rsidRPr="00244121">
        <w:rPr>
          <w:rFonts w:eastAsia="Arial Unicode MS" w:cs="Akhbar MT"/>
          <w:lang w:val="fr-BE"/>
        </w:rPr>
        <w:t xml:space="preserve"> </w:t>
      </w:r>
    </w:p>
    <w:p w:rsidR="00420DB1" w:rsidRDefault="00420DB1" w:rsidP="006F28FA">
      <w:pPr>
        <w:pStyle w:val="Footer"/>
        <w:jc w:val="both"/>
        <w:rPr>
          <w:rFonts w:eastAsia="Arial Unicode MS" w:cs="Akhbar MT"/>
          <w:lang w:val="it-IT"/>
        </w:rPr>
      </w:pPr>
      <w:r w:rsidRPr="00EE1BD5">
        <w:rPr>
          <w:rFonts w:eastAsia="Arial Unicode MS" w:cs="Akhbar MT"/>
          <w:lang w:val="it-IT"/>
        </w:rPr>
        <w:t>Alexandra Curelea (FR</w:t>
      </w:r>
      <w:r w:rsidR="00E01956">
        <w:rPr>
          <w:rFonts w:eastAsia="Arial Unicode MS" w:cs="Akhbar MT"/>
          <w:lang w:val="it-IT"/>
        </w:rPr>
        <w:t>/EN</w:t>
      </w:r>
      <w:r w:rsidRPr="00EE1BD5">
        <w:rPr>
          <w:rFonts w:eastAsia="Arial Unicode MS" w:cs="Akhbar MT"/>
          <w:lang w:val="it-IT"/>
        </w:rPr>
        <w:t>)</w:t>
      </w:r>
      <w:r w:rsidR="00E01956">
        <w:rPr>
          <w:rFonts w:eastAsia="Arial Unicode MS" w:cs="Akhbar MT"/>
          <w:lang w:val="it-IT"/>
        </w:rPr>
        <w:t xml:space="preserve">          </w:t>
      </w:r>
      <w:r w:rsidRPr="00EE1BD5">
        <w:rPr>
          <w:rFonts w:eastAsia="Arial Unicode MS" w:cs="Akhbar MT"/>
          <w:lang w:val="it-IT"/>
        </w:rPr>
        <w:t xml:space="preserve">Tél. </w:t>
      </w:r>
      <w:r>
        <w:rPr>
          <w:rFonts w:eastAsia="Arial Unicode MS" w:cs="Akhbar MT"/>
          <w:lang w:val="it-IT"/>
        </w:rPr>
        <w:t xml:space="preserve"> 0032 2 340 92 </w:t>
      </w:r>
      <w:r w:rsidRPr="00EE1BD5">
        <w:rPr>
          <w:rFonts w:eastAsia="Arial Unicode MS" w:cs="Akhbar MT"/>
          <w:lang w:val="it-IT"/>
        </w:rPr>
        <w:t>46</w:t>
      </w:r>
    </w:p>
    <w:p w:rsidR="00420DB1" w:rsidRDefault="00420DB1" w:rsidP="006F28FA">
      <w:pPr>
        <w:pStyle w:val="Footer"/>
        <w:jc w:val="both"/>
        <w:rPr>
          <w:rFonts w:eastAsia="Arial Unicode MS" w:cs="Akhbar MT"/>
          <w:lang w:val="it-IT"/>
        </w:rPr>
      </w:pPr>
    </w:p>
    <w:p w:rsidR="00420DB1" w:rsidRDefault="00420DB1" w:rsidP="006F28FA">
      <w:pPr>
        <w:pStyle w:val="Footer"/>
        <w:jc w:val="both"/>
        <w:rPr>
          <w:rFonts w:eastAsia="Arial Unicode MS" w:cs="Akhbar MT"/>
          <w:lang w:val="it-IT"/>
        </w:rPr>
      </w:pPr>
      <w:r>
        <w:rPr>
          <w:rFonts w:eastAsia="Arial Unicode MS" w:cs="Akhbar MT"/>
          <w:lang w:val="it-IT"/>
        </w:rPr>
        <w:t xml:space="preserve">                                                          Mobile: 0032 487 386 617</w:t>
      </w:r>
    </w:p>
    <w:p w:rsidR="00420DB1" w:rsidRPr="00EE1BD5" w:rsidRDefault="00420DB1" w:rsidP="006F28FA">
      <w:pPr>
        <w:pStyle w:val="Footer"/>
        <w:jc w:val="both"/>
        <w:rPr>
          <w:rFonts w:eastAsia="Arial Unicode MS" w:cs="Akhbar MT"/>
          <w:lang w:val="it-IT"/>
        </w:rPr>
      </w:pPr>
    </w:p>
    <w:p w:rsidR="00420DB1" w:rsidRPr="00EE1BD5" w:rsidRDefault="00420DB1" w:rsidP="006F28FA">
      <w:pPr>
        <w:jc w:val="both"/>
        <w:rPr>
          <w:rStyle w:val="Hyperlink"/>
          <w:rFonts w:eastAsia="Arial Unicode MS" w:cs="Akhbar MT"/>
          <w:lang w:val="it-IT"/>
        </w:rPr>
      </w:pPr>
      <w:r w:rsidRPr="00EE1BD5">
        <w:rPr>
          <w:rFonts w:eastAsia="Arial Unicode MS" w:cs="Akhbar MT"/>
          <w:lang w:val="it-IT"/>
        </w:rPr>
        <w:tab/>
      </w:r>
      <w:r w:rsidRPr="00EE1BD5">
        <w:rPr>
          <w:rFonts w:eastAsia="Arial Unicode MS" w:cs="Akhbar MT"/>
          <w:lang w:val="it-IT"/>
        </w:rPr>
        <w:tab/>
      </w:r>
      <w:r w:rsidRPr="00EE1BD5">
        <w:rPr>
          <w:rFonts w:eastAsia="Arial Unicode MS" w:cs="Akhbar MT"/>
          <w:lang w:val="it-IT"/>
        </w:rPr>
        <w:tab/>
      </w:r>
      <w:r w:rsidRPr="00EE1BD5">
        <w:rPr>
          <w:rFonts w:eastAsia="Arial Unicode MS" w:cs="Akhbar MT"/>
          <w:lang w:val="it-IT"/>
        </w:rPr>
        <w:tab/>
        <w:t xml:space="preserve">Email: </w:t>
      </w:r>
      <w:r w:rsidR="00F6338B">
        <w:fldChar w:fldCharType="begin"/>
      </w:r>
      <w:r w:rsidR="00F6338B" w:rsidRPr="00F6338B">
        <w:rPr>
          <w:lang w:val="fr-BE"/>
        </w:rPr>
        <w:instrText xml:space="preserve"> HYPERLINK "mailto:Alexandra@voice.be" </w:instrText>
      </w:r>
      <w:r w:rsidR="00F6338B">
        <w:fldChar w:fldCharType="separate"/>
      </w:r>
      <w:r w:rsidRPr="00EE1BD5">
        <w:rPr>
          <w:rStyle w:val="Hyperlink"/>
          <w:rFonts w:eastAsia="Arial Unicode MS" w:cs="Akhbar MT"/>
          <w:lang w:val="it-IT"/>
        </w:rPr>
        <w:t>Alexandra@voice.be</w:t>
      </w:r>
      <w:r w:rsidR="00F6338B">
        <w:rPr>
          <w:rStyle w:val="Hyperlink"/>
          <w:rFonts w:eastAsia="Arial Unicode MS" w:cs="Akhbar MT"/>
          <w:lang w:val="it-IT"/>
        </w:rPr>
        <w:fldChar w:fldCharType="end"/>
      </w:r>
    </w:p>
    <w:p w:rsidR="00420DB1" w:rsidRDefault="00420DB1" w:rsidP="006F28FA">
      <w:pPr>
        <w:jc w:val="both"/>
        <w:rPr>
          <w:rFonts w:eastAsia="Arial Unicode MS" w:cs="Akhbar MT"/>
          <w:lang w:val="it-IT"/>
        </w:rPr>
      </w:pPr>
      <w:r w:rsidRPr="00EE1BD5">
        <w:rPr>
          <w:rStyle w:val="Hyperlink"/>
          <w:rFonts w:eastAsia="Arial Unicode MS" w:cs="Akhbar MT"/>
          <w:color w:val="auto"/>
          <w:u w:val="none"/>
          <w:lang w:val="it-IT"/>
        </w:rPr>
        <w:t>Laure Vandeghinste</w:t>
      </w:r>
      <w:r w:rsidRPr="00EE1BD5">
        <w:rPr>
          <w:rFonts w:eastAsia="Arial Unicode MS" w:cs="Akhbar MT"/>
          <w:lang w:val="it-IT"/>
        </w:rPr>
        <w:t xml:space="preserve"> </w:t>
      </w:r>
      <w:r>
        <w:rPr>
          <w:rFonts w:eastAsia="Arial Unicode MS" w:cs="Akhbar MT"/>
          <w:lang w:val="it-IT"/>
        </w:rPr>
        <w:t>(NL</w:t>
      </w:r>
      <w:r w:rsidR="00E01956">
        <w:rPr>
          <w:rFonts w:eastAsia="Arial Unicode MS" w:cs="Akhbar MT"/>
          <w:lang w:val="it-IT"/>
        </w:rPr>
        <w:t>/EN</w:t>
      </w:r>
      <w:r>
        <w:rPr>
          <w:rFonts w:eastAsia="Arial Unicode MS" w:cs="Akhbar MT"/>
          <w:lang w:val="it-IT"/>
        </w:rPr>
        <w:t>)</w:t>
      </w:r>
      <w:r>
        <w:rPr>
          <w:rFonts w:eastAsia="Arial Unicode MS" w:cs="Akhbar MT"/>
          <w:lang w:val="it-IT"/>
        </w:rPr>
        <w:tab/>
        <w:t>Tél. 0032 2 893 98 76</w:t>
      </w:r>
    </w:p>
    <w:p w:rsidR="00420DB1" w:rsidRDefault="00420DB1" w:rsidP="006F28FA">
      <w:pPr>
        <w:jc w:val="both"/>
        <w:rPr>
          <w:rFonts w:eastAsia="Arial Unicode MS" w:cs="Akhbar MT"/>
          <w:lang w:val="it-IT"/>
        </w:rPr>
      </w:pPr>
      <w:r>
        <w:rPr>
          <w:rFonts w:eastAsia="Arial Unicode MS" w:cs="Akhbar MT"/>
          <w:lang w:val="it-IT"/>
        </w:rPr>
        <w:t xml:space="preserve">                                                          Mobile: 0032 479 60 45 92</w:t>
      </w:r>
    </w:p>
    <w:p w:rsidR="00420DB1" w:rsidRPr="00EE1BD5" w:rsidRDefault="00420DB1" w:rsidP="006F28FA">
      <w:pPr>
        <w:jc w:val="both"/>
        <w:rPr>
          <w:rFonts w:eastAsia="Arial Unicode MS" w:cs="Akhbar MT"/>
          <w:lang w:val="it-IT"/>
        </w:rPr>
      </w:pPr>
      <w:r>
        <w:rPr>
          <w:rFonts w:eastAsia="Arial Unicode MS" w:cs="Akhbar MT"/>
          <w:lang w:val="it-IT"/>
        </w:rPr>
        <w:tab/>
      </w:r>
      <w:r>
        <w:rPr>
          <w:rFonts w:eastAsia="Arial Unicode MS" w:cs="Akhbar MT"/>
          <w:lang w:val="it-IT"/>
        </w:rPr>
        <w:tab/>
      </w:r>
      <w:r>
        <w:rPr>
          <w:rFonts w:eastAsia="Arial Unicode MS" w:cs="Akhbar MT"/>
          <w:lang w:val="it-IT"/>
        </w:rPr>
        <w:tab/>
      </w:r>
      <w:r>
        <w:rPr>
          <w:rFonts w:eastAsia="Arial Unicode MS" w:cs="Akhbar MT"/>
          <w:lang w:val="it-IT"/>
        </w:rPr>
        <w:tab/>
        <w:t xml:space="preserve">Email: </w:t>
      </w:r>
      <w:r w:rsidR="00F6338B">
        <w:fldChar w:fldCharType="begin"/>
      </w:r>
      <w:r w:rsidR="00F6338B" w:rsidRPr="00F6338B">
        <w:rPr>
          <w:lang w:val="fr-BE"/>
        </w:rPr>
        <w:instrText xml:space="preserve"> HYPERLINK "mailto:laurev@voice.be" </w:instrText>
      </w:r>
      <w:r w:rsidR="00F6338B">
        <w:fldChar w:fldCharType="separate"/>
      </w:r>
      <w:r w:rsidRPr="000957EA">
        <w:rPr>
          <w:rStyle w:val="Hyperlink"/>
          <w:rFonts w:eastAsia="Arial Unicode MS" w:cs="Akhbar MT"/>
          <w:lang w:val="it-IT"/>
        </w:rPr>
        <w:t>laurev@voice.be</w:t>
      </w:r>
      <w:r w:rsidR="00F6338B">
        <w:rPr>
          <w:rStyle w:val="Hyperlink"/>
          <w:rFonts w:eastAsia="Arial Unicode MS" w:cs="Akhbar MT"/>
          <w:lang w:val="it-IT"/>
        </w:rPr>
        <w:fldChar w:fldCharType="end"/>
      </w:r>
      <w:r>
        <w:rPr>
          <w:rFonts w:eastAsia="Arial Unicode MS" w:cs="Akhbar MT"/>
          <w:lang w:val="it-IT"/>
        </w:rPr>
        <w:t xml:space="preserve"> </w:t>
      </w:r>
    </w:p>
    <w:p w:rsidR="00420DB1" w:rsidRPr="00EE1BD5" w:rsidRDefault="00420DB1" w:rsidP="006F28FA">
      <w:pPr>
        <w:jc w:val="both"/>
        <w:rPr>
          <w:rFonts w:eastAsia="Arial Unicode MS" w:cs="Akhbar MT"/>
          <w:i/>
          <w:lang w:val="fr-BE"/>
        </w:rPr>
      </w:pPr>
      <w:r w:rsidRPr="00EE1BD5">
        <w:rPr>
          <w:rFonts w:eastAsia="Arial Unicode MS" w:cs="Akhbar MT"/>
          <w:i/>
          <w:lang w:val="fr-BE"/>
        </w:rPr>
        <w:t>Matériel visuel disponible sur demande</w:t>
      </w:r>
    </w:p>
    <w:p w:rsidR="00420DB1" w:rsidRPr="00CE3BD4" w:rsidRDefault="00420DB1" w:rsidP="006F28FA">
      <w:pPr>
        <w:jc w:val="both"/>
        <w:rPr>
          <w:rFonts w:eastAsia="Arial Unicode MS" w:cs="Akhbar MT"/>
          <w:lang w:val="fr-BE"/>
        </w:rPr>
      </w:pPr>
      <w:r w:rsidRPr="00EE1BD5">
        <w:rPr>
          <w:rFonts w:eastAsia="Arial Unicode MS" w:cs="Akhbar MT"/>
          <w:lang w:val="fr-BE"/>
        </w:rPr>
        <w:t xml:space="preserve">Plus d’informations sur le site : </w:t>
      </w:r>
      <w:r w:rsidR="0096227A">
        <w:fldChar w:fldCharType="begin"/>
      </w:r>
      <w:r w:rsidR="0096227A" w:rsidRPr="0096227A">
        <w:rPr>
          <w:lang w:val="fr-BE"/>
        </w:rPr>
        <w:instrText xml:space="preserve"> HYPERLINK "http://www.flowercarpet.be" </w:instrText>
      </w:r>
      <w:r w:rsidR="0096227A">
        <w:fldChar w:fldCharType="separate"/>
      </w:r>
      <w:r w:rsidRPr="00CE3BD4">
        <w:rPr>
          <w:rStyle w:val="Hyperlink"/>
          <w:lang w:val="fr-BE"/>
        </w:rPr>
        <w:t>www.flowercarpet.b</w:t>
      </w:r>
      <w:r w:rsidR="0096227A">
        <w:rPr>
          <w:rStyle w:val="Hyperlink"/>
          <w:lang w:val="fr-BE"/>
        </w:rPr>
        <w:fldChar w:fldCharType="end"/>
      </w:r>
      <w:r>
        <w:rPr>
          <w:rStyle w:val="Hyperlink"/>
          <w:lang w:val="fr-BE"/>
        </w:rPr>
        <w:t>russels</w:t>
      </w:r>
      <w:r w:rsidRPr="00CE3BD4">
        <w:rPr>
          <w:lang w:val="fr-BE"/>
        </w:rPr>
        <w:t xml:space="preserve"> </w:t>
      </w:r>
    </w:p>
    <w:p w:rsidR="00EE1BD5" w:rsidRPr="00420DB1" w:rsidRDefault="00AB5512" w:rsidP="006F28FA">
      <w:pPr>
        <w:jc w:val="both"/>
        <w:rPr>
          <w:b/>
          <w:color w:val="CC3399"/>
          <w:highlight w:val="green"/>
          <w:lang w:val="fr-BE"/>
        </w:rPr>
      </w:pPr>
      <w:r w:rsidRPr="00420DB1">
        <w:rPr>
          <w:lang w:val="fr-BE"/>
        </w:rPr>
        <w:br w:type="page"/>
      </w:r>
    </w:p>
    <w:p w:rsidR="00420DB1" w:rsidRPr="00420DB1" w:rsidRDefault="00420DB1" w:rsidP="006F28FA">
      <w:pPr>
        <w:pStyle w:val="Heading1"/>
        <w:jc w:val="both"/>
        <w:rPr>
          <w:lang w:val="fr-BE"/>
        </w:rPr>
      </w:pPr>
      <w:bookmarkStart w:id="25" w:name="_Toc458174070"/>
      <w:r w:rsidRPr="00420DB1">
        <w:rPr>
          <w:lang w:val="fr-BE"/>
        </w:rPr>
        <w:lastRenderedPageBreak/>
        <w:t>REMERCIEMENTS</w:t>
      </w:r>
      <w:bookmarkEnd w:id="25"/>
      <w:r w:rsidRPr="00420DB1">
        <w:rPr>
          <w:lang w:val="fr-BE"/>
        </w:rPr>
        <w:t xml:space="preserve"> </w:t>
      </w:r>
    </w:p>
    <w:p w:rsidR="00420DB1" w:rsidRDefault="00420DB1" w:rsidP="006F28FA">
      <w:pPr>
        <w:jc w:val="both"/>
        <w:rPr>
          <w:lang w:val="fr-BE"/>
        </w:rPr>
      </w:pPr>
      <w:r w:rsidRPr="00AB5512">
        <w:rPr>
          <w:lang w:val="fr-BE"/>
        </w:rPr>
        <w:t>L’ASBL Tapis de Fleurs de Bruxelles remercie de tout cœur :</w:t>
      </w:r>
    </w:p>
    <w:tbl>
      <w:tblPr>
        <w:tblW w:w="8324" w:type="dxa"/>
        <w:tblInd w:w="93" w:type="dxa"/>
        <w:tblLook w:val="04A0" w:firstRow="1" w:lastRow="0" w:firstColumn="1" w:lastColumn="0" w:noHBand="0" w:noVBand="1"/>
      </w:tblPr>
      <w:tblGrid>
        <w:gridCol w:w="8324"/>
      </w:tblGrid>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proofErr w:type="spellStart"/>
            <w:r w:rsidRPr="0054793D">
              <w:rPr>
                <w:rFonts w:ascii="Calibri" w:eastAsia="Times New Roman" w:hAnsi="Calibri" w:cs="Times New Roman"/>
                <w:color w:val="000000"/>
                <w:lang w:eastAsia="en-GB"/>
              </w:rPr>
              <w:t>Fintro</w:t>
            </w:r>
            <w:proofErr w:type="spellEnd"/>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proofErr w:type="spellStart"/>
            <w:r w:rsidRPr="0054793D">
              <w:rPr>
                <w:rFonts w:ascii="Calibri" w:eastAsia="Times New Roman" w:hAnsi="Calibri" w:cs="Times New Roman"/>
                <w:color w:val="000000"/>
                <w:lang w:eastAsia="en-GB"/>
              </w:rPr>
              <w:t>Interparking</w:t>
            </w:r>
            <w:proofErr w:type="spellEnd"/>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JF Renshaw</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 xml:space="preserve">La </w:t>
            </w:r>
            <w:proofErr w:type="spellStart"/>
            <w:r w:rsidRPr="0054793D">
              <w:rPr>
                <w:rFonts w:ascii="Calibri" w:eastAsia="Times New Roman" w:hAnsi="Calibri" w:cs="Times New Roman"/>
                <w:color w:val="000000"/>
                <w:lang w:eastAsia="en-GB"/>
              </w:rPr>
              <w:t>chocolaterie</w:t>
            </w:r>
            <w:proofErr w:type="spellEnd"/>
            <w:r w:rsidRPr="0054793D">
              <w:rPr>
                <w:rFonts w:ascii="Calibri" w:eastAsia="Times New Roman" w:hAnsi="Calibri" w:cs="Times New Roman"/>
                <w:color w:val="000000"/>
                <w:lang w:eastAsia="en-GB"/>
              </w:rPr>
              <w:t xml:space="preserve"> </w:t>
            </w:r>
            <w:proofErr w:type="spellStart"/>
            <w:r w:rsidRPr="0054793D">
              <w:rPr>
                <w:rFonts w:ascii="Calibri" w:eastAsia="Times New Roman" w:hAnsi="Calibri" w:cs="Times New Roman"/>
                <w:color w:val="000000"/>
                <w:lang w:eastAsia="en-GB"/>
              </w:rPr>
              <w:t>Léonidas</w:t>
            </w:r>
            <w:proofErr w:type="spellEnd"/>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 xml:space="preserve">La </w:t>
            </w:r>
            <w:proofErr w:type="spellStart"/>
            <w:r w:rsidRPr="0054793D">
              <w:rPr>
                <w:rFonts w:ascii="Calibri" w:eastAsia="Times New Roman" w:hAnsi="Calibri" w:cs="Times New Roman"/>
                <w:color w:val="000000"/>
                <w:lang w:eastAsia="en-GB"/>
              </w:rPr>
              <w:t>Loterie</w:t>
            </w:r>
            <w:proofErr w:type="spellEnd"/>
            <w:r w:rsidRPr="0054793D">
              <w:rPr>
                <w:rFonts w:ascii="Calibri" w:eastAsia="Times New Roman" w:hAnsi="Calibri" w:cs="Times New Roman"/>
                <w:color w:val="000000"/>
                <w:lang w:eastAsia="en-GB"/>
              </w:rPr>
              <w:t xml:space="preserve"> </w:t>
            </w:r>
            <w:proofErr w:type="spellStart"/>
            <w:r w:rsidRPr="0054793D">
              <w:rPr>
                <w:rFonts w:ascii="Calibri" w:eastAsia="Times New Roman" w:hAnsi="Calibri" w:cs="Times New Roman"/>
                <w:color w:val="000000"/>
                <w:lang w:eastAsia="en-GB"/>
              </w:rPr>
              <w:t>Nationale</w:t>
            </w:r>
            <w:proofErr w:type="spellEnd"/>
          </w:p>
        </w:tc>
      </w:tr>
      <w:tr w:rsidR="0054793D" w:rsidRPr="0096227A"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val="fr-BE" w:eastAsia="en-GB"/>
              </w:rPr>
            </w:pPr>
            <w:r w:rsidRPr="0054793D">
              <w:rPr>
                <w:rFonts w:ascii="Calibri" w:eastAsia="Times New Roman" w:hAnsi="Calibri" w:cs="Times New Roman"/>
                <w:color w:val="000000"/>
                <w:lang w:val="fr-BE" w:eastAsia="en-GB"/>
              </w:rPr>
              <w:t>La Région de Bruxelles-Capitale</w:t>
            </w:r>
          </w:p>
        </w:tc>
      </w:tr>
      <w:tr w:rsidR="0054793D" w:rsidRPr="0096227A"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val="fr-BE" w:eastAsia="en-GB"/>
              </w:rPr>
            </w:pPr>
            <w:r w:rsidRPr="0054793D">
              <w:rPr>
                <w:rFonts w:ascii="Calibri" w:eastAsia="Times New Roman" w:hAnsi="Calibri" w:cs="Times New Roman"/>
                <w:color w:val="000000"/>
                <w:lang w:val="fr-BE" w:eastAsia="en-GB"/>
              </w:rPr>
              <w:t xml:space="preserve">La RTBF – La Première et </w:t>
            </w:r>
            <w:proofErr w:type="spellStart"/>
            <w:r w:rsidRPr="0054793D">
              <w:rPr>
                <w:rFonts w:ascii="Calibri" w:eastAsia="Times New Roman" w:hAnsi="Calibri" w:cs="Times New Roman"/>
                <w:color w:val="000000"/>
                <w:lang w:val="fr-BE" w:eastAsia="en-GB"/>
              </w:rPr>
              <w:t>Viva</w:t>
            </w:r>
            <w:proofErr w:type="spellEnd"/>
            <w:r w:rsidRPr="0054793D">
              <w:rPr>
                <w:rFonts w:ascii="Calibri" w:eastAsia="Times New Roman" w:hAnsi="Calibri" w:cs="Times New Roman"/>
                <w:color w:val="000000"/>
                <w:lang w:val="fr-BE" w:eastAsia="en-GB"/>
              </w:rPr>
              <w:t xml:space="preserve"> Bruxelles</w:t>
            </w:r>
          </w:p>
        </w:tc>
      </w:tr>
      <w:tr w:rsidR="0054793D" w:rsidRPr="0096227A"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val="fr-BE" w:eastAsia="en-GB"/>
              </w:rPr>
            </w:pPr>
            <w:r w:rsidRPr="0054793D">
              <w:rPr>
                <w:rFonts w:ascii="Calibri" w:eastAsia="Times New Roman" w:hAnsi="Calibri" w:cs="Times New Roman"/>
                <w:color w:val="000000"/>
                <w:lang w:val="fr-BE" w:eastAsia="en-GB"/>
              </w:rPr>
              <w:t>La Ville de Bruxelles et ses services</w:t>
            </w:r>
          </w:p>
        </w:tc>
      </w:tr>
      <w:tr w:rsidR="0054793D" w:rsidRPr="0096227A"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val="fr-BE" w:eastAsia="en-GB"/>
              </w:rPr>
            </w:pPr>
            <w:r w:rsidRPr="0054793D">
              <w:rPr>
                <w:rFonts w:ascii="Calibri" w:eastAsia="Times New Roman" w:hAnsi="Calibri" w:cs="Times New Roman"/>
                <w:color w:val="000000"/>
                <w:lang w:val="fr-BE" w:eastAsia="en-GB"/>
              </w:rPr>
              <w:t>L'Ambassade du Japon en Belgique</w:t>
            </w:r>
          </w:p>
        </w:tc>
      </w:tr>
      <w:tr w:rsidR="0054793D" w:rsidRPr="0096227A"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val="fr-BE" w:eastAsia="en-GB"/>
              </w:rPr>
            </w:pPr>
            <w:r w:rsidRPr="0054793D">
              <w:rPr>
                <w:rFonts w:ascii="Calibri" w:eastAsia="Times New Roman" w:hAnsi="Calibri" w:cs="Times New Roman"/>
                <w:color w:val="000000"/>
                <w:lang w:val="fr-BE" w:eastAsia="en-GB"/>
              </w:rPr>
              <w:t>L'Association des commerçants de la Grand-Place et du Marché au Poisson</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L'AVBS</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proofErr w:type="spellStart"/>
            <w:r w:rsidRPr="0054793D">
              <w:rPr>
                <w:rFonts w:ascii="Calibri" w:eastAsia="Times New Roman" w:hAnsi="Calibri" w:cs="Times New Roman"/>
                <w:color w:val="000000"/>
                <w:lang w:eastAsia="en-GB"/>
              </w:rPr>
              <w:t>L'Avenir</w:t>
            </w:r>
            <w:proofErr w:type="spellEnd"/>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 xml:space="preserve">Les </w:t>
            </w:r>
            <w:proofErr w:type="spellStart"/>
            <w:r w:rsidRPr="0054793D">
              <w:rPr>
                <w:rFonts w:ascii="Calibri" w:eastAsia="Times New Roman" w:hAnsi="Calibri" w:cs="Times New Roman"/>
                <w:color w:val="000000"/>
                <w:lang w:eastAsia="en-GB"/>
              </w:rPr>
              <w:t>Floralies</w:t>
            </w:r>
            <w:proofErr w:type="spellEnd"/>
            <w:r w:rsidRPr="0054793D">
              <w:rPr>
                <w:rFonts w:ascii="Calibri" w:eastAsia="Times New Roman" w:hAnsi="Calibri" w:cs="Times New Roman"/>
                <w:color w:val="000000"/>
                <w:lang w:eastAsia="en-GB"/>
              </w:rPr>
              <w:t xml:space="preserve"> </w:t>
            </w:r>
            <w:proofErr w:type="spellStart"/>
            <w:r w:rsidRPr="0054793D">
              <w:rPr>
                <w:rFonts w:ascii="Calibri" w:eastAsia="Times New Roman" w:hAnsi="Calibri" w:cs="Times New Roman"/>
                <w:color w:val="000000"/>
                <w:lang w:eastAsia="en-GB"/>
              </w:rPr>
              <w:t>gantoises</w:t>
            </w:r>
            <w:proofErr w:type="spellEnd"/>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proofErr w:type="spellStart"/>
            <w:r w:rsidRPr="0054793D">
              <w:rPr>
                <w:rFonts w:ascii="Calibri" w:eastAsia="Times New Roman" w:hAnsi="Calibri" w:cs="Times New Roman"/>
                <w:color w:val="000000"/>
                <w:lang w:eastAsia="en-GB"/>
              </w:rPr>
              <w:t>L'Hôtel</w:t>
            </w:r>
            <w:proofErr w:type="spellEnd"/>
            <w:r w:rsidRPr="0054793D">
              <w:rPr>
                <w:rFonts w:ascii="Calibri" w:eastAsia="Times New Roman" w:hAnsi="Calibri" w:cs="Times New Roman"/>
                <w:color w:val="000000"/>
                <w:lang w:eastAsia="en-GB"/>
              </w:rPr>
              <w:t xml:space="preserve"> Amigo</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Nomura</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Radio 2</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r w:rsidRPr="0054793D">
              <w:rPr>
                <w:rFonts w:ascii="Calibri" w:eastAsia="Times New Roman" w:hAnsi="Calibri" w:cs="Times New Roman"/>
                <w:color w:val="000000"/>
                <w:lang w:eastAsia="en-GB"/>
              </w:rPr>
              <w:t>Visit Brussels</w:t>
            </w:r>
          </w:p>
        </w:tc>
      </w:tr>
      <w:tr w:rsidR="0054793D" w:rsidRPr="0054793D" w:rsidTr="0054793D">
        <w:trPr>
          <w:trHeight w:val="3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eastAsia="en-GB"/>
              </w:rPr>
            </w:pPr>
            <w:proofErr w:type="spellStart"/>
            <w:r w:rsidRPr="0054793D">
              <w:rPr>
                <w:rFonts w:ascii="Calibri" w:eastAsia="Times New Roman" w:hAnsi="Calibri" w:cs="Times New Roman"/>
                <w:color w:val="000000"/>
                <w:lang w:eastAsia="en-GB"/>
              </w:rPr>
              <w:t>Wittamer</w:t>
            </w:r>
            <w:proofErr w:type="spellEnd"/>
          </w:p>
        </w:tc>
      </w:tr>
      <w:tr w:rsidR="0054793D" w:rsidRPr="0096227A" w:rsidTr="0054793D">
        <w:trPr>
          <w:trHeight w:val="600"/>
        </w:trPr>
        <w:tc>
          <w:tcPr>
            <w:tcW w:w="8324" w:type="dxa"/>
            <w:tcBorders>
              <w:top w:val="nil"/>
              <w:left w:val="nil"/>
              <w:bottom w:val="nil"/>
              <w:right w:val="nil"/>
            </w:tcBorders>
            <w:shd w:val="clear" w:color="auto" w:fill="auto"/>
            <w:noWrap/>
            <w:vAlign w:val="center"/>
            <w:hideMark/>
          </w:tcPr>
          <w:p w:rsidR="0054793D" w:rsidRPr="0054793D" w:rsidRDefault="0054793D" w:rsidP="0054793D">
            <w:pPr>
              <w:spacing w:after="0" w:line="240" w:lineRule="auto"/>
              <w:jc w:val="both"/>
              <w:rPr>
                <w:rFonts w:ascii="Calibri" w:eastAsia="Times New Roman" w:hAnsi="Calibri" w:cs="Times New Roman"/>
                <w:color w:val="000000"/>
                <w:lang w:val="fr-BE" w:eastAsia="en-GB"/>
              </w:rPr>
            </w:pPr>
            <w:r w:rsidRPr="0054793D">
              <w:rPr>
                <w:rFonts w:ascii="Calibri" w:eastAsia="Times New Roman" w:hAnsi="Calibri" w:cs="Times New Roman"/>
                <w:color w:val="000000"/>
                <w:lang w:val="fr-BE" w:eastAsia="en-GB"/>
              </w:rPr>
              <w:t>… Et l’ensemble des partenaires motivés qui contribuent à la réussite de cette manifestation.</w:t>
            </w:r>
          </w:p>
        </w:tc>
      </w:tr>
    </w:tbl>
    <w:p w:rsidR="00A60DCC" w:rsidRDefault="00A60DCC" w:rsidP="00A60DCC">
      <w:pPr>
        <w:jc w:val="both"/>
        <w:rPr>
          <w:lang w:val="fr-BE"/>
        </w:rPr>
      </w:pPr>
      <w:r>
        <w:rPr>
          <w:noProof/>
          <w:lang w:eastAsia="en-GB"/>
        </w:rPr>
        <w:drawing>
          <wp:anchor distT="0" distB="0" distL="114300" distR="114300" simplePos="0" relativeHeight="251667456" behindDoc="1" locked="0" layoutInCell="1" allowOverlap="1" wp14:anchorId="3A2007C1" wp14:editId="79D64D5A">
            <wp:simplePos x="0" y="0"/>
            <wp:positionH relativeFrom="margin">
              <wp:posOffset>-85725</wp:posOffset>
            </wp:positionH>
            <wp:positionV relativeFrom="margin">
              <wp:posOffset>4771390</wp:posOffset>
            </wp:positionV>
            <wp:extent cx="2000250" cy="1786255"/>
            <wp:effectExtent l="0" t="0" r="0" b="4445"/>
            <wp:wrapThrough wrapText="bothSides">
              <wp:wrapPolygon edited="0">
                <wp:start x="8434" y="0"/>
                <wp:lineTo x="6789" y="230"/>
                <wp:lineTo x="2057" y="2995"/>
                <wp:lineTo x="1029" y="5529"/>
                <wp:lineTo x="0" y="7371"/>
                <wp:lineTo x="0" y="12900"/>
                <wp:lineTo x="206" y="14743"/>
                <wp:lineTo x="2674" y="18889"/>
                <wp:lineTo x="7200" y="21423"/>
                <wp:lineTo x="8023" y="21423"/>
                <wp:lineTo x="13371" y="21423"/>
                <wp:lineTo x="14400" y="21423"/>
                <wp:lineTo x="18720" y="18889"/>
                <wp:lineTo x="21189" y="14743"/>
                <wp:lineTo x="21394" y="13130"/>
                <wp:lineTo x="21394" y="7371"/>
                <wp:lineTo x="20160" y="5068"/>
                <wp:lineTo x="19337" y="2995"/>
                <wp:lineTo x="14606" y="230"/>
                <wp:lineTo x="12960" y="0"/>
                <wp:lineTo x="8434"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V_078.jpg"/>
                    <pic:cNvPicPr/>
                  </pic:nvPicPr>
                  <pic:blipFill rotWithShape="1">
                    <a:blip r:embed="rId31">
                      <a:extLst>
                        <a:ext uri="{28A0092B-C50C-407E-A947-70E740481C1C}">
                          <a14:useLocalDpi xmlns:a14="http://schemas.microsoft.com/office/drawing/2010/main" val="0"/>
                        </a:ext>
                      </a:extLst>
                    </a:blip>
                    <a:srcRect l="25551"/>
                    <a:stretch/>
                  </pic:blipFill>
                  <pic:spPr bwMode="auto">
                    <a:xfrm>
                      <a:off x="0" y="0"/>
                      <a:ext cx="2000250" cy="178625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2615" w:rsidRPr="006269AD" w:rsidRDefault="004B2615" w:rsidP="00A60DCC">
      <w:pPr>
        <w:jc w:val="both"/>
        <w:rPr>
          <w:lang w:val="fr-BE"/>
        </w:rPr>
      </w:pPr>
      <w:proofErr w:type="spellStart"/>
      <w:r w:rsidRPr="006269AD">
        <w:rPr>
          <w:lang w:val="fr-BE"/>
        </w:rPr>
        <w:t>L’asbl</w:t>
      </w:r>
      <w:proofErr w:type="spellEnd"/>
      <w:r w:rsidRPr="006269AD">
        <w:rPr>
          <w:lang w:val="fr-BE"/>
        </w:rPr>
        <w:t xml:space="preserve"> Tapis de Fleurs remercie tout particu</w:t>
      </w:r>
      <w:r w:rsidRPr="004B2615">
        <w:rPr>
          <w:lang w:val="fr-BE"/>
        </w:rPr>
        <w:t xml:space="preserve">lièrement la Maison </w:t>
      </w:r>
      <w:proofErr w:type="spellStart"/>
      <w:r w:rsidRPr="004B2615">
        <w:rPr>
          <w:lang w:val="fr-BE"/>
        </w:rPr>
        <w:t>Wittamer</w:t>
      </w:r>
      <w:proofErr w:type="spellEnd"/>
      <w:r w:rsidRPr="004B2615">
        <w:rPr>
          <w:lang w:val="fr-BE"/>
        </w:rPr>
        <w:t xml:space="preserve">, et son fournisseur de sucre JF </w:t>
      </w:r>
      <w:proofErr w:type="spellStart"/>
      <w:r w:rsidRPr="004B2615">
        <w:rPr>
          <w:lang w:val="fr-BE"/>
        </w:rPr>
        <w:t>Renshaw</w:t>
      </w:r>
      <w:proofErr w:type="spellEnd"/>
      <w:r w:rsidRPr="004B2615">
        <w:rPr>
          <w:lang w:val="fr-BE"/>
        </w:rPr>
        <w:t xml:space="preserve">, qui réalisera le Tapis de Fleurs 2016 en gâteau à l’occasion de l’inauguration le 12 août 2016.  </w:t>
      </w:r>
    </w:p>
    <w:p w:rsidR="00B26E2C" w:rsidRPr="00B26E2C" w:rsidRDefault="00B26E2C" w:rsidP="006F28FA">
      <w:pPr>
        <w:jc w:val="both"/>
        <w:rPr>
          <w:lang w:val="fr-BE"/>
        </w:rPr>
      </w:pPr>
    </w:p>
    <w:p w:rsidR="00E77744" w:rsidRPr="00B26E2C" w:rsidRDefault="00A60DCC" w:rsidP="006F28FA">
      <w:pPr>
        <w:pStyle w:val="ListParagraph"/>
        <w:jc w:val="both"/>
        <w:rPr>
          <w:lang w:val="fr-BE"/>
        </w:rPr>
      </w:pPr>
      <w:r w:rsidRPr="005A42C2">
        <w:rPr>
          <w:noProof/>
          <w:lang w:eastAsia="en-GB"/>
        </w:rPr>
        <mc:AlternateContent>
          <mc:Choice Requires="wps">
            <w:drawing>
              <wp:anchor distT="0" distB="0" distL="114300" distR="114300" simplePos="0" relativeHeight="251668480" behindDoc="0" locked="0" layoutInCell="1" allowOverlap="1" wp14:anchorId="6D7065B7" wp14:editId="0BFB15E5">
                <wp:simplePos x="0" y="0"/>
                <wp:positionH relativeFrom="column">
                  <wp:posOffset>-1717675</wp:posOffset>
                </wp:positionH>
                <wp:positionV relativeFrom="paragraph">
                  <wp:posOffset>506095</wp:posOffset>
                </wp:positionV>
                <wp:extent cx="2374265" cy="1403985"/>
                <wp:effectExtent l="0" t="0" r="0" b="6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A07F4F" w:rsidRDefault="00A07F4F" w:rsidP="005A42C2">
                            <w:pPr>
                              <w:pStyle w:val="Caption"/>
                              <w:contextualSpacing/>
                              <w:rPr>
                                <w:sz w:val="16"/>
                              </w:rPr>
                            </w:pPr>
                            <w:r w:rsidRPr="005A42C2">
                              <w:rPr>
                                <w:sz w:val="16"/>
                              </w:rPr>
                              <w:t xml:space="preserve">Mr Philippe Close &amp; </w:t>
                            </w:r>
                          </w:p>
                          <w:p w:rsidR="00A07F4F" w:rsidRDefault="00A07F4F" w:rsidP="005A42C2">
                            <w:pPr>
                              <w:pStyle w:val="Caption"/>
                              <w:contextualSpacing/>
                              <w:rPr>
                                <w:sz w:val="16"/>
                              </w:rPr>
                            </w:pPr>
                            <w:r>
                              <w:rPr>
                                <w:sz w:val="16"/>
                              </w:rPr>
                              <w:t>Mr Michael Lewis-Anderson (</w:t>
                            </w:r>
                            <w:proofErr w:type="spellStart"/>
                            <w:r>
                              <w:rPr>
                                <w:sz w:val="16"/>
                              </w:rPr>
                              <w:t>Wittamer</w:t>
                            </w:r>
                            <w:proofErr w:type="spellEnd"/>
                            <w:r>
                              <w:rPr>
                                <w:sz w:val="16"/>
                              </w:rPr>
                              <w:t>)</w:t>
                            </w:r>
                          </w:p>
                          <w:p w:rsidR="00A07F4F" w:rsidRPr="005A42C2" w:rsidRDefault="00A07F4F" w:rsidP="005A42C2">
                            <w:pPr>
                              <w:pStyle w:val="Caption"/>
                              <w:contextualSpacing/>
                              <w:rPr>
                                <w:sz w:val="16"/>
                              </w:rPr>
                            </w:pPr>
                            <w:r w:rsidRPr="005A42C2">
                              <w:rPr>
                                <w:sz w:val="16"/>
                              </w:rPr>
                              <w:t xml:space="preserve">© </w:t>
                            </w:r>
                            <w:proofErr w:type="spellStart"/>
                            <w:r w:rsidRPr="005A42C2">
                              <w:rPr>
                                <w:sz w:val="16"/>
                              </w:rPr>
                              <w:t>Labo</w:t>
                            </w:r>
                            <w:proofErr w:type="spellEnd"/>
                            <w:r w:rsidRPr="005A42C2">
                              <w:rPr>
                                <w:sz w:val="16"/>
                              </w:rPr>
                              <w:t xml:space="preserve"> River</w:t>
                            </w:r>
                          </w:p>
                          <w:p w:rsidR="00A07F4F" w:rsidRPr="005A42C2" w:rsidRDefault="00A07F4F" w:rsidP="005A42C2">
                            <w:pPr>
                              <w:pStyle w:val="Caption"/>
                              <w:contextualSpacing/>
                              <w:rPr>
                                <w:sz w:val="16"/>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135.25pt;margin-top:39.85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" filled="f" stroked="f">
                <v:textbox style="mso-fit-shape-to-text:t">
                  <w:txbxContent>
                    <w:p w:rsidR="00A07F4F" w:rsidRDefault="00A07F4F" w:rsidP="005A42C2">
                      <w:pPr>
                        <w:pStyle w:val="Caption"/>
                        <w:contextualSpacing/>
                        <w:rPr>
                          <w:sz w:val="16"/>
                        </w:rPr>
                      </w:pPr>
                      <w:r w:rsidRPr="005A42C2">
                        <w:rPr>
                          <w:sz w:val="16"/>
                        </w:rPr>
                        <w:t xml:space="preserve">Mr Philippe Close &amp; </w:t>
                      </w:r>
                    </w:p>
                    <w:p w:rsidR="00A07F4F" w:rsidRDefault="00A07F4F" w:rsidP="005A42C2">
                      <w:pPr>
                        <w:pStyle w:val="Caption"/>
                        <w:contextualSpacing/>
                        <w:rPr>
                          <w:sz w:val="16"/>
                        </w:rPr>
                      </w:pPr>
                      <w:r>
                        <w:rPr>
                          <w:sz w:val="16"/>
                        </w:rPr>
                        <w:t>Mr Michael Lewis-Anderson (</w:t>
                      </w:r>
                      <w:proofErr w:type="spellStart"/>
                      <w:r>
                        <w:rPr>
                          <w:sz w:val="16"/>
                        </w:rPr>
                        <w:t>Wittamer</w:t>
                      </w:r>
                      <w:proofErr w:type="spellEnd"/>
                      <w:r>
                        <w:rPr>
                          <w:sz w:val="16"/>
                        </w:rPr>
                        <w:t>)</w:t>
                      </w:r>
                    </w:p>
                    <w:p w:rsidR="00A07F4F" w:rsidRPr="005A42C2" w:rsidRDefault="00A07F4F" w:rsidP="005A42C2">
                      <w:pPr>
                        <w:pStyle w:val="Caption"/>
                        <w:contextualSpacing/>
                        <w:rPr>
                          <w:sz w:val="16"/>
                        </w:rPr>
                      </w:pPr>
                      <w:r w:rsidRPr="005A42C2">
                        <w:rPr>
                          <w:sz w:val="16"/>
                        </w:rPr>
                        <w:t xml:space="preserve">© </w:t>
                      </w:r>
                      <w:proofErr w:type="spellStart"/>
                      <w:r w:rsidRPr="005A42C2">
                        <w:rPr>
                          <w:sz w:val="16"/>
                        </w:rPr>
                        <w:t>Labo</w:t>
                      </w:r>
                      <w:proofErr w:type="spellEnd"/>
                      <w:r w:rsidRPr="005A42C2">
                        <w:rPr>
                          <w:sz w:val="16"/>
                        </w:rPr>
                        <w:t xml:space="preserve"> River</w:t>
                      </w:r>
                    </w:p>
                    <w:p w:rsidR="00A07F4F" w:rsidRPr="005A42C2" w:rsidRDefault="00A07F4F" w:rsidP="005A42C2">
                      <w:pPr>
                        <w:pStyle w:val="Caption"/>
                        <w:contextualSpacing/>
                        <w:rPr>
                          <w:sz w:val="16"/>
                        </w:rPr>
                      </w:pPr>
                    </w:p>
                  </w:txbxContent>
                </v:textbox>
              </v:shape>
            </w:pict>
          </mc:Fallback>
        </mc:AlternateContent>
      </w:r>
    </w:p>
    <w:sectPr w:rsidR="00E77744" w:rsidRPr="00B26E2C" w:rsidSect="00CD2D34">
      <w:headerReference w:type="even" r:id="rId32"/>
      <w:footerReference w:type="even" r:id="rId33"/>
      <w:footerReference w:type="default" r:id="rId3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7F4F" w:rsidRDefault="00A07F4F" w:rsidP="00AE7D0F">
      <w:pPr>
        <w:spacing w:after="0" w:line="240" w:lineRule="auto"/>
      </w:pPr>
      <w:r>
        <w:separator/>
      </w:r>
    </w:p>
  </w:endnote>
  <w:endnote w:type="continuationSeparator" w:id="0">
    <w:p w:rsidR="00A07F4F" w:rsidRDefault="00A07F4F" w:rsidP="00AE7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khbar MT">
    <w:panose1 w:val="00000000000000000000"/>
    <w:charset w:val="02"/>
    <w:family w:val="auto"/>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F4F" w:rsidRDefault="00A07F4F">
    <w:pPr>
      <w:pStyle w:val="Footer"/>
    </w:pPr>
    <w:r>
      <w:rPr>
        <w:noProof/>
        <w:lang w:eastAsia="en-GB"/>
      </w:rPr>
      <w:drawing>
        <wp:inline distT="0" distB="0" distL="0" distR="0">
          <wp:extent cx="5943600" cy="4200525"/>
          <wp:effectExtent l="0" t="0" r="0" b="9525"/>
          <wp:docPr id="10" name="Picture 10" descr="P:\1. CLIENTS et PROSPECTION\2. CLIENTS et PROSPECTION VOICE\Tapis de Fleurs\2016\Visuals\Japan_Ambassy_150years_logo_vect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 CLIENTS et PROSPECTION\2. CLIENTS et PROSPECTION VOICE\Tapis de Fleurs\2016\Visuals\Japan_Ambassy_150years_logo_vecto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F4F" w:rsidRDefault="0096227A">
    <w:pPr>
      <w:pStyle w:val="Foot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238.15pt;margin-top:6pt;width:63.35pt;height:34.5pt;z-index:251662336;mso-position-horizontal-relative:text;mso-position-vertical-relative:text;mso-width-relative:page;mso-height-relative:page">
          <v:imagedata r:id="rId1" o:title="BXL_logo_horiz_FILET_FR_NL_300"/>
          <w10:wrap type="square"/>
        </v:shape>
      </w:pict>
    </w:r>
    <w:r w:rsidR="00A07F4F">
      <w:rPr>
        <w:noProof/>
        <w:lang w:eastAsia="en-GB"/>
      </w:rPr>
      <w:drawing>
        <wp:anchor distT="0" distB="0" distL="114300" distR="114300" simplePos="0" relativeHeight="251659264" behindDoc="0" locked="0" layoutInCell="1" allowOverlap="1" wp14:anchorId="7714B978" wp14:editId="711C2ED8">
          <wp:simplePos x="0" y="0"/>
          <wp:positionH relativeFrom="column">
            <wp:posOffset>2190750</wp:posOffset>
          </wp:positionH>
          <wp:positionV relativeFrom="paragraph">
            <wp:posOffset>114300</wp:posOffset>
          </wp:positionV>
          <wp:extent cx="542925" cy="360045"/>
          <wp:effectExtent l="0" t="0" r="9525"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an_Ambassy_150years_logoDEF.jpg"/>
                  <pic:cNvPicPr/>
                </pic:nvPicPr>
                <pic:blipFill>
                  <a:blip r:embed="rId2">
                    <a:extLst>
                      <a:ext uri="{28A0092B-C50C-407E-A947-70E740481C1C}">
                        <a14:useLocalDpi xmlns:a14="http://schemas.microsoft.com/office/drawing/2010/main" val="0"/>
                      </a:ext>
                    </a:extLst>
                  </a:blip>
                  <a:stretch>
                    <a:fillRect/>
                  </a:stretch>
                </pic:blipFill>
                <pic:spPr>
                  <a:xfrm>
                    <a:off x="0" y="0"/>
                    <a:ext cx="542925" cy="360045"/>
                  </a:xfrm>
                  <a:prstGeom prst="rect">
                    <a:avLst/>
                  </a:prstGeom>
                </pic:spPr>
              </pic:pic>
            </a:graphicData>
          </a:graphic>
          <wp14:sizeRelH relativeFrom="page">
            <wp14:pctWidth>0</wp14:pctWidth>
          </wp14:sizeRelH>
          <wp14:sizeRelV relativeFrom="page">
            <wp14:pctHeight>0</wp14:pctHeight>
          </wp14:sizeRelV>
        </wp:anchor>
      </w:drawing>
    </w:r>
    <w:r w:rsidR="00A07F4F">
      <w:rPr>
        <w:noProof/>
        <w:lang w:eastAsia="en-GB"/>
      </w:rPr>
      <w:drawing>
        <wp:anchor distT="0" distB="0" distL="114300" distR="114300" simplePos="0" relativeHeight="251658240" behindDoc="1" locked="0" layoutInCell="1" allowOverlap="1" wp14:anchorId="613E1738" wp14:editId="260D97D6">
          <wp:simplePos x="0" y="0"/>
          <wp:positionH relativeFrom="column">
            <wp:posOffset>-209550</wp:posOffset>
          </wp:positionH>
          <wp:positionV relativeFrom="paragraph">
            <wp:posOffset>-676275</wp:posOffset>
          </wp:positionV>
          <wp:extent cx="1276350" cy="18053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OMURA-Logo.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276350" cy="1805305"/>
                  </a:xfrm>
                  <a:prstGeom prst="rect">
                    <a:avLst/>
                  </a:prstGeom>
                </pic:spPr>
              </pic:pic>
            </a:graphicData>
          </a:graphic>
          <wp14:sizeRelH relativeFrom="page">
            <wp14:pctWidth>0</wp14:pctWidth>
          </wp14:sizeRelH>
          <wp14:sizeRelV relativeFrom="page">
            <wp14:pctHeight>0</wp14:pctHeight>
          </wp14:sizeRelV>
        </wp:anchor>
      </w:drawing>
    </w:r>
    <w:r>
      <w:pict>
        <v:shape id="_x0000_s2049" type="#_x0000_t75" style="position:absolute;left:0;text-align:left;margin-left:99pt;margin-top:10.5pt;width:32.25pt;height:27.05pt;z-index:-251656192;mso-position-horizontal-relative:text;mso-position-vertical-relative:text;mso-width-relative:page;mso-height-relative:page">
          <v:imagedata r:id="rId4" o:title="Logo Tapis de fleurs_FR-NL"/>
        </v:shape>
      </w:pict>
    </w:r>
    <w:r w:rsidR="00A07F4F">
      <w:rPr>
        <w:noProof/>
        <w:lang w:eastAsia="en-GB"/>
      </w:rPr>
      <w:drawing>
        <wp:anchor distT="0" distB="0" distL="114300" distR="114300" simplePos="0" relativeHeight="251656192" behindDoc="1" locked="0" layoutInCell="1" allowOverlap="1" wp14:anchorId="7286B412" wp14:editId="34B713BF">
          <wp:simplePos x="0" y="0"/>
          <wp:positionH relativeFrom="column">
            <wp:posOffset>4171315</wp:posOffset>
          </wp:positionH>
          <wp:positionV relativeFrom="paragraph">
            <wp:posOffset>114300</wp:posOffset>
          </wp:positionV>
          <wp:extent cx="522605" cy="359410"/>
          <wp:effectExtent l="0" t="0" r="0" b="2540"/>
          <wp:wrapNone/>
          <wp:docPr id="1" name="Picture 1" descr="P:\1. CLIENTS et PROSPECTION\2. CLIENTS et PROSPECTION VOICE\Tapis de Fleurs\2016\Visuals\Logo Bruxelles-Capi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CLIENTS et PROSPECTION\2. CLIENTS et PROSPECTION VOICE\Tapis de Fleurs\2016\Visuals\Logo Bruxelles-Capital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2605" cy="35941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2040015525"/>
        <w:docPartObj>
          <w:docPartGallery w:val="Page Numbers (Bottom of Page)"/>
          <w:docPartUnique/>
        </w:docPartObj>
      </w:sdtPr>
      <w:sdtEndPr>
        <w:rPr>
          <w:noProof/>
        </w:rPr>
      </w:sdtEndPr>
      <w:sdtContent>
        <w:r w:rsidR="00A07F4F">
          <w:fldChar w:fldCharType="begin"/>
        </w:r>
        <w:r w:rsidR="00A07F4F">
          <w:instrText xml:space="preserve"> PAGE   \* MERGEFORMAT </w:instrText>
        </w:r>
        <w:r w:rsidR="00A07F4F">
          <w:fldChar w:fldCharType="separate"/>
        </w:r>
        <w:r>
          <w:rPr>
            <w:noProof/>
          </w:rPr>
          <w:t>4</w:t>
        </w:r>
        <w:r w:rsidR="00A07F4F">
          <w:fldChar w:fldCharType="end"/>
        </w:r>
      </w:sdtContent>
    </w:sdt>
  </w:p>
  <w:p w:rsidR="00A07F4F" w:rsidRDefault="00A07F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7F4F" w:rsidRDefault="00A07F4F" w:rsidP="00AE7D0F">
      <w:pPr>
        <w:spacing w:after="0" w:line="240" w:lineRule="auto"/>
      </w:pPr>
      <w:r>
        <w:separator/>
      </w:r>
    </w:p>
  </w:footnote>
  <w:footnote w:type="continuationSeparator" w:id="0">
    <w:p w:rsidR="00A07F4F" w:rsidRDefault="00A07F4F" w:rsidP="00AE7D0F">
      <w:pPr>
        <w:spacing w:after="0" w:line="240" w:lineRule="auto"/>
      </w:pPr>
      <w:r>
        <w:continuationSeparator/>
      </w:r>
    </w:p>
  </w:footnote>
  <w:footnote w:id="1">
    <w:p w:rsidR="00A07F4F" w:rsidRPr="00850D1B" w:rsidRDefault="00A07F4F" w:rsidP="000F3560">
      <w:pPr>
        <w:pStyle w:val="FootnoteText"/>
        <w:rPr>
          <w:lang w:val="fr-BE"/>
        </w:rPr>
      </w:pPr>
      <w:r>
        <w:rPr>
          <w:rStyle w:val="FootnoteReference"/>
        </w:rPr>
        <w:footnoteRef/>
      </w:r>
      <w:r>
        <w:rPr>
          <w:lang w:val="fr-BE"/>
        </w:rPr>
        <w:t xml:space="preserve"> Révolution contre le régime féodal des Shoguns </w:t>
      </w:r>
    </w:p>
  </w:footnote>
  <w:footnote w:id="2">
    <w:p w:rsidR="00A07F4F" w:rsidRPr="002A06B6" w:rsidRDefault="00A07F4F" w:rsidP="002D479A">
      <w:pPr>
        <w:pStyle w:val="FootnoteText"/>
        <w:rPr>
          <w:lang w:val="fr-FR" w:eastAsia="zh-CN"/>
        </w:rPr>
      </w:pPr>
      <w:r w:rsidRPr="002A06B6">
        <w:rPr>
          <w:rStyle w:val="FootnoteReference"/>
          <w:lang w:val="fr-FR"/>
        </w:rPr>
        <w:footnoteRef/>
      </w:r>
      <w:r w:rsidRPr="002A06B6">
        <w:rPr>
          <w:lang w:val="fr-FR"/>
        </w:rPr>
        <w:t xml:space="preserve"> Source : </w:t>
      </w:r>
      <w:hyperlink r:id="rId1" w:history="1">
        <w:r w:rsidRPr="002A06B6">
          <w:rPr>
            <w:rStyle w:val="Hyperlink"/>
            <w:lang w:val="fr-FR"/>
          </w:rPr>
          <w:t>http://www.ikenobo.be/stijlen</w:t>
        </w:r>
      </w:hyperlink>
      <w:r w:rsidRPr="002A06B6">
        <w:rPr>
          <w:rFonts w:ascii="SimSun" w:hAnsi="SimSun" w:hint="eastAsia"/>
          <w:lang w:val="fr-FR" w:eastAsia="zh-CN"/>
        </w:rPr>
        <w:t xml:space="preserve"> </w:t>
      </w:r>
    </w:p>
  </w:footnote>
  <w:footnote w:id="3">
    <w:p w:rsidR="00A07F4F" w:rsidRPr="002A06B6" w:rsidRDefault="00A07F4F" w:rsidP="002D479A">
      <w:pPr>
        <w:pStyle w:val="FootnoteText"/>
        <w:rPr>
          <w:lang w:eastAsia="zh-CN"/>
        </w:rPr>
      </w:pPr>
      <w:r w:rsidRPr="002A06B6">
        <w:rPr>
          <w:rStyle w:val="FootnoteReference"/>
          <w:lang w:val="fr-FR"/>
        </w:rPr>
        <w:footnoteRef/>
      </w:r>
      <w:r w:rsidRPr="002A06B6">
        <w:t xml:space="preserve"> </w:t>
      </w:r>
      <w:r w:rsidRPr="002A06B6">
        <w:rPr>
          <w:lang w:eastAsia="zh-CN"/>
        </w:rPr>
        <w:t xml:space="preserve">Source : </w:t>
      </w:r>
      <w:proofErr w:type="spellStart"/>
      <w:r w:rsidRPr="002A06B6">
        <w:t>Sogetsu</w:t>
      </w:r>
      <w:proofErr w:type="spellEnd"/>
      <w:r w:rsidRPr="002A06B6">
        <w:t xml:space="preserve"> Azalea Study Group,</w:t>
      </w:r>
      <w:r w:rsidRPr="002A06B6">
        <w:rPr>
          <w:rFonts w:cs="Arial"/>
          <w:b/>
          <w:sz w:val="24"/>
          <w:szCs w:val="24"/>
        </w:rPr>
        <w:t xml:space="preserve"> </w:t>
      </w:r>
      <w:hyperlink r:id="rId2" w:history="1">
        <w:r w:rsidRPr="002A06B6">
          <w:rPr>
            <w:rStyle w:val="Hyperlink"/>
            <w:lang w:eastAsia="zh-CN"/>
          </w:rPr>
          <w:t>http://www.sogetsuazaleastudygroup.be/</w:t>
        </w:r>
      </w:hyperlink>
      <w:r w:rsidRPr="002A06B6">
        <w:rPr>
          <w:lang w:eastAsia="zh-CN"/>
        </w:rPr>
        <w:t xml:space="preserve"> </w:t>
      </w:r>
    </w:p>
  </w:footnote>
  <w:footnote w:id="4">
    <w:p w:rsidR="00046ECE" w:rsidRPr="00046ECE" w:rsidRDefault="00046ECE">
      <w:pPr>
        <w:pStyle w:val="FootnoteText"/>
        <w:rPr>
          <w:lang w:val="fr-BE"/>
        </w:rPr>
      </w:pPr>
      <w:r>
        <w:rPr>
          <w:rStyle w:val="FootnoteReference"/>
        </w:rPr>
        <w:footnoteRef/>
      </w:r>
      <w:r w:rsidRPr="00046ECE">
        <w:rPr>
          <w:lang w:val="fr-BE"/>
        </w:rPr>
        <w:t xml:space="preserve"> </w:t>
      </w:r>
      <w:r>
        <w:rPr>
          <w:lang w:val="fr-BE"/>
        </w:rPr>
        <w:t xml:space="preserve">Source : </w:t>
      </w:r>
      <w:hyperlink r:id="rId3" w:history="1">
        <w:r w:rsidRPr="00390A37">
          <w:rPr>
            <w:rStyle w:val="Hyperlink"/>
            <w:lang w:val="fr-BE"/>
          </w:rPr>
          <w:t>http://www.ikebana-ohara.be/</w:t>
        </w:r>
      </w:hyperlink>
      <w:r>
        <w:rPr>
          <w:lang w:val="fr-BE"/>
        </w:rPr>
        <w:t xml:space="preserve"> </w:t>
      </w:r>
    </w:p>
  </w:footnote>
  <w:footnote w:id="5">
    <w:p w:rsidR="00A07F4F" w:rsidRDefault="00A07F4F" w:rsidP="002D479A">
      <w:pPr>
        <w:pStyle w:val="FootnoteText"/>
        <w:rPr>
          <w:lang w:val="fr-FR"/>
        </w:rPr>
      </w:pPr>
      <w:r w:rsidRPr="002A06B6">
        <w:rPr>
          <w:rStyle w:val="FootnoteReference"/>
          <w:lang w:val="fr-FR"/>
        </w:rPr>
        <w:footnoteRef/>
      </w:r>
      <w:r w:rsidRPr="002A06B6">
        <w:rPr>
          <w:lang w:val="fr-FR"/>
        </w:rPr>
        <w:t xml:space="preserve"> Grâce à Bauwens </w:t>
      </w:r>
      <w:proofErr w:type="spellStart"/>
      <w:r w:rsidRPr="002A06B6">
        <w:rPr>
          <w:lang w:val="fr-FR"/>
        </w:rPr>
        <w:t>Bonsai</w:t>
      </w:r>
      <w:proofErr w:type="spellEnd"/>
      <w:r w:rsidRPr="002A06B6">
        <w:rPr>
          <w:lang w:val="fr-FR"/>
        </w:rPr>
        <w:t xml:space="preserve"> : </w:t>
      </w:r>
      <w:hyperlink r:id="rId4" w:history="1">
        <w:r w:rsidRPr="002A06B6">
          <w:rPr>
            <w:rStyle w:val="Hyperlink"/>
            <w:lang w:val="fr-FR"/>
          </w:rPr>
          <w:t>http://www.bauwensbonsai.eu/</w:t>
        </w:r>
      </w:hyperlink>
      <w:r>
        <w:rPr>
          <w:lang w:val="fr-FR"/>
        </w:rPr>
        <w:t xml:space="preserve"> </w:t>
      </w:r>
    </w:p>
  </w:footnote>
  <w:footnote w:id="6">
    <w:p w:rsidR="00A07F4F" w:rsidRDefault="00A07F4F" w:rsidP="00A86A91">
      <w:pPr>
        <w:jc w:val="both"/>
        <w:rPr>
          <w:sz w:val="18"/>
          <w:lang w:val="fr-BE"/>
        </w:rPr>
      </w:pPr>
      <w:r>
        <w:rPr>
          <w:rStyle w:val="FootnoteReference"/>
        </w:rPr>
        <w:footnoteRef/>
      </w:r>
      <w:r w:rsidRPr="00A86A91">
        <w:rPr>
          <w:lang w:val="fr-BE"/>
        </w:rPr>
        <w:t xml:space="preserve"> </w:t>
      </w:r>
      <w:r w:rsidRPr="00FF6E4C">
        <w:rPr>
          <w:sz w:val="18"/>
          <w:lang w:val="fr-BE"/>
        </w:rPr>
        <w:t>Fondé</w:t>
      </w:r>
      <w:r>
        <w:rPr>
          <w:sz w:val="18"/>
          <w:lang w:val="fr-BE"/>
        </w:rPr>
        <w:t>e</w:t>
      </w:r>
      <w:r w:rsidRPr="00FF6E4C">
        <w:rPr>
          <w:sz w:val="18"/>
          <w:lang w:val="fr-BE"/>
        </w:rPr>
        <w:t xml:space="preserve"> en 1892, NOMURA Co., Ltd. est une compagnie leader dans le secteur japonais de l’industrie d’affichage avec plus de 120 ans d’histoire. NOMURA fournit des services pour la réalisation d’espaces </w:t>
      </w:r>
      <w:r>
        <w:rPr>
          <w:sz w:val="18"/>
          <w:lang w:val="fr-BE"/>
        </w:rPr>
        <w:t xml:space="preserve">destinés à attirer </w:t>
      </w:r>
      <w:r w:rsidRPr="00FF6E4C">
        <w:rPr>
          <w:sz w:val="18"/>
          <w:lang w:val="fr-BE"/>
        </w:rPr>
        <w:t>l’attention des visiteurs pour des évènements et des installations telle</w:t>
      </w:r>
      <w:r>
        <w:rPr>
          <w:sz w:val="18"/>
          <w:lang w:val="fr-BE"/>
        </w:rPr>
        <w:t>s</w:t>
      </w:r>
      <w:r w:rsidRPr="00FF6E4C">
        <w:rPr>
          <w:sz w:val="18"/>
          <w:lang w:val="fr-BE"/>
        </w:rPr>
        <w:t xml:space="preserve"> que la TOKYO SKYTREE. </w:t>
      </w:r>
      <w:r>
        <w:rPr>
          <w:sz w:val="18"/>
          <w:lang w:val="fr-BE"/>
        </w:rPr>
        <w:t>La société</w:t>
      </w:r>
      <w:r w:rsidRPr="00FF6E4C">
        <w:rPr>
          <w:sz w:val="18"/>
          <w:lang w:val="fr-BE"/>
        </w:rPr>
        <w:t xml:space="preserve"> est composé</w:t>
      </w:r>
      <w:r>
        <w:rPr>
          <w:sz w:val="18"/>
          <w:lang w:val="fr-BE"/>
        </w:rPr>
        <w:t>e</w:t>
      </w:r>
      <w:r w:rsidRPr="00FF6E4C">
        <w:rPr>
          <w:sz w:val="18"/>
          <w:lang w:val="fr-BE"/>
        </w:rPr>
        <w:t xml:space="preserve"> d’une équipe talentueuse  de 350 créateurs, la plus grande au Japon. La créativité de NOMURA est reconnue au Japon, ainsi qu’à l’étranger. L’entreprise a gagné plus de 100 prix de design d’intérieur </w:t>
      </w:r>
      <w:r>
        <w:rPr>
          <w:sz w:val="18"/>
          <w:lang w:val="fr-BE"/>
        </w:rPr>
        <w:t>au Japon</w:t>
      </w:r>
      <w:r w:rsidRPr="00FF6E4C">
        <w:rPr>
          <w:sz w:val="18"/>
          <w:lang w:val="fr-BE"/>
        </w:rPr>
        <w:t xml:space="preserve"> et </w:t>
      </w:r>
      <w:r>
        <w:rPr>
          <w:sz w:val="18"/>
          <w:lang w:val="fr-BE"/>
        </w:rPr>
        <w:t>dans le monde entier</w:t>
      </w:r>
      <w:r w:rsidRPr="00FF6E4C">
        <w:rPr>
          <w:sz w:val="18"/>
          <w:lang w:val="fr-BE"/>
        </w:rPr>
        <w:t xml:space="preserve">.   </w:t>
      </w:r>
    </w:p>
    <w:p w:rsidR="00A07F4F" w:rsidRPr="00A86A91" w:rsidRDefault="00A07F4F">
      <w:pPr>
        <w:pStyle w:val="FootnoteText"/>
        <w:rPr>
          <w:lang w:val="fr-BE"/>
        </w:rPr>
      </w:pPr>
    </w:p>
  </w:footnote>
  <w:footnote w:id="7">
    <w:p w:rsidR="00A07F4F" w:rsidRPr="00A425C6" w:rsidRDefault="00A07F4F" w:rsidP="00A86A91">
      <w:pPr>
        <w:pStyle w:val="FootnoteText"/>
        <w:rPr>
          <w:lang w:val="fr-BE"/>
        </w:rPr>
      </w:pPr>
      <w:r>
        <w:rPr>
          <w:rStyle w:val="FootnoteReference"/>
        </w:rPr>
        <w:footnoteRef/>
      </w:r>
      <w:r w:rsidRPr="00FA4D80">
        <w:rPr>
          <w:lang w:val="fr-BE"/>
        </w:rPr>
        <w:t xml:space="preserve"> </w:t>
      </w:r>
      <w:r>
        <w:rPr>
          <w:lang w:val="fr-BE"/>
        </w:rPr>
        <w:t xml:space="preserve">Symboles utilisés pour exprimer la langue japonaise. Chaque signe est associé à une matrice de sens et de prononciations.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F4F" w:rsidRDefault="00A07F4F">
    <w:pPr>
      <w:pStyle w:val="Header"/>
    </w:pPr>
    <w:r>
      <w:rPr>
        <w:noProof/>
        <w:lang w:eastAsia="en-GB"/>
      </w:rPr>
      <w:drawing>
        <wp:inline distT="0" distB="0" distL="0" distR="0" wp14:anchorId="4C10B1BE" wp14:editId="377F97C5">
          <wp:extent cx="5934075" cy="1619250"/>
          <wp:effectExtent l="0" t="0" r="9525" b="0"/>
          <wp:docPr id="3" name="Picture 3" descr="P:\1. CLIENTS et PROSPECTION\2. CLIENTS et PROSPECTION VOICE\Tapis de Fleurs\2016\Visuals\be_brussels-Official-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 CLIENTS et PROSPECTION\2. CLIENTS et PROSPECTION VOICE\Tapis de Fleurs\2016\Visuals\be_brussels-Official-rgb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r>
      <w:rPr>
        <w:noProof/>
        <w:lang w:eastAsia="en-GB"/>
      </w:rPr>
      <w:drawing>
        <wp:inline distT="0" distB="0" distL="0" distR="0" wp14:anchorId="34EE40ED" wp14:editId="333D8E34">
          <wp:extent cx="1800225" cy="1238250"/>
          <wp:effectExtent l="0" t="0" r="9525" b="0"/>
          <wp:docPr id="4" name="Picture 4" descr="P:\1. CLIENTS et PROSPECTION\2. CLIENTS et PROSPECTION VOICE\Tapis de Fleurs\2016\Visuals\Logo Bruxelles-Capi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 CLIENTS et PROSPECTION\2. CLIENTS et PROSPECTION VOICE\Tapis de Fleurs\2016\Visuals\Logo Bruxelles-Capita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00225" cy="1238250"/>
                  </a:xfrm>
                  <a:prstGeom prst="rect">
                    <a:avLst/>
                  </a:prstGeom>
                  <a:noFill/>
                  <a:ln>
                    <a:noFill/>
                  </a:ln>
                </pic:spPr>
              </pic:pic>
            </a:graphicData>
          </a:graphic>
        </wp:inline>
      </w:drawing>
    </w:r>
    <w:r>
      <w:rPr>
        <w:noProof/>
        <w:lang w:eastAsia="en-GB"/>
      </w:rPr>
      <w:drawing>
        <wp:anchor distT="0" distB="0" distL="114300" distR="114300" simplePos="1" relativeHeight="251655168" behindDoc="1" locked="0" layoutInCell="1" allowOverlap="1">
          <wp:simplePos x="0" y="0"/>
          <wp:positionH relativeFrom="column">
            <wp:posOffset>0</wp:posOffset>
          </wp:positionH>
          <wp:positionV relativeFrom="paragraph">
            <wp:posOffset>0</wp:posOffset>
          </wp:positionV>
          <wp:extent cx="1800225" cy="1238250"/>
          <wp:effectExtent l="0" t="0" r="9525" b="0"/>
          <wp:wrapThrough wrapText="bothSides">
            <wp:wrapPolygon edited="0">
              <wp:start x="0" y="0"/>
              <wp:lineTo x="0" y="21268"/>
              <wp:lineTo x="21486" y="21268"/>
              <wp:lineTo x="2148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ruxelles-Capitale.jpg"/>
                  <pic:cNvPicPr/>
                </pic:nvPicPr>
                <pic:blipFill>
                  <a:blip r:embed="rId2">
                    <a:extLst>
                      <a:ext uri="{28A0092B-C50C-407E-A947-70E740481C1C}">
                        <a14:useLocalDpi xmlns:a14="http://schemas.microsoft.com/office/drawing/2010/main" val="0"/>
                      </a:ext>
                    </a:extLst>
                  </a:blip>
                  <a:stretch>
                    <a:fillRect/>
                  </a:stretch>
                </pic:blipFill>
                <pic:spPr>
                  <a:xfrm>
                    <a:off x="0" y="0"/>
                    <a:ext cx="1800225" cy="1238250"/>
                  </a:xfrm>
                  <a:prstGeom prst="rect">
                    <a:avLst/>
                  </a:prstGeom>
                </pic:spPr>
              </pic:pic>
            </a:graphicData>
          </a:graphic>
        </wp:anchor>
      </w:drawing>
    </w:r>
    <w:r>
      <w:rPr>
        <w:noProof/>
        <w:lang w:eastAsia="en-GB"/>
      </w:rPr>
      <w:drawing>
        <wp:inline distT="0" distB="0" distL="0" distR="0" wp14:anchorId="1F1CE146" wp14:editId="31FB06B5">
          <wp:extent cx="5934075" cy="1619250"/>
          <wp:effectExtent l="0" t="0" r="9525" b="0"/>
          <wp:docPr id="2" name="Picture 2" descr="P:\1. CLIENTS et PROSPECTION\2. CLIENTS et PROSPECTION VOICE\Tapis de Fleurs\2016\Visuals\be_brussels-Official-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 CLIENTS et PROSPECTION\2. CLIENTS et PROSPECTION VOICE\Tapis de Fleurs\2016\Visuals\be_brussels-Official-rgb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56D0"/>
    <w:multiLevelType w:val="hybridMultilevel"/>
    <w:tmpl w:val="783C2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2B090E"/>
    <w:multiLevelType w:val="hybridMultilevel"/>
    <w:tmpl w:val="2FA055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37D3C5A"/>
    <w:multiLevelType w:val="hybridMultilevel"/>
    <w:tmpl w:val="F4DE7FE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D472BAF"/>
    <w:multiLevelType w:val="hybridMultilevel"/>
    <w:tmpl w:val="3F502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20D6515"/>
    <w:multiLevelType w:val="hybridMultilevel"/>
    <w:tmpl w:val="5628C5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8196074"/>
    <w:multiLevelType w:val="hybridMultilevel"/>
    <w:tmpl w:val="74F44A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5F20EB3"/>
    <w:multiLevelType w:val="hybridMultilevel"/>
    <w:tmpl w:val="08027242"/>
    <w:lvl w:ilvl="0" w:tplc="A094B9AA">
      <w:numFmt w:val="bullet"/>
      <w:lvlText w:val="-"/>
      <w:lvlJc w:val="left"/>
      <w:pPr>
        <w:ind w:left="720" w:hanging="360"/>
      </w:pPr>
      <w:rPr>
        <w:rFonts w:ascii="Calibri" w:eastAsiaTheme="minorHAnsi" w:hAnsi="Calibri"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92C6F66"/>
    <w:multiLevelType w:val="hybridMultilevel"/>
    <w:tmpl w:val="C74AE10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CF81E16"/>
    <w:multiLevelType w:val="hybridMultilevel"/>
    <w:tmpl w:val="E07EE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346652D"/>
    <w:multiLevelType w:val="hybridMultilevel"/>
    <w:tmpl w:val="89C6FD7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50E347D"/>
    <w:multiLevelType w:val="hybridMultilevel"/>
    <w:tmpl w:val="C8B8F7A0"/>
    <w:lvl w:ilvl="0" w:tplc="9FDC466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D5E3515"/>
    <w:multiLevelType w:val="hybridMultilevel"/>
    <w:tmpl w:val="4BF08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0683EBB"/>
    <w:multiLevelType w:val="hybridMultilevel"/>
    <w:tmpl w:val="665425F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36E34E8"/>
    <w:multiLevelType w:val="hybridMultilevel"/>
    <w:tmpl w:val="AC2EE90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4">
    <w:nsid w:val="7019304C"/>
    <w:multiLevelType w:val="hybridMultilevel"/>
    <w:tmpl w:val="2D126BF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5"/>
  </w:num>
  <w:num w:numId="3">
    <w:abstractNumId w:val="4"/>
  </w:num>
  <w:num w:numId="4">
    <w:abstractNumId w:val="10"/>
  </w:num>
  <w:num w:numId="5">
    <w:abstractNumId w:val="3"/>
  </w:num>
  <w:num w:numId="6">
    <w:abstractNumId w:val="2"/>
  </w:num>
  <w:num w:numId="7">
    <w:abstractNumId w:val="14"/>
  </w:num>
  <w:num w:numId="8">
    <w:abstractNumId w:val="9"/>
  </w:num>
  <w:num w:numId="9">
    <w:abstractNumId w:val="11"/>
  </w:num>
  <w:num w:numId="10">
    <w:abstractNumId w:val="6"/>
  </w:num>
  <w:num w:numId="11">
    <w:abstractNumId w:val="7"/>
  </w:num>
  <w:num w:numId="12">
    <w:abstractNumId w:val="1"/>
  </w:num>
  <w:num w:numId="13">
    <w:abstractNumId w:val="0"/>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7744"/>
    <w:rsid w:val="0002686F"/>
    <w:rsid w:val="000349B4"/>
    <w:rsid w:val="000404FC"/>
    <w:rsid w:val="00046ECE"/>
    <w:rsid w:val="00051D95"/>
    <w:rsid w:val="00056245"/>
    <w:rsid w:val="000632C6"/>
    <w:rsid w:val="000658FD"/>
    <w:rsid w:val="00072B76"/>
    <w:rsid w:val="000A333A"/>
    <w:rsid w:val="000A34F4"/>
    <w:rsid w:val="000B3687"/>
    <w:rsid w:val="000B4D0B"/>
    <w:rsid w:val="000D0560"/>
    <w:rsid w:val="000D2370"/>
    <w:rsid w:val="000E5EBF"/>
    <w:rsid w:val="000E5FE4"/>
    <w:rsid w:val="000F1F98"/>
    <w:rsid w:val="000F3560"/>
    <w:rsid w:val="000F55AC"/>
    <w:rsid w:val="00103927"/>
    <w:rsid w:val="0010400B"/>
    <w:rsid w:val="00107830"/>
    <w:rsid w:val="00110E01"/>
    <w:rsid w:val="0011192B"/>
    <w:rsid w:val="00144C2F"/>
    <w:rsid w:val="0016782D"/>
    <w:rsid w:val="0019239A"/>
    <w:rsid w:val="00192697"/>
    <w:rsid w:val="00196F93"/>
    <w:rsid w:val="001B01A5"/>
    <w:rsid w:val="001C7D09"/>
    <w:rsid w:val="001D4AFC"/>
    <w:rsid w:val="001E35C2"/>
    <w:rsid w:val="001F708C"/>
    <w:rsid w:val="00200064"/>
    <w:rsid w:val="00200208"/>
    <w:rsid w:val="00210392"/>
    <w:rsid w:val="00212A3D"/>
    <w:rsid w:val="0021303F"/>
    <w:rsid w:val="002263DB"/>
    <w:rsid w:val="00235E54"/>
    <w:rsid w:val="00236BF7"/>
    <w:rsid w:val="00244121"/>
    <w:rsid w:val="00276DC0"/>
    <w:rsid w:val="002937E2"/>
    <w:rsid w:val="002A06B6"/>
    <w:rsid w:val="002A07C8"/>
    <w:rsid w:val="002A2220"/>
    <w:rsid w:val="002A5A88"/>
    <w:rsid w:val="002B5EDE"/>
    <w:rsid w:val="002C4D37"/>
    <w:rsid w:val="002D063E"/>
    <w:rsid w:val="002D479A"/>
    <w:rsid w:val="002D569B"/>
    <w:rsid w:val="002D6D25"/>
    <w:rsid w:val="002E411F"/>
    <w:rsid w:val="0030272F"/>
    <w:rsid w:val="00306E65"/>
    <w:rsid w:val="00306EEF"/>
    <w:rsid w:val="00314576"/>
    <w:rsid w:val="00324141"/>
    <w:rsid w:val="00332E98"/>
    <w:rsid w:val="003354EA"/>
    <w:rsid w:val="003356DD"/>
    <w:rsid w:val="00344596"/>
    <w:rsid w:val="003719AF"/>
    <w:rsid w:val="00373F8A"/>
    <w:rsid w:val="00392019"/>
    <w:rsid w:val="003A2836"/>
    <w:rsid w:val="003A463C"/>
    <w:rsid w:val="003B1E39"/>
    <w:rsid w:val="003B48B3"/>
    <w:rsid w:val="003B586A"/>
    <w:rsid w:val="003B6ABF"/>
    <w:rsid w:val="003C5AF9"/>
    <w:rsid w:val="003D1BA6"/>
    <w:rsid w:val="003D2A1F"/>
    <w:rsid w:val="003E0CB2"/>
    <w:rsid w:val="003E1ECC"/>
    <w:rsid w:val="004105C9"/>
    <w:rsid w:val="00420DB1"/>
    <w:rsid w:val="00433FC7"/>
    <w:rsid w:val="00442329"/>
    <w:rsid w:val="00456B24"/>
    <w:rsid w:val="00462C1C"/>
    <w:rsid w:val="00467CC8"/>
    <w:rsid w:val="00485EB5"/>
    <w:rsid w:val="00494F84"/>
    <w:rsid w:val="00496DC5"/>
    <w:rsid w:val="00497F6C"/>
    <w:rsid w:val="004A25FC"/>
    <w:rsid w:val="004B2615"/>
    <w:rsid w:val="004B5FEE"/>
    <w:rsid w:val="004C2247"/>
    <w:rsid w:val="004C3952"/>
    <w:rsid w:val="004C4F12"/>
    <w:rsid w:val="004C5CAC"/>
    <w:rsid w:val="0050082B"/>
    <w:rsid w:val="00500AF4"/>
    <w:rsid w:val="005109F7"/>
    <w:rsid w:val="00513641"/>
    <w:rsid w:val="0051494D"/>
    <w:rsid w:val="00540BEE"/>
    <w:rsid w:val="0054793D"/>
    <w:rsid w:val="00551000"/>
    <w:rsid w:val="00562836"/>
    <w:rsid w:val="00563FCD"/>
    <w:rsid w:val="00565DC4"/>
    <w:rsid w:val="00573885"/>
    <w:rsid w:val="005901A3"/>
    <w:rsid w:val="005A05DA"/>
    <w:rsid w:val="005A42C2"/>
    <w:rsid w:val="005A50DD"/>
    <w:rsid w:val="005C4293"/>
    <w:rsid w:val="005D08AB"/>
    <w:rsid w:val="005E3949"/>
    <w:rsid w:val="005F3C53"/>
    <w:rsid w:val="005F6941"/>
    <w:rsid w:val="00604526"/>
    <w:rsid w:val="0060634B"/>
    <w:rsid w:val="00607E28"/>
    <w:rsid w:val="00635BDE"/>
    <w:rsid w:val="00637DB3"/>
    <w:rsid w:val="0064180E"/>
    <w:rsid w:val="00652588"/>
    <w:rsid w:val="0066156C"/>
    <w:rsid w:val="0067021F"/>
    <w:rsid w:val="00673E3F"/>
    <w:rsid w:val="006A190A"/>
    <w:rsid w:val="006A1D62"/>
    <w:rsid w:val="006A3DB7"/>
    <w:rsid w:val="006B77F2"/>
    <w:rsid w:val="006E7135"/>
    <w:rsid w:val="006F28FA"/>
    <w:rsid w:val="00700EA7"/>
    <w:rsid w:val="00703392"/>
    <w:rsid w:val="00710330"/>
    <w:rsid w:val="00716E52"/>
    <w:rsid w:val="007238BC"/>
    <w:rsid w:val="00723B26"/>
    <w:rsid w:val="007379F5"/>
    <w:rsid w:val="00740579"/>
    <w:rsid w:val="0074521B"/>
    <w:rsid w:val="00745E6A"/>
    <w:rsid w:val="00752C9F"/>
    <w:rsid w:val="00780277"/>
    <w:rsid w:val="007C5D67"/>
    <w:rsid w:val="007C65E0"/>
    <w:rsid w:val="007C754E"/>
    <w:rsid w:val="007D15EF"/>
    <w:rsid w:val="007D5239"/>
    <w:rsid w:val="007F1619"/>
    <w:rsid w:val="007F57A7"/>
    <w:rsid w:val="007F5F7B"/>
    <w:rsid w:val="00805453"/>
    <w:rsid w:val="00812877"/>
    <w:rsid w:val="0082369D"/>
    <w:rsid w:val="00842B48"/>
    <w:rsid w:val="00850D1B"/>
    <w:rsid w:val="008578F0"/>
    <w:rsid w:val="0085795B"/>
    <w:rsid w:val="00865D5A"/>
    <w:rsid w:val="00871EC8"/>
    <w:rsid w:val="008774E5"/>
    <w:rsid w:val="00881710"/>
    <w:rsid w:val="00887728"/>
    <w:rsid w:val="0089399B"/>
    <w:rsid w:val="008A0F86"/>
    <w:rsid w:val="008A1609"/>
    <w:rsid w:val="008C7C87"/>
    <w:rsid w:val="008E2A42"/>
    <w:rsid w:val="008E5236"/>
    <w:rsid w:val="008E6FF4"/>
    <w:rsid w:val="008F289D"/>
    <w:rsid w:val="00914B51"/>
    <w:rsid w:val="00917ED0"/>
    <w:rsid w:val="00924625"/>
    <w:rsid w:val="0094683B"/>
    <w:rsid w:val="0096227A"/>
    <w:rsid w:val="009641A8"/>
    <w:rsid w:val="009A34F0"/>
    <w:rsid w:val="009B118A"/>
    <w:rsid w:val="009B29DF"/>
    <w:rsid w:val="009B4641"/>
    <w:rsid w:val="009D5F4A"/>
    <w:rsid w:val="009E6214"/>
    <w:rsid w:val="009F7CA2"/>
    <w:rsid w:val="00A07F4F"/>
    <w:rsid w:val="00A238BC"/>
    <w:rsid w:val="00A341BD"/>
    <w:rsid w:val="00A35FED"/>
    <w:rsid w:val="00A372AA"/>
    <w:rsid w:val="00A425C6"/>
    <w:rsid w:val="00A42916"/>
    <w:rsid w:val="00A4297D"/>
    <w:rsid w:val="00A435E5"/>
    <w:rsid w:val="00A45B24"/>
    <w:rsid w:val="00A60DCC"/>
    <w:rsid w:val="00A612B2"/>
    <w:rsid w:val="00A62183"/>
    <w:rsid w:val="00A8068C"/>
    <w:rsid w:val="00A85441"/>
    <w:rsid w:val="00A86A91"/>
    <w:rsid w:val="00A913CF"/>
    <w:rsid w:val="00AA0930"/>
    <w:rsid w:val="00AB5512"/>
    <w:rsid w:val="00AB576E"/>
    <w:rsid w:val="00AE4AED"/>
    <w:rsid w:val="00AE7D0F"/>
    <w:rsid w:val="00B0095B"/>
    <w:rsid w:val="00B167F1"/>
    <w:rsid w:val="00B26E2C"/>
    <w:rsid w:val="00B3667F"/>
    <w:rsid w:val="00B37F1B"/>
    <w:rsid w:val="00B43B02"/>
    <w:rsid w:val="00B46A30"/>
    <w:rsid w:val="00B50522"/>
    <w:rsid w:val="00B50F5C"/>
    <w:rsid w:val="00B52B8E"/>
    <w:rsid w:val="00B56118"/>
    <w:rsid w:val="00B678C9"/>
    <w:rsid w:val="00B76C61"/>
    <w:rsid w:val="00B87B6C"/>
    <w:rsid w:val="00B94852"/>
    <w:rsid w:val="00B972ED"/>
    <w:rsid w:val="00BB396E"/>
    <w:rsid w:val="00BB41E2"/>
    <w:rsid w:val="00BD46A0"/>
    <w:rsid w:val="00BE047D"/>
    <w:rsid w:val="00BE0C21"/>
    <w:rsid w:val="00BF6DD7"/>
    <w:rsid w:val="00BF7713"/>
    <w:rsid w:val="00C028FC"/>
    <w:rsid w:val="00C030BB"/>
    <w:rsid w:val="00C04FC8"/>
    <w:rsid w:val="00C1240F"/>
    <w:rsid w:val="00C241C3"/>
    <w:rsid w:val="00C25E5F"/>
    <w:rsid w:val="00C3101C"/>
    <w:rsid w:val="00C3798F"/>
    <w:rsid w:val="00C44AD7"/>
    <w:rsid w:val="00C60DF8"/>
    <w:rsid w:val="00C62EE5"/>
    <w:rsid w:val="00C67F51"/>
    <w:rsid w:val="00C707D9"/>
    <w:rsid w:val="00C74C1F"/>
    <w:rsid w:val="00C769BB"/>
    <w:rsid w:val="00C9344B"/>
    <w:rsid w:val="00C96DB3"/>
    <w:rsid w:val="00C97A8C"/>
    <w:rsid w:val="00CA0835"/>
    <w:rsid w:val="00CA2F6C"/>
    <w:rsid w:val="00CA34BB"/>
    <w:rsid w:val="00CA3CDB"/>
    <w:rsid w:val="00CB3FE3"/>
    <w:rsid w:val="00CC090B"/>
    <w:rsid w:val="00CC0F7D"/>
    <w:rsid w:val="00CC48F4"/>
    <w:rsid w:val="00CD2D34"/>
    <w:rsid w:val="00CE09A9"/>
    <w:rsid w:val="00CE3BD4"/>
    <w:rsid w:val="00CE6F87"/>
    <w:rsid w:val="00CF051B"/>
    <w:rsid w:val="00CF6694"/>
    <w:rsid w:val="00D01667"/>
    <w:rsid w:val="00D329FA"/>
    <w:rsid w:val="00D45E3A"/>
    <w:rsid w:val="00D62DE0"/>
    <w:rsid w:val="00D633C2"/>
    <w:rsid w:val="00D64503"/>
    <w:rsid w:val="00D656D5"/>
    <w:rsid w:val="00D66840"/>
    <w:rsid w:val="00D77F3E"/>
    <w:rsid w:val="00D915AA"/>
    <w:rsid w:val="00DD504B"/>
    <w:rsid w:val="00E01956"/>
    <w:rsid w:val="00E2654F"/>
    <w:rsid w:val="00E339FA"/>
    <w:rsid w:val="00E33F08"/>
    <w:rsid w:val="00E348F8"/>
    <w:rsid w:val="00E414D3"/>
    <w:rsid w:val="00E421A9"/>
    <w:rsid w:val="00E433E3"/>
    <w:rsid w:val="00E43545"/>
    <w:rsid w:val="00E52103"/>
    <w:rsid w:val="00E64E52"/>
    <w:rsid w:val="00E7064F"/>
    <w:rsid w:val="00E7112F"/>
    <w:rsid w:val="00E77744"/>
    <w:rsid w:val="00E80E51"/>
    <w:rsid w:val="00E81C99"/>
    <w:rsid w:val="00EC6E4F"/>
    <w:rsid w:val="00EE1BD5"/>
    <w:rsid w:val="00EE206B"/>
    <w:rsid w:val="00EE5442"/>
    <w:rsid w:val="00EF0215"/>
    <w:rsid w:val="00EF4F05"/>
    <w:rsid w:val="00EF5BAA"/>
    <w:rsid w:val="00F024A3"/>
    <w:rsid w:val="00F069C2"/>
    <w:rsid w:val="00F50489"/>
    <w:rsid w:val="00F6338B"/>
    <w:rsid w:val="00F838D6"/>
    <w:rsid w:val="00F914C5"/>
    <w:rsid w:val="00F96567"/>
    <w:rsid w:val="00F976FA"/>
    <w:rsid w:val="00FA4D80"/>
    <w:rsid w:val="00FB0E61"/>
    <w:rsid w:val="00FB550E"/>
    <w:rsid w:val="00FB5785"/>
    <w:rsid w:val="00FC0952"/>
    <w:rsid w:val="00FC147D"/>
    <w:rsid w:val="00FD0799"/>
    <w:rsid w:val="00FE3561"/>
    <w:rsid w:val="00FE3C38"/>
    <w:rsid w:val="00FE7153"/>
    <w:rsid w:val="00FE76CD"/>
    <w:rsid w:val="00FF3A8F"/>
    <w:rsid w:val="00FF6E4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A1D62"/>
    <w:pPr>
      <w:pBdr>
        <w:bottom w:val="single" w:sz="12" w:space="1" w:color="B8005C"/>
      </w:pBdr>
      <w:spacing w:before="100" w:beforeAutospacing="1" w:after="100" w:afterAutospacing="1" w:line="240" w:lineRule="auto"/>
      <w:outlineLvl w:val="0"/>
    </w:pPr>
    <w:rPr>
      <w:rFonts w:eastAsia="Times New Roman" w:cs="Times New Roman"/>
      <w:b/>
      <w:bCs/>
      <w:color w:val="B8005C"/>
      <w:kern w:val="36"/>
      <w:sz w:val="32"/>
      <w:szCs w:val="48"/>
      <w:lang w:eastAsia="fr-FR"/>
    </w:rPr>
  </w:style>
  <w:style w:type="paragraph" w:styleId="Heading7">
    <w:name w:val="heading 7"/>
    <w:basedOn w:val="Normal"/>
    <w:next w:val="Normal"/>
    <w:link w:val="Heading7Char"/>
    <w:uiPriority w:val="9"/>
    <w:semiHidden/>
    <w:unhideWhenUsed/>
    <w:qFormat/>
    <w:rsid w:val="007F5F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B37F1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744"/>
    <w:pPr>
      <w:ind w:left="720"/>
      <w:contextualSpacing/>
    </w:pPr>
  </w:style>
  <w:style w:type="paragraph" w:styleId="Header">
    <w:name w:val="header"/>
    <w:basedOn w:val="Normal"/>
    <w:link w:val="HeaderChar"/>
    <w:uiPriority w:val="99"/>
    <w:unhideWhenUsed/>
    <w:rsid w:val="00AE7D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7D0F"/>
  </w:style>
  <w:style w:type="paragraph" w:styleId="Footer">
    <w:name w:val="footer"/>
    <w:basedOn w:val="Normal"/>
    <w:link w:val="FooterChar"/>
    <w:uiPriority w:val="99"/>
    <w:unhideWhenUsed/>
    <w:rsid w:val="00AE7D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7D0F"/>
  </w:style>
  <w:style w:type="paragraph" w:styleId="BalloonText">
    <w:name w:val="Balloon Text"/>
    <w:basedOn w:val="Normal"/>
    <w:link w:val="BalloonTextChar"/>
    <w:uiPriority w:val="99"/>
    <w:semiHidden/>
    <w:unhideWhenUsed/>
    <w:rsid w:val="00AE7D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7D0F"/>
    <w:rPr>
      <w:rFonts w:ascii="Tahoma" w:hAnsi="Tahoma" w:cs="Tahoma"/>
      <w:sz w:val="16"/>
      <w:szCs w:val="16"/>
    </w:rPr>
  </w:style>
  <w:style w:type="character" w:customStyle="1" w:styleId="Heading1Char">
    <w:name w:val="Heading 1 Char"/>
    <w:basedOn w:val="DefaultParagraphFont"/>
    <w:link w:val="Heading1"/>
    <w:uiPriority w:val="9"/>
    <w:rsid w:val="006A1D62"/>
    <w:rPr>
      <w:rFonts w:eastAsia="Times New Roman" w:cs="Times New Roman"/>
      <w:b/>
      <w:bCs/>
      <w:color w:val="B8005C"/>
      <w:kern w:val="36"/>
      <w:sz w:val="32"/>
      <w:szCs w:val="48"/>
      <w:lang w:eastAsia="fr-FR"/>
    </w:rPr>
  </w:style>
  <w:style w:type="character" w:styleId="Hyperlink">
    <w:name w:val="Hyperlink"/>
    <w:basedOn w:val="DefaultParagraphFont"/>
    <w:uiPriority w:val="99"/>
    <w:unhideWhenUsed/>
    <w:rsid w:val="003A463C"/>
    <w:rPr>
      <w:color w:val="0000FF" w:themeColor="hyperlink"/>
      <w:u w:val="single"/>
    </w:rPr>
  </w:style>
  <w:style w:type="paragraph" w:styleId="FootnoteText">
    <w:name w:val="footnote text"/>
    <w:basedOn w:val="Normal"/>
    <w:link w:val="FootnoteTextChar"/>
    <w:uiPriority w:val="99"/>
    <w:semiHidden/>
    <w:unhideWhenUsed/>
    <w:rsid w:val="00850D1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0D1B"/>
    <w:rPr>
      <w:sz w:val="20"/>
      <w:szCs w:val="20"/>
    </w:rPr>
  </w:style>
  <w:style w:type="character" w:styleId="FootnoteReference">
    <w:name w:val="footnote reference"/>
    <w:basedOn w:val="DefaultParagraphFont"/>
    <w:uiPriority w:val="99"/>
    <w:semiHidden/>
    <w:unhideWhenUsed/>
    <w:rsid w:val="00850D1B"/>
    <w:rPr>
      <w:vertAlign w:val="superscript"/>
    </w:rPr>
  </w:style>
  <w:style w:type="character" w:customStyle="1" w:styleId="Heading7Char">
    <w:name w:val="Heading 7 Char"/>
    <w:basedOn w:val="DefaultParagraphFont"/>
    <w:link w:val="Heading7"/>
    <w:uiPriority w:val="9"/>
    <w:semiHidden/>
    <w:rsid w:val="007F5F7B"/>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3354EA"/>
    <w:rPr>
      <w:sz w:val="16"/>
      <w:szCs w:val="16"/>
    </w:rPr>
  </w:style>
  <w:style w:type="paragraph" w:styleId="CommentText">
    <w:name w:val="annotation text"/>
    <w:basedOn w:val="Normal"/>
    <w:link w:val="CommentTextChar"/>
    <w:uiPriority w:val="99"/>
    <w:semiHidden/>
    <w:unhideWhenUsed/>
    <w:rsid w:val="003354EA"/>
    <w:pPr>
      <w:spacing w:line="240" w:lineRule="auto"/>
    </w:pPr>
    <w:rPr>
      <w:sz w:val="20"/>
      <w:szCs w:val="20"/>
    </w:rPr>
  </w:style>
  <w:style w:type="character" w:customStyle="1" w:styleId="CommentTextChar">
    <w:name w:val="Comment Text Char"/>
    <w:basedOn w:val="DefaultParagraphFont"/>
    <w:link w:val="CommentText"/>
    <w:uiPriority w:val="99"/>
    <w:semiHidden/>
    <w:rsid w:val="003354EA"/>
    <w:rPr>
      <w:sz w:val="20"/>
      <w:szCs w:val="20"/>
    </w:rPr>
  </w:style>
  <w:style w:type="paragraph" w:styleId="CommentSubject">
    <w:name w:val="annotation subject"/>
    <w:basedOn w:val="CommentText"/>
    <w:next w:val="CommentText"/>
    <w:link w:val="CommentSubjectChar"/>
    <w:uiPriority w:val="99"/>
    <w:semiHidden/>
    <w:unhideWhenUsed/>
    <w:rsid w:val="003354EA"/>
    <w:rPr>
      <w:b/>
      <w:bCs/>
    </w:rPr>
  </w:style>
  <w:style w:type="character" w:customStyle="1" w:styleId="CommentSubjectChar">
    <w:name w:val="Comment Subject Char"/>
    <w:basedOn w:val="CommentTextChar"/>
    <w:link w:val="CommentSubject"/>
    <w:uiPriority w:val="99"/>
    <w:semiHidden/>
    <w:rsid w:val="003354EA"/>
    <w:rPr>
      <w:b/>
      <w:bCs/>
      <w:sz w:val="20"/>
      <w:szCs w:val="20"/>
    </w:rPr>
  </w:style>
  <w:style w:type="paragraph" w:styleId="TOCHeading">
    <w:name w:val="TOC Heading"/>
    <w:basedOn w:val="Heading1"/>
    <w:next w:val="Normal"/>
    <w:uiPriority w:val="39"/>
    <w:semiHidden/>
    <w:unhideWhenUsed/>
    <w:qFormat/>
    <w:rsid w:val="00FB550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FB550E"/>
    <w:pPr>
      <w:spacing w:after="100"/>
    </w:pPr>
  </w:style>
  <w:style w:type="character" w:customStyle="1" w:styleId="Heading9Char">
    <w:name w:val="Heading 9 Char"/>
    <w:basedOn w:val="DefaultParagraphFont"/>
    <w:link w:val="Heading9"/>
    <w:uiPriority w:val="9"/>
    <w:semiHidden/>
    <w:rsid w:val="00B37F1B"/>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3A2836"/>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2D479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A1D62"/>
    <w:pPr>
      <w:pBdr>
        <w:bottom w:val="single" w:sz="12" w:space="1" w:color="B8005C"/>
      </w:pBdr>
      <w:spacing w:before="100" w:beforeAutospacing="1" w:after="100" w:afterAutospacing="1" w:line="240" w:lineRule="auto"/>
      <w:outlineLvl w:val="0"/>
    </w:pPr>
    <w:rPr>
      <w:rFonts w:eastAsia="Times New Roman" w:cs="Times New Roman"/>
      <w:b/>
      <w:bCs/>
      <w:color w:val="B8005C"/>
      <w:kern w:val="36"/>
      <w:sz w:val="32"/>
      <w:szCs w:val="48"/>
      <w:lang w:eastAsia="fr-FR"/>
    </w:rPr>
  </w:style>
  <w:style w:type="paragraph" w:styleId="Heading7">
    <w:name w:val="heading 7"/>
    <w:basedOn w:val="Normal"/>
    <w:next w:val="Normal"/>
    <w:link w:val="Heading7Char"/>
    <w:uiPriority w:val="9"/>
    <w:semiHidden/>
    <w:unhideWhenUsed/>
    <w:qFormat/>
    <w:rsid w:val="007F5F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B37F1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744"/>
    <w:pPr>
      <w:ind w:left="720"/>
      <w:contextualSpacing/>
    </w:pPr>
  </w:style>
  <w:style w:type="paragraph" w:styleId="Header">
    <w:name w:val="header"/>
    <w:basedOn w:val="Normal"/>
    <w:link w:val="HeaderChar"/>
    <w:uiPriority w:val="99"/>
    <w:unhideWhenUsed/>
    <w:rsid w:val="00AE7D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7D0F"/>
  </w:style>
  <w:style w:type="paragraph" w:styleId="Footer">
    <w:name w:val="footer"/>
    <w:basedOn w:val="Normal"/>
    <w:link w:val="FooterChar"/>
    <w:uiPriority w:val="99"/>
    <w:unhideWhenUsed/>
    <w:rsid w:val="00AE7D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7D0F"/>
  </w:style>
  <w:style w:type="paragraph" w:styleId="BalloonText">
    <w:name w:val="Balloon Text"/>
    <w:basedOn w:val="Normal"/>
    <w:link w:val="BalloonTextChar"/>
    <w:uiPriority w:val="99"/>
    <w:semiHidden/>
    <w:unhideWhenUsed/>
    <w:rsid w:val="00AE7D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7D0F"/>
    <w:rPr>
      <w:rFonts w:ascii="Tahoma" w:hAnsi="Tahoma" w:cs="Tahoma"/>
      <w:sz w:val="16"/>
      <w:szCs w:val="16"/>
    </w:rPr>
  </w:style>
  <w:style w:type="character" w:customStyle="1" w:styleId="Heading1Char">
    <w:name w:val="Heading 1 Char"/>
    <w:basedOn w:val="DefaultParagraphFont"/>
    <w:link w:val="Heading1"/>
    <w:uiPriority w:val="9"/>
    <w:rsid w:val="006A1D62"/>
    <w:rPr>
      <w:rFonts w:eastAsia="Times New Roman" w:cs="Times New Roman"/>
      <w:b/>
      <w:bCs/>
      <w:color w:val="B8005C"/>
      <w:kern w:val="36"/>
      <w:sz w:val="32"/>
      <w:szCs w:val="48"/>
      <w:lang w:eastAsia="fr-FR"/>
    </w:rPr>
  </w:style>
  <w:style w:type="character" w:styleId="Hyperlink">
    <w:name w:val="Hyperlink"/>
    <w:basedOn w:val="DefaultParagraphFont"/>
    <w:uiPriority w:val="99"/>
    <w:unhideWhenUsed/>
    <w:rsid w:val="003A463C"/>
    <w:rPr>
      <w:color w:val="0000FF" w:themeColor="hyperlink"/>
      <w:u w:val="single"/>
    </w:rPr>
  </w:style>
  <w:style w:type="paragraph" w:styleId="FootnoteText">
    <w:name w:val="footnote text"/>
    <w:basedOn w:val="Normal"/>
    <w:link w:val="FootnoteTextChar"/>
    <w:uiPriority w:val="99"/>
    <w:semiHidden/>
    <w:unhideWhenUsed/>
    <w:rsid w:val="00850D1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0D1B"/>
    <w:rPr>
      <w:sz w:val="20"/>
      <w:szCs w:val="20"/>
    </w:rPr>
  </w:style>
  <w:style w:type="character" w:styleId="FootnoteReference">
    <w:name w:val="footnote reference"/>
    <w:basedOn w:val="DefaultParagraphFont"/>
    <w:uiPriority w:val="99"/>
    <w:semiHidden/>
    <w:unhideWhenUsed/>
    <w:rsid w:val="00850D1B"/>
    <w:rPr>
      <w:vertAlign w:val="superscript"/>
    </w:rPr>
  </w:style>
  <w:style w:type="character" w:customStyle="1" w:styleId="Heading7Char">
    <w:name w:val="Heading 7 Char"/>
    <w:basedOn w:val="DefaultParagraphFont"/>
    <w:link w:val="Heading7"/>
    <w:uiPriority w:val="9"/>
    <w:semiHidden/>
    <w:rsid w:val="007F5F7B"/>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3354EA"/>
    <w:rPr>
      <w:sz w:val="16"/>
      <w:szCs w:val="16"/>
    </w:rPr>
  </w:style>
  <w:style w:type="paragraph" w:styleId="CommentText">
    <w:name w:val="annotation text"/>
    <w:basedOn w:val="Normal"/>
    <w:link w:val="CommentTextChar"/>
    <w:uiPriority w:val="99"/>
    <w:semiHidden/>
    <w:unhideWhenUsed/>
    <w:rsid w:val="003354EA"/>
    <w:pPr>
      <w:spacing w:line="240" w:lineRule="auto"/>
    </w:pPr>
    <w:rPr>
      <w:sz w:val="20"/>
      <w:szCs w:val="20"/>
    </w:rPr>
  </w:style>
  <w:style w:type="character" w:customStyle="1" w:styleId="CommentTextChar">
    <w:name w:val="Comment Text Char"/>
    <w:basedOn w:val="DefaultParagraphFont"/>
    <w:link w:val="CommentText"/>
    <w:uiPriority w:val="99"/>
    <w:semiHidden/>
    <w:rsid w:val="003354EA"/>
    <w:rPr>
      <w:sz w:val="20"/>
      <w:szCs w:val="20"/>
    </w:rPr>
  </w:style>
  <w:style w:type="paragraph" w:styleId="CommentSubject">
    <w:name w:val="annotation subject"/>
    <w:basedOn w:val="CommentText"/>
    <w:next w:val="CommentText"/>
    <w:link w:val="CommentSubjectChar"/>
    <w:uiPriority w:val="99"/>
    <w:semiHidden/>
    <w:unhideWhenUsed/>
    <w:rsid w:val="003354EA"/>
    <w:rPr>
      <w:b/>
      <w:bCs/>
    </w:rPr>
  </w:style>
  <w:style w:type="character" w:customStyle="1" w:styleId="CommentSubjectChar">
    <w:name w:val="Comment Subject Char"/>
    <w:basedOn w:val="CommentTextChar"/>
    <w:link w:val="CommentSubject"/>
    <w:uiPriority w:val="99"/>
    <w:semiHidden/>
    <w:rsid w:val="003354EA"/>
    <w:rPr>
      <w:b/>
      <w:bCs/>
      <w:sz w:val="20"/>
      <w:szCs w:val="20"/>
    </w:rPr>
  </w:style>
  <w:style w:type="paragraph" w:styleId="TOCHeading">
    <w:name w:val="TOC Heading"/>
    <w:basedOn w:val="Heading1"/>
    <w:next w:val="Normal"/>
    <w:uiPriority w:val="39"/>
    <w:semiHidden/>
    <w:unhideWhenUsed/>
    <w:qFormat/>
    <w:rsid w:val="00FB550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FB550E"/>
    <w:pPr>
      <w:spacing w:after="100"/>
    </w:pPr>
  </w:style>
  <w:style w:type="character" w:customStyle="1" w:styleId="Heading9Char">
    <w:name w:val="Heading 9 Char"/>
    <w:basedOn w:val="DefaultParagraphFont"/>
    <w:link w:val="Heading9"/>
    <w:uiPriority w:val="9"/>
    <w:semiHidden/>
    <w:rsid w:val="00B37F1B"/>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3A2836"/>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2D479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059084">
      <w:bodyDiv w:val="1"/>
      <w:marLeft w:val="0"/>
      <w:marRight w:val="0"/>
      <w:marTop w:val="0"/>
      <w:marBottom w:val="0"/>
      <w:divBdr>
        <w:top w:val="none" w:sz="0" w:space="0" w:color="auto"/>
        <w:left w:val="none" w:sz="0" w:space="0" w:color="auto"/>
        <w:bottom w:val="none" w:sz="0" w:space="0" w:color="auto"/>
        <w:right w:val="none" w:sz="0" w:space="0" w:color="auto"/>
      </w:divBdr>
    </w:div>
    <w:div w:id="138153158">
      <w:bodyDiv w:val="1"/>
      <w:marLeft w:val="0"/>
      <w:marRight w:val="0"/>
      <w:marTop w:val="0"/>
      <w:marBottom w:val="0"/>
      <w:divBdr>
        <w:top w:val="none" w:sz="0" w:space="0" w:color="auto"/>
        <w:left w:val="none" w:sz="0" w:space="0" w:color="auto"/>
        <w:bottom w:val="none" w:sz="0" w:space="0" w:color="auto"/>
        <w:right w:val="none" w:sz="0" w:space="0" w:color="auto"/>
      </w:divBdr>
    </w:div>
    <w:div w:id="213934084">
      <w:bodyDiv w:val="1"/>
      <w:marLeft w:val="0"/>
      <w:marRight w:val="0"/>
      <w:marTop w:val="0"/>
      <w:marBottom w:val="0"/>
      <w:divBdr>
        <w:top w:val="none" w:sz="0" w:space="0" w:color="auto"/>
        <w:left w:val="none" w:sz="0" w:space="0" w:color="auto"/>
        <w:bottom w:val="none" w:sz="0" w:space="0" w:color="auto"/>
        <w:right w:val="none" w:sz="0" w:space="0" w:color="auto"/>
      </w:divBdr>
    </w:div>
    <w:div w:id="294793920">
      <w:bodyDiv w:val="1"/>
      <w:marLeft w:val="0"/>
      <w:marRight w:val="0"/>
      <w:marTop w:val="0"/>
      <w:marBottom w:val="0"/>
      <w:divBdr>
        <w:top w:val="none" w:sz="0" w:space="0" w:color="auto"/>
        <w:left w:val="none" w:sz="0" w:space="0" w:color="auto"/>
        <w:bottom w:val="none" w:sz="0" w:space="0" w:color="auto"/>
        <w:right w:val="none" w:sz="0" w:space="0" w:color="auto"/>
      </w:divBdr>
    </w:div>
    <w:div w:id="337927322">
      <w:bodyDiv w:val="1"/>
      <w:marLeft w:val="0"/>
      <w:marRight w:val="0"/>
      <w:marTop w:val="0"/>
      <w:marBottom w:val="0"/>
      <w:divBdr>
        <w:top w:val="none" w:sz="0" w:space="0" w:color="auto"/>
        <w:left w:val="none" w:sz="0" w:space="0" w:color="auto"/>
        <w:bottom w:val="none" w:sz="0" w:space="0" w:color="auto"/>
        <w:right w:val="none" w:sz="0" w:space="0" w:color="auto"/>
      </w:divBdr>
    </w:div>
    <w:div w:id="484472272">
      <w:bodyDiv w:val="1"/>
      <w:marLeft w:val="0"/>
      <w:marRight w:val="0"/>
      <w:marTop w:val="0"/>
      <w:marBottom w:val="0"/>
      <w:divBdr>
        <w:top w:val="none" w:sz="0" w:space="0" w:color="auto"/>
        <w:left w:val="none" w:sz="0" w:space="0" w:color="auto"/>
        <w:bottom w:val="none" w:sz="0" w:space="0" w:color="auto"/>
        <w:right w:val="none" w:sz="0" w:space="0" w:color="auto"/>
      </w:divBdr>
    </w:div>
    <w:div w:id="656417437">
      <w:bodyDiv w:val="1"/>
      <w:marLeft w:val="0"/>
      <w:marRight w:val="0"/>
      <w:marTop w:val="0"/>
      <w:marBottom w:val="0"/>
      <w:divBdr>
        <w:top w:val="none" w:sz="0" w:space="0" w:color="auto"/>
        <w:left w:val="none" w:sz="0" w:space="0" w:color="auto"/>
        <w:bottom w:val="none" w:sz="0" w:space="0" w:color="auto"/>
        <w:right w:val="none" w:sz="0" w:space="0" w:color="auto"/>
      </w:divBdr>
    </w:div>
    <w:div w:id="707143701">
      <w:bodyDiv w:val="1"/>
      <w:marLeft w:val="0"/>
      <w:marRight w:val="0"/>
      <w:marTop w:val="0"/>
      <w:marBottom w:val="0"/>
      <w:divBdr>
        <w:top w:val="none" w:sz="0" w:space="0" w:color="auto"/>
        <w:left w:val="none" w:sz="0" w:space="0" w:color="auto"/>
        <w:bottom w:val="none" w:sz="0" w:space="0" w:color="auto"/>
        <w:right w:val="none" w:sz="0" w:space="0" w:color="auto"/>
      </w:divBdr>
    </w:div>
    <w:div w:id="823544269">
      <w:bodyDiv w:val="1"/>
      <w:marLeft w:val="0"/>
      <w:marRight w:val="0"/>
      <w:marTop w:val="0"/>
      <w:marBottom w:val="0"/>
      <w:divBdr>
        <w:top w:val="none" w:sz="0" w:space="0" w:color="auto"/>
        <w:left w:val="none" w:sz="0" w:space="0" w:color="auto"/>
        <w:bottom w:val="none" w:sz="0" w:space="0" w:color="auto"/>
        <w:right w:val="none" w:sz="0" w:space="0" w:color="auto"/>
      </w:divBdr>
    </w:div>
    <w:div w:id="888810455">
      <w:bodyDiv w:val="1"/>
      <w:marLeft w:val="0"/>
      <w:marRight w:val="0"/>
      <w:marTop w:val="0"/>
      <w:marBottom w:val="0"/>
      <w:divBdr>
        <w:top w:val="none" w:sz="0" w:space="0" w:color="auto"/>
        <w:left w:val="none" w:sz="0" w:space="0" w:color="auto"/>
        <w:bottom w:val="none" w:sz="0" w:space="0" w:color="auto"/>
        <w:right w:val="none" w:sz="0" w:space="0" w:color="auto"/>
      </w:divBdr>
    </w:div>
    <w:div w:id="950822206">
      <w:bodyDiv w:val="1"/>
      <w:marLeft w:val="0"/>
      <w:marRight w:val="0"/>
      <w:marTop w:val="0"/>
      <w:marBottom w:val="0"/>
      <w:divBdr>
        <w:top w:val="none" w:sz="0" w:space="0" w:color="auto"/>
        <w:left w:val="none" w:sz="0" w:space="0" w:color="auto"/>
        <w:bottom w:val="none" w:sz="0" w:space="0" w:color="auto"/>
        <w:right w:val="none" w:sz="0" w:space="0" w:color="auto"/>
      </w:divBdr>
    </w:div>
    <w:div w:id="1065372577">
      <w:bodyDiv w:val="1"/>
      <w:marLeft w:val="0"/>
      <w:marRight w:val="0"/>
      <w:marTop w:val="0"/>
      <w:marBottom w:val="0"/>
      <w:divBdr>
        <w:top w:val="none" w:sz="0" w:space="0" w:color="auto"/>
        <w:left w:val="none" w:sz="0" w:space="0" w:color="auto"/>
        <w:bottom w:val="none" w:sz="0" w:space="0" w:color="auto"/>
        <w:right w:val="none" w:sz="0" w:space="0" w:color="auto"/>
      </w:divBdr>
    </w:div>
    <w:div w:id="1199514540">
      <w:bodyDiv w:val="1"/>
      <w:marLeft w:val="0"/>
      <w:marRight w:val="0"/>
      <w:marTop w:val="0"/>
      <w:marBottom w:val="0"/>
      <w:divBdr>
        <w:top w:val="none" w:sz="0" w:space="0" w:color="auto"/>
        <w:left w:val="none" w:sz="0" w:space="0" w:color="auto"/>
        <w:bottom w:val="none" w:sz="0" w:space="0" w:color="auto"/>
        <w:right w:val="none" w:sz="0" w:space="0" w:color="auto"/>
      </w:divBdr>
    </w:div>
    <w:div w:id="1350570741">
      <w:bodyDiv w:val="1"/>
      <w:marLeft w:val="0"/>
      <w:marRight w:val="0"/>
      <w:marTop w:val="0"/>
      <w:marBottom w:val="0"/>
      <w:divBdr>
        <w:top w:val="none" w:sz="0" w:space="0" w:color="auto"/>
        <w:left w:val="none" w:sz="0" w:space="0" w:color="auto"/>
        <w:bottom w:val="none" w:sz="0" w:space="0" w:color="auto"/>
        <w:right w:val="none" w:sz="0" w:space="0" w:color="auto"/>
      </w:divBdr>
    </w:div>
    <w:div w:id="1507860079">
      <w:bodyDiv w:val="1"/>
      <w:marLeft w:val="0"/>
      <w:marRight w:val="0"/>
      <w:marTop w:val="0"/>
      <w:marBottom w:val="0"/>
      <w:divBdr>
        <w:top w:val="none" w:sz="0" w:space="0" w:color="auto"/>
        <w:left w:val="none" w:sz="0" w:space="0" w:color="auto"/>
        <w:bottom w:val="none" w:sz="0" w:space="0" w:color="auto"/>
        <w:right w:val="none" w:sz="0" w:space="0" w:color="auto"/>
      </w:divBdr>
    </w:div>
    <w:div w:id="1735662260">
      <w:bodyDiv w:val="1"/>
      <w:marLeft w:val="0"/>
      <w:marRight w:val="0"/>
      <w:marTop w:val="0"/>
      <w:marBottom w:val="0"/>
      <w:divBdr>
        <w:top w:val="none" w:sz="0" w:space="0" w:color="auto"/>
        <w:left w:val="none" w:sz="0" w:space="0" w:color="auto"/>
        <w:bottom w:val="none" w:sz="0" w:space="0" w:color="auto"/>
        <w:right w:val="none" w:sz="0" w:space="0" w:color="auto"/>
      </w:divBdr>
    </w:div>
    <w:div w:id="1765565702">
      <w:bodyDiv w:val="1"/>
      <w:marLeft w:val="0"/>
      <w:marRight w:val="0"/>
      <w:marTop w:val="0"/>
      <w:marBottom w:val="0"/>
      <w:divBdr>
        <w:top w:val="none" w:sz="0" w:space="0" w:color="auto"/>
        <w:left w:val="none" w:sz="0" w:space="0" w:color="auto"/>
        <w:bottom w:val="none" w:sz="0" w:space="0" w:color="auto"/>
        <w:right w:val="none" w:sz="0" w:space="0" w:color="auto"/>
      </w:divBdr>
      <w:divsChild>
        <w:div w:id="1809662500">
          <w:marLeft w:val="0"/>
          <w:marRight w:val="0"/>
          <w:marTop w:val="0"/>
          <w:marBottom w:val="0"/>
          <w:divBdr>
            <w:top w:val="none" w:sz="0" w:space="0" w:color="auto"/>
            <w:left w:val="none" w:sz="0" w:space="0" w:color="auto"/>
            <w:bottom w:val="none" w:sz="0" w:space="0" w:color="auto"/>
            <w:right w:val="none" w:sz="0" w:space="0" w:color="auto"/>
          </w:divBdr>
          <w:divsChild>
            <w:div w:id="1703556920">
              <w:marLeft w:val="0"/>
              <w:marRight w:val="0"/>
              <w:marTop w:val="0"/>
              <w:marBottom w:val="0"/>
              <w:divBdr>
                <w:top w:val="none" w:sz="0" w:space="0" w:color="auto"/>
                <w:left w:val="none" w:sz="0" w:space="0" w:color="auto"/>
                <w:bottom w:val="none" w:sz="0" w:space="0" w:color="auto"/>
                <w:right w:val="none" w:sz="0" w:space="0" w:color="auto"/>
              </w:divBdr>
              <w:divsChild>
                <w:div w:id="67074039">
                  <w:marLeft w:val="0"/>
                  <w:marRight w:val="0"/>
                  <w:marTop w:val="0"/>
                  <w:marBottom w:val="0"/>
                  <w:divBdr>
                    <w:top w:val="none" w:sz="0" w:space="0" w:color="auto"/>
                    <w:left w:val="none" w:sz="0" w:space="0" w:color="auto"/>
                    <w:bottom w:val="none" w:sz="0" w:space="0" w:color="auto"/>
                    <w:right w:val="none" w:sz="0" w:space="0" w:color="auto"/>
                  </w:divBdr>
                  <w:divsChild>
                    <w:div w:id="1817600767">
                      <w:marLeft w:val="0"/>
                      <w:marRight w:val="0"/>
                      <w:marTop w:val="100"/>
                      <w:marBottom w:val="100"/>
                      <w:divBdr>
                        <w:top w:val="none" w:sz="0" w:space="0" w:color="auto"/>
                        <w:left w:val="none" w:sz="0" w:space="0" w:color="auto"/>
                        <w:bottom w:val="none" w:sz="0" w:space="0" w:color="auto"/>
                        <w:right w:val="none" w:sz="0" w:space="0" w:color="auto"/>
                      </w:divBdr>
                      <w:divsChild>
                        <w:div w:id="123555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5595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6.jpeg"/></Relationships>
</file>

<file path=word/_rels/footer2.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jpg"/><Relationship Id="rId1" Type="http://schemas.openxmlformats.org/officeDocument/2006/relationships/image" Target="media/image27.png"/><Relationship Id="rId5" Type="http://schemas.openxmlformats.org/officeDocument/2006/relationships/image" Target="media/image25.jpeg"/><Relationship Id="rId4" Type="http://schemas.openxmlformats.org/officeDocument/2006/relationships/image" Target="media/image3.jpeg"/></Relationships>
</file>

<file path=word/_rels/footnotes.xml.rels><?xml version="1.0" encoding="UTF-8" standalone="yes"?>
<Relationships xmlns="http://schemas.openxmlformats.org/package/2006/relationships"><Relationship Id="rId3" Type="http://schemas.openxmlformats.org/officeDocument/2006/relationships/hyperlink" Target="http://www.ikebana-ohara.be/" TargetMode="External"/><Relationship Id="rId2" Type="http://schemas.openxmlformats.org/officeDocument/2006/relationships/hyperlink" Target="http://www.sogetsuazaleastudygroup.be/" TargetMode="External"/><Relationship Id="rId1" Type="http://schemas.openxmlformats.org/officeDocument/2006/relationships/hyperlink" Target="http://www.ikenobo.be/stijlen" TargetMode="External"/><Relationship Id="rId4" Type="http://schemas.openxmlformats.org/officeDocument/2006/relationships/hyperlink" Target="http://www.bauwensbonsai.e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A22407-8437-42BA-8C93-6955E8317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TotalTime>
  <Pages>20</Pages>
  <Words>4505</Words>
  <Characters>25682</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VO GROUP</Company>
  <LinksUpToDate>false</LinksUpToDate>
  <CharactersWithSpaces>30127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 Curelea</dc:creator>
  <cp:lastModifiedBy>Alexandra Curelea</cp:lastModifiedBy>
  <cp:revision>116</cp:revision>
  <cp:lastPrinted>2016-08-10T07:07:00Z</cp:lastPrinted>
  <dcterms:created xsi:type="dcterms:W3CDTF">2016-04-12T09:57:00Z</dcterms:created>
  <dcterms:modified xsi:type="dcterms:W3CDTF">2016-08-10T07:07:00Z</dcterms:modified>
</cp:coreProperties>
</file>