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9700D" w14:textId="1D6E375B" w:rsidR="00460EA7" w:rsidRDefault="00764CF2" w:rsidP="00764CF2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764CF2">
        <w:rPr>
          <w:rFonts w:ascii="Helvetica" w:eastAsia="ＭＳ 明朝" w:hAnsi="Helvetica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1" layoutInCell="1" allowOverlap="1" wp14:anchorId="0354A16A" wp14:editId="60C1147B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CF2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TBWA et </w:t>
      </w:r>
      <w:proofErr w:type="spellStart"/>
      <w:r w:rsidRPr="00764CF2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bpost</w:t>
      </w:r>
      <w:proofErr w:type="spellEnd"/>
      <w:r w:rsidRPr="00764CF2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livrent vos pa</w:t>
      </w:r>
      <w:r w:rsidR="00901011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quets où et quand vous le désirez !</w:t>
      </w:r>
    </w:p>
    <w:p w14:paraId="50AC53E0" w14:textId="77777777" w:rsidR="00764CF2" w:rsidRDefault="00764CF2" w:rsidP="00764CF2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</w:p>
    <w:p w14:paraId="7E1A9834" w14:textId="4093CE24" w:rsidR="00764CF2" w:rsidRDefault="00A72D02" w:rsidP="00764CF2">
      <w:pPr>
        <w:rPr>
          <w:rFonts w:ascii="Helvetica" w:eastAsia="ＭＳ 明朝" w:hAnsi="Helvetica" w:cs="Times New Roman"/>
          <w:b/>
          <w:color w:val="323232"/>
          <w:lang w:val="fr-FR" w:eastAsia="ja-JP"/>
        </w:rPr>
      </w:pPr>
      <w:r>
        <w:rPr>
          <w:rFonts w:ascii="Helvetica" w:eastAsia="ＭＳ 明朝" w:hAnsi="Helvetica" w:cs="Times New Roman"/>
          <w:b/>
          <w:color w:val="323232"/>
          <w:lang w:val="fr-FR" w:eastAsia="ja-JP"/>
        </w:rPr>
        <w:t xml:space="preserve">Les </w:t>
      </w:r>
      <w:r w:rsidR="00764CF2" w:rsidRPr="00764CF2">
        <w:rPr>
          <w:rFonts w:ascii="Helvetica" w:eastAsia="ＭＳ 明朝" w:hAnsi="Helvetica" w:cs="Times New Roman"/>
          <w:b/>
          <w:color w:val="323232"/>
          <w:lang w:val="fr-FR" w:eastAsia="ja-JP"/>
        </w:rPr>
        <w:t>gens font</w:t>
      </w:r>
      <w:r>
        <w:rPr>
          <w:rFonts w:ascii="Helvetica" w:eastAsia="ＭＳ 明朝" w:hAnsi="Helvetica" w:cs="Times New Roman"/>
          <w:b/>
          <w:color w:val="323232"/>
          <w:lang w:val="fr-FR" w:eastAsia="ja-JP"/>
        </w:rPr>
        <w:t xml:space="preserve"> de plus en plus</w:t>
      </w:r>
      <w:r w:rsidR="00764CF2" w:rsidRPr="00764CF2">
        <w:rPr>
          <w:rFonts w:ascii="Helvetica" w:eastAsia="ＭＳ 明朝" w:hAnsi="Helvetica" w:cs="Times New Roman"/>
          <w:b/>
          <w:color w:val="323232"/>
          <w:lang w:val="fr-FR" w:eastAsia="ja-JP"/>
        </w:rPr>
        <w:t xml:space="preserve"> leur</w:t>
      </w:r>
      <w:r w:rsidR="00764CF2">
        <w:rPr>
          <w:rFonts w:ascii="Helvetica" w:eastAsia="ＭＳ 明朝" w:hAnsi="Helvetica" w:cs="Times New Roman"/>
          <w:b/>
          <w:color w:val="323232"/>
          <w:lang w:val="fr-FR" w:eastAsia="ja-JP"/>
        </w:rPr>
        <w:t>s</w:t>
      </w:r>
      <w:r w:rsidR="006D683B">
        <w:rPr>
          <w:rFonts w:ascii="Helvetica" w:eastAsia="ＭＳ 明朝" w:hAnsi="Helvetica" w:cs="Times New Roman"/>
          <w:b/>
          <w:color w:val="323232"/>
          <w:lang w:val="fr-FR" w:eastAsia="ja-JP"/>
        </w:rPr>
        <w:t xml:space="preserve"> achats</w:t>
      </w:r>
      <w:r w:rsidR="00764CF2" w:rsidRPr="00764CF2">
        <w:rPr>
          <w:rFonts w:ascii="Helvetica" w:eastAsia="ＭＳ 明朝" w:hAnsi="Helvetica" w:cs="Times New Roman"/>
          <w:b/>
          <w:color w:val="323232"/>
          <w:lang w:val="fr-FR" w:eastAsia="ja-JP"/>
        </w:rPr>
        <w:t xml:space="preserve"> en ligne</w:t>
      </w:r>
      <w:r w:rsidR="00D93A2E">
        <w:rPr>
          <w:rFonts w:ascii="Helvetica" w:eastAsia="ＭＳ 明朝" w:hAnsi="Helvetica" w:cs="Times New Roman"/>
          <w:b/>
          <w:color w:val="323232"/>
          <w:lang w:val="fr-FR" w:eastAsia="ja-JP"/>
        </w:rPr>
        <w:t xml:space="preserve"> et souhaitent</w:t>
      </w:r>
      <w:r w:rsidR="00764CF2" w:rsidRPr="00764CF2">
        <w:rPr>
          <w:rFonts w:ascii="Helvetica" w:eastAsia="ＭＳ 明朝" w:hAnsi="Helvetica" w:cs="Times New Roman"/>
          <w:b/>
          <w:color w:val="323232"/>
          <w:lang w:val="fr-FR" w:eastAsia="ja-JP"/>
        </w:rPr>
        <w:t xml:space="preserve"> recevoir leurs comm</w:t>
      </w:r>
      <w:r w:rsidR="002442A7">
        <w:rPr>
          <w:rFonts w:ascii="Helvetica" w:eastAsia="ＭＳ 明朝" w:hAnsi="Helvetica" w:cs="Times New Roman"/>
          <w:b/>
          <w:color w:val="323232"/>
          <w:lang w:val="fr-FR" w:eastAsia="ja-JP"/>
        </w:rPr>
        <w:t xml:space="preserve">andes où et quand ils </w:t>
      </w:r>
      <w:r w:rsidR="00C860DB">
        <w:rPr>
          <w:rFonts w:ascii="Helvetica" w:eastAsia="ＭＳ 明朝" w:hAnsi="Helvetica" w:cs="Times New Roman"/>
          <w:b/>
          <w:color w:val="323232"/>
          <w:lang w:val="fr-FR" w:eastAsia="ja-JP"/>
        </w:rPr>
        <w:t xml:space="preserve">le </w:t>
      </w:r>
      <w:r w:rsidR="002442A7">
        <w:rPr>
          <w:rFonts w:ascii="Helvetica" w:eastAsia="ＭＳ 明朝" w:hAnsi="Helvetica" w:cs="Times New Roman"/>
          <w:b/>
          <w:color w:val="323232"/>
          <w:lang w:val="fr-FR" w:eastAsia="ja-JP"/>
        </w:rPr>
        <w:t>désirent</w:t>
      </w:r>
      <w:r w:rsidR="00764CF2" w:rsidRPr="00764CF2">
        <w:rPr>
          <w:rFonts w:ascii="Helvetica" w:eastAsia="ＭＳ 明朝" w:hAnsi="Helvetica" w:cs="Times New Roman"/>
          <w:b/>
          <w:color w:val="323232"/>
          <w:lang w:val="fr-FR" w:eastAsia="ja-JP"/>
        </w:rPr>
        <w:t xml:space="preserve">. </w:t>
      </w:r>
      <w:proofErr w:type="spellStart"/>
      <w:r w:rsidR="00764CF2" w:rsidRPr="00764CF2">
        <w:rPr>
          <w:rFonts w:ascii="Helvetica" w:eastAsia="ＭＳ 明朝" w:hAnsi="Helvetica" w:cs="Times New Roman"/>
          <w:b/>
          <w:color w:val="323232"/>
          <w:lang w:val="fr-FR" w:eastAsia="ja-JP"/>
        </w:rPr>
        <w:t>Bpost</w:t>
      </w:r>
      <w:proofErr w:type="spellEnd"/>
      <w:r w:rsidR="00764CF2" w:rsidRPr="00764CF2">
        <w:rPr>
          <w:rFonts w:ascii="Helvetica" w:eastAsia="ＭＳ 明朝" w:hAnsi="Helvetica" w:cs="Times New Roman"/>
          <w:b/>
          <w:color w:val="323232"/>
          <w:lang w:val="fr-FR" w:eastAsia="ja-JP"/>
        </w:rPr>
        <w:t xml:space="preserve"> montre à travers une nouvelle campagne publicitaire qu’</w:t>
      </w:r>
      <w:r w:rsidR="00764CF2">
        <w:rPr>
          <w:rFonts w:ascii="Helvetica" w:eastAsia="ＭＳ 明朝" w:hAnsi="Helvetica" w:cs="Times New Roman"/>
          <w:b/>
          <w:color w:val="323232"/>
          <w:lang w:val="fr-FR" w:eastAsia="ja-JP"/>
        </w:rPr>
        <w:t xml:space="preserve">elle répond </w:t>
      </w:r>
      <w:r w:rsidR="00554CE0">
        <w:rPr>
          <w:rFonts w:ascii="Helvetica" w:eastAsia="ＭＳ 明朝" w:hAnsi="Helvetica" w:cs="Times New Roman"/>
          <w:b/>
          <w:color w:val="323232"/>
          <w:lang w:val="fr-FR" w:eastAsia="ja-JP"/>
        </w:rPr>
        <w:t>à ces attentes</w:t>
      </w:r>
      <w:r w:rsidR="00764CF2">
        <w:rPr>
          <w:rFonts w:ascii="Helvetica" w:eastAsia="ＭＳ 明朝" w:hAnsi="Helvetica" w:cs="Times New Roman"/>
          <w:b/>
          <w:color w:val="323232"/>
          <w:lang w:val="fr-FR" w:eastAsia="ja-JP"/>
        </w:rPr>
        <w:t>.</w:t>
      </w:r>
    </w:p>
    <w:p w14:paraId="5D4E0F4E" w14:textId="77777777" w:rsidR="00764CF2" w:rsidRDefault="00764CF2" w:rsidP="00764CF2">
      <w:pPr>
        <w:rPr>
          <w:rFonts w:ascii="Helvetica" w:eastAsia="ＭＳ 明朝" w:hAnsi="Helvetica" w:cs="Times New Roman"/>
          <w:b/>
          <w:color w:val="323232"/>
          <w:lang w:val="fr-FR" w:eastAsia="ja-JP"/>
        </w:rPr>
      </w:pPr>
    </w:p>
    <w:p w14:paraId="16AE0C77" w14:textId="3AAF712A" w:rsidR="00764CF2" w:rsidRDefault="004B64DD" w:rsidP="00764CF2">
      <w:pPr>
        <w:rPr>
          <w:rFonts w:ascii="Helvetica" w:eastAsia="ＭＳ 明朝" w:hAnsi="Helvetica" w:cs="Times New Roman"/>
          <w:color w:val="323232"/>
          <w:lang w:val="fr-FR" w:eastAsia="ja-JP"/>
        </w:rPr>
      </w:pPr>
      <w:r>
        <w:rPr>
          <w:rFonts w:ascii="Helvetica" w:eastAsia="ＭＳ 明朝" w:hAnsi="Helvetica" w:cs="Times New Roman"/>
          <w:color w:val="323232"/>
          <w:lang w:val="fr-FR" w:eastAsia="ja-JP"/>
        </w:rPr>
        <w:t>A travers</w:t>
      </w:r>
      <w:r w:rsidR="00764CF2" w:rsidRPr="00764CF2">
        <w:rPr>
          <w:rFonts w:ascii="Helvetica" w:eastAsia="ＭＳ 明朝" w:hAnsi="Helvetica" w:cs="Times New Roman"/>
          <w:color w:val="323232"/>
          <w:lang w:val="fr-FR" w:eastAsia="ja-JP"/>
        </w:rPr>
        <w:t xml:space="preserve"> cette campagne, le</w:t>
      </w:r>
      <w:r w:rsidR="00764CF2">
        <w:rPr>
          <w:rFonts w:ascii="Helvetica" w:eastAsia="ＭＳ 明朝" w:hAnsi="Helvetica" w:cs="Times New Roman"/>
          <w:color w:val="323232"/>
          <w:lang w:val="fr-FR" w:eastAsia="ja-JP"/>
        </w:rPr>
        <w:t xml:space="preserve"> grand public</w:t>
      </w:r>
      <w:r w:rsidR="00010E05">
        <w:rPr>
          <w:rFonts w:ascii="Helvetica" w:eastAsia="ＭＳ 明朝" w:hAnsi="Helvetica" w:cs="Times New Roman"/>
          <w:color w:val="323232"/>
          <w:lang w:val="fr-FR" w:eastAsia="ja-JP"/>
        </w:rPr>
        <w:t xml:space="preserve"> découvre</w:t>
      </w:r>
      <w:r w:rsidR="00764CF2">
        <w:rPr>
          <w:rFonts w:ascii="Helvetica" w:eastAsia="ＭＳ 明朝" w:hAnsi="Helvetica" w:cs="Times New Roman"/>
          <w:color w:val="323232"/>
          <w:lang w:val="fr-FR" w:eastAsia="ja-JP"/>
        </w:rPr>
        <w:t>, d</w:t>
      </w:r>
      <w:r w:rsidR="003260B5">
        <w:rPr>
          <w:rFonts w:ascii="Helvetica" w:eastAsia="ＭＳ 明朝" w:hAnsi="Helvetica" w:cs="Times New Roman"/>
          <w:color w:val="323232"/>
          <w:lang w:val="fr-FR" w:eastAsia="ja-JP"/>
        </w:rPr>
        <w:t>’une</w:t>
      </w:r>
      <w:r w:rsidR="00764CF2">
        <w:rPr>
          <w:rFonts w:ascii="Helvetica" w:eastAsia="ＭＳ 明朝" w:hAnsi="Helvetica" w:cs="Times New Roman"/>
          <w:color w:val="323232"/>
          <w:lang w:val="fr-FR" w:eastAsia="ja-JP"/>
        </w:rPr>
        <w:t xml:space="preserve"> manière drô</w:t>
      </w:r>
      <w:r w:rsidR="00010E05">
        <w:rPr>
          <w:rFonts w:ascii="Helvetica" w:eastAsia="ＭＳ 明朝" w:hAnsi="Helvetica" w:cs="Times New Roman"/>
          <w:color w:val="323232"/>
          <w:lang w:val="fr-FR" w:eastAsia="ja-JP"/>
        </w:rPr>
        <w:t>le et surprenante, le</w:t>
      </w:r>
      <w:r w:rsidR="00764CF2">
        <w:rPr>
          <w:rFonts w:ascii="Helvetica" w:eastAsia="ＭＳ 明朝" w:hAnsi="Helvetica" w:cs="Times New Roman"/>
          <w:color w:val="323232"/>
          <w:lang w:val="fr-FR" w:eastAsia="ja-JP"/>
        </w:rPr>
        <w:t>s</w:t>
      </w:r>
      <w:r w:rsidR="00010E05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r w:rsidR="00764CF2">
        <w:rPr>
          <w:rFonts w:ascii="Helvetica" w:eastAsia="ＭＳ 明朝" w:hAnsi="Helvetica" w:cs="Times New Roman"/>
          <w:color w:val="323232"/>
          <w:lang w:val="fr-FR" w:eastAsia="ja-JP"/>
        </w:rPr>
        <w:t>3 méthodes de l</w:t>
      </w:r>
      <w:r w:rsidR="0088559B">
        <w:rPr>
          <w:rFonts w:ascii="Helvetica" w:eastAsia="ＭＳ 明朝" w:hAnsi="Helvetica" w:cs="Times New Roman"/>
          <w:color w:val="323232"/>
          <w:lang w:val="fr-FR" w:eastAsia="ja-JP"/>
        </w:rPr>
        <w:t xml:space="preserve">ivraison de </w:t>
      </w:r>
      <w:proofErr w:type="spellStart"/>
      <w:r w:rsidR="0088559B">
        <w:rPr>
          <w:rFonts w:ascii="Helvetica" w:eastAsia="ＭＳ 明朝" w:hAnsi="Helvetica" w:cs="Times New Roman"/>
          <w:color w:val="323232"/>
          <w:lang w:val="fr-FR" w:eastAsia="ja-JP"/>
        </w:rPr>
        <w:t>bpost</w:t>
      </w:r>
      <w:proofErr w:type="spellEnd"/>
      <w:r w:rsidR="0088559B">
        <w:rPr>
          <w:rFonts w:ascii="Helvetica" w:eastAsia="ＭＳ 明朝" w:hAnsi="Helvetica" w:cs="Times New Roman"/>
          <w:color w:val="323232"/>
          <w:lang w:val="fr-FR" w:eastAsia="ja-JP"/>
        </w:rPr>
        <w:t> :</w:t>
      </w:r>
      <w:r w:rsidR="00AE2161">
        <w:rPr>
          <w:rFonts w:ascii="Helvetica" w:eastAsia="ＭＳ 明朝" w:hAnsi="Helvetica" w:cs="Times New Roman"/>
          <w:color w:val="323232"/>
          <w:lang w:val="fr-FR" w:eastAsia="ja-JP"/>
        </w:rPr>
        <w:t xml:space="preserve"> à savoir </w:t>
      </w:r>
      <w:r w:rsidR="00AE2161" w:rsidRPr="00AE2161">
        <w:rPr>
          <w:rFonts w:ascii="Helvetica" w:eastAsia="ＭＳ 明朝" w:hAnsi="Helvetica" w:cs="Times New Roman"/>
          <w:b/>
          <w:color w:val="323232"/>
          <w:lang w:val="fr-FR" w:eastAsia="ja-JP"/>
        </w:rPr>
        <w:t>chez le destinataire</w:t>
      </w:r>
      <w:r w:rsidR="00F158FB">
        <w:rPr>
          <w:rFonts w:ascii="Helvetica" w:eastAsia="ＭＳ 明朝" w:hAnsi="Helvetica" w:cs="Times New Roman"/>
          <w:b/>
          <w:color w:val="323232"/>
          <w:lang w:val="fr-FR" w:eastAsia="ja-JP"/>
        </w:rPr>
        <w:t xml:space="preserve"> </w:t>
      </w:r>
      <w:r w:rsidR="00AE2161">
        <w:rPr>
          <w:rFonts w:ascii="Helvetica" w:eastAsia="ＭＳ 明朝" w:hAnsi="Helvetica" w:cs="Times New Roman"/>
          <w:color w:val="323232"/>
          <w:lang w:val="fr-FR" w:eastAsia="ja-JP"/>
        </w:rPr>
        <w:t>(à domicile ou au bureau</w:t>
      </w:r>
      <w:r w:rsidR="00764CF2">
        <w:rPr>
          <w:rFonts w:ascii="Helvetica" w:eastAsia="ＭＳ 明朝" w:hAnsi="Helvetica" w:cs="Times New Roman"/>
          <w:color w:val="323232"/>
          <w:lang w:val="fr-FR" w:eastAsia="ja-JP"/>
        </w:rPr>
        <w:t xml:space="preserve">), dans un </w:t>
      </w:r>
      <w:r w:rsidR="004C1178">
        <w:rPr>
          <w:rFonts w:ascii="Helvetica" w:eastAsia="ＭＳ 明朝" w:hAnsi="Helvetica" w:cs="Times New Roman"/>
          <w:b/>
          <w:color w:val="323232"/>
          <w:lang w:val="fr-FR" w:eastAsia="ja-JP"/>
        </w:rPr>
        <w:t>point d’enlèvement</w:t>
      </w:r>
      <w:r w:rsidR="00764CF2">
        <w:rPr>
          <w:rFonts w:ascii="Helvetica" w:eastAsia="ＭＳ 明朝" w:hAnsi="Helvetica" w:cs="Times New Roman"/>
          <w:color w:val="323232"/>
          <w:lang w:val="fr-FR" w:eastAsia="ja-JP"/>
        </w:rPr>
        <w:t xml:space="preserve"> (bureau de poste</w:t>
      </w:r>
      <w:r w:rsidR="0088559B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r w:rsidR="00764CF2">
        <w:rPr>
          <w:rFonts w:ascii="Helvetica" w:eastAsia="ＭＳ 明朝" w:hAnsi="Helvetica" w:cs="Times New Roman"/>
          <w:color w:val="323232"/>
          <w:lang w:val="fr-FR" w:eastAsia="ja-JP"/>
        </w:rPr>
        <w:t>/</w:t>
      </w:r>
      <w:r w:rsidR="0088559B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r w:rsidR="00764CF2">
        <w:rPr>
          <w:rFonts w:ascii="Helvetica" w:eastAsia="ＭＳ 明朝" w:hAnsi="Helvetica" w:cs="Times New Roman"/>
          <w:color w:val="323232"/>
          <w:lang w:val="fr-FR" w:eastAsia="ja-JP"/>
        </w:rPr>
        <w:t xml:space="preserve">point poste, durant les heures d’ouverture) ou dans un </w:t>
      </w:r>
      <w:r w:rsidR="00764CF2" w:rsidRPr="00F158FB">
        <w:rPr>
          <w:rFonts w:ascii="Helvetica" w:eastAsia="ＭＳ 明朝" w:hAnsi="Helvetica" w:cs="Times New Roman"/>
          <w:b/>
          <w:color w:val="323232"/>
          <w:lang w:val="fr-FR" w:eastAsia="ja-JP"/>
        </w:rPr>
        <w:t>distributeur de paquet</w:t>
      </w:r>
      <w:r w:rsidR="00D43B87" w:rsidRPr="00F158FB">
        <w:rPr>
          <w:rFonts w:ascii="Helvetica" w:eastAsia="ＭＳ 明朝" w:hAnsi="Helvetica" w:cs="Times New Roman"/>
          <w:b/>
          <w:color w:val="323232"/>
          <w:lang w:val="fr-FR" w:eastAsia="ja-JP"/>
        </w:rPr>
        <w:t>s</w:t>
      </w:r>
      <w:r w:rsidR="00764CF2">
        <w:rPr>
          <w:rFonts w:ascii="Helvetica" w:eastAsia="ＭＳ 明朝" w:hAnsi="Helvetica" w:cs="Times New Roman"/>
          <w:color w:val="323232"/>
          <w:lang w:val="fr-FR" w:eastAsia="ja-JP"/>
        </w:rPr>
        <w:t xml:space="preserve"> (7 jours sur 7, 24h sur 24).</w:t>
      </w:r>
    </w:p>
    <w:p w14:paraId="2E20DEA3" w14:textId="77777777" w:rsidR="00105230" w:rsidRDefault="00105230" w:rsidP="00764CF2">
      <w:pPr>
        <w:rPr>
          <w:rFonts w:ascii="Helvetica" w:eastAsia="ＭＳ 明朝" w:hAnsi="Helvetica" w:cs="Times New Roman"/>
          <w:color w:val="323232"/>
          <w:lang w:val="fr-FR" w:eastAsia="ja-JP"/>
        </w:rPr>
      </w:pPr>
      <w:bookmarkStart w:id="0" w:name="_GoBack"/>
      <w:bookmarkEnd w:id="0"/>
    </w:p>
    <w:p w14:paraId="3E09EFE7" w14:textId="5927C78F" w:rsidR="00105230" w:rsidRDefault="00105230" w:rsidP="00764CF2">
      <w:pPr>
        <w:rPr>
          <w:rFonts w:ascii="Helvetica" w:eastAsia="ＭＳ 明朝" w:hAnsi="Helvetica" w:cs="Times New Roman"/>
          <w:color w:val="323232"/>
          <w:lang w:val="fr-FR" w:eastAsia="ja-JP"/>
        </w:rPr>
      </w:pPr>
      <w:r>
        <w:rPr>
          <w:rFonts w:ascii="Helvetica" w:eastAsia="ＭＳ 明朝" w:hAnsi="Helvetica" w:cs="Times New Roman"/>
          <w:color w:val="323232"/>
          <w:lang w:val="fr-FR" w:eastAsia="ja-JP"/>
        </w:rPr>
        <w:t>C’est pourquoi</w:t>
      </w:r>
      <w:r w:rsidR="00F158FB">
        <w:rPr>
          <w:rFonts w:ascii="Helvetica" w:eastAsia="ＭＳ 明朝" w:hAnsi="Helvetica" w:cs="Times New Roman"/>
          <w:color w:val="323232"/>
          <w:lang w:val="fr-FR" w:eastAsia="ja-JP"/>
        </w:rPr>
        <w:t>,</w:t>
      </w:r>
      <w:r>
        <w:rPr>
          <w:rFonts w:ascii="Helvetica" w:eastAsia="ＭＳ 明朝" w:hAnsi="Helvetica" w:cs="Times New Roman"/>
          <w:color w:val="323232"/>
          <w:lang w:val="fr-FR" w:eastAsia="ja-JP"/>
        </w:rPr>
        <w:t xml:space="preserve"> TBWA a créé un spot TV </w:t>
      </w:r>
      <w:r w:rsidR="00F158FB">
        <w:rPr>
          <w:rFonts w:ascii="Helvetica" w:eastAsia="ＭＳ 明朝" w:hAnsi="Helvetica" w:cs="Times New Roman"/>
          <w:color w:val="323232"/>
          <w:lang w:val="fr-FR" w:eastAsia="ja-JP"/>
        </w:rPr>
        <w:t xml:space="preserve">qui présente les </w:t>
      </w:r>
      <w:r>
        <w:rPr>
          <w:rFonts w:ascii="Helvetica" w:eastAsia="ＭＳ 明朝" w:hAnsi="Helvetica" w:cs="Times New Roman"/>
          <w:color w:val="323232"/>
          <w:lang w:val="fr-FR" w:eastAsia="ja-JP"/>
        </w:rPr>
        <w:t>troi</w:t>
      </w:r>
      <w:r w:rsidR="00F158FB">
        <w:rPr>
          <w:rFonts w:ascii="Helvetica" w:eastAsia="ＭＳ 明朝" w:hAnsi="Helvetica" w:cs="Times New Roman"/>
          <w:color w:val="323232"/>
          <w:lang w:val="fr-FR" w:eastAsia="ja-JP"/>
        </w:rPr>
        <w:t>s méthodes de livraison</w:t>
      </w:r>
      <w:r>
        <w:rPr>
          <w:rFonts w:ascii="Helvetica" w:eastAsia="ＭＳ 明朝" w:hAnsi="Helvetica" w:cs="Times New Roman"/>
          <w:color w:val="323232"/>
          <w:lang w:val="fr-FR" w:eastAsia="ja-JP"/>
        </w:rPr>
        <w:t xml:space="preserve"> et montre que les achats en ligne peuvent être livr</w:t>
      </w:r>
      <w:r w:rsidR="00D43B87">
        <w:rPr>
          <w:rFonts w:ascii="Helvetica" w:eastAsia="ＭＳ 明朝" w:hAnsi="Helvetica" w:cs="Times New Roman"/>
          <w:color w:val="323232"/>
          <w:lang w:val="fr-FR" w:eastAsia="ja-JP"/>
        </w:rPr>
        <w:t>és où et quand vous le désirez</w:t>
      </w:r>
      <w:r>
        <w:rPr>
          <w:rFonts w:ascii="Helvetica" w:eastAsia="ＭＳ 明朝" w:hAnsi="Helvetica" w:cs="Times New Roman"/>
          <w:color w:val="323232"/>
          <w:lang w:val="fr-FR" w:eastAsia="ja-JP"/>
        </w:rPr>
        <w:t> : en journée, en soirée, en semaine ou le samedi.</w:t>
      </w:r>
    </w:p>
    <w:p w14:paraId="1E453ED9" w14:textId="77777777" w:rsidR="00105230" w:rsidRDefault="00105230" w:rsidP="00764CF2">
      <w:pPr>
        <w:rPr>
          <w:rFonts w:ascii="Helvetica" w:eastAsia="ＭＳ 明朝" w:hAnsi="Helvetica" w:cs="Times New Roman"/>
          <w:color w:val="323232"/>
          <w:lang w:val="fr-FR" w:eastAsia="ja-JP"/>
        </w:rPr>
      </w:pPr>
    </w:p>
    <w:p w14:paraId="6188BAB6" w14:textId="77777777" w:rsidR="00105230" w:rsidRDefault="00105230" w:rsidP="00105230">
      <w:pPr>
        <w:rPr>
          <w:rFonts w:ascii="Helvetica" w:eastAsia="ＭＳ 明朝" w:hAnsi="Helvetica" w:cs="Times New Roman"/>
          <w:color w:val="323232"/>
          <w:lang w:eastAsia="ja-JP"/>
        </w:rPr>
      </w:pPr>
      <w:r>
        <w:rPr>
          <w:rFonts w:ascii="Helvetica" w:eastAsia="ＭＳ 明朝" w:hAnsi="Helvetica" w:cs="Times New Roman"/>
          <w:color w:val="323232"/>
          <w:lang w:val="fr-FR" w:eastAsia="ja-JP"/>
        </w:rPr>
        <w:t xml:space="preserve">Pour plus d’informations, veuillez prendre contact avec </w:t>
      </w:r>
      <w:proofErr w:type="spellStart"/>
      <w:r>
        <w:rPr>
          <w:rFonts w:ascii="Helvetica" w:eastAsia="ＭＳ 明朝" w:hAnsi="Helvetica" w:cs="Times New Roman"/>
          <w:color w:val="323232"/>
          <w:lang w:eastAsia="ja-JP"/>
        </w:rPr>
        <w:t>Marieke</w:t>
      </w:r>
      <w:proofErr w:type="spellEnd"/>
      <w:r>
        <w:rPr>
          <w:rFonts w:ascii="Helvetica" w:eastAsia="ＭＳ 明朝" w:hAnsi="Helvetica" w:cs="Times New Roman"/>
          <w:color w:val="323232"/>
          <w:lang w:eastAsia="ja-JP"/>
        </w:rPr>
        <w:t xml:space="preserve"> </w:t>
      </w:r>
      <w:proofErr w:type="spellStart"/>
      <w:r>
        <w:rPr>
          <w:rFonts w:ascii="Helvetica" w:eastAsia="ＭＳ 明朝" w:hAnsi="Helvetica" w:cs="Times New Roman"/>
          <w:color w:val="323232"/>
          <w:lang w:eastAsia="ja-JP"/>
        </w:rPr>
        <w:t>Michels</w:t>
      </w:r>
      <w:proofErr w:type="spellEnd"/>
      <w:r>
        <w:rPr>
          <w:rFonts w:ascii="Helvetica" w:eastAsia="ＭＳ 明朝" w:hAnsi="Helvetica" w:cs="Times New Roman"/>
          <w:color w:val="323232"/>
          <w:lang w:eastAsia="ja-JP"/>
        </w:rPr>
        <w:t>:</w:t>
      </w:r>
    </w:p>
    <w:p w14:paraId="556FB494" w14:textId="77777777" w:rsidR="00105230" w:rsidRPr="00A51184" w:rsidRDefault="004C1178" w:rsidP="00105230">
      <w:pPr>
        <w:rPr>
          <w:rFonts w:ascii="Helvetica" w:eastAsia="ＭＳ 明朝" w:hAnsi="Helvetica" w:cs="Times New Roman"/>
          <w:color w:val="323232"/>
          <w:lang w:eastAsia="ja-JP"/>
        </w:rPr>
      </w:pPr>
      <w:hyperlink r:id="rId7" w:history="1">
        <w:r w:rsidR="00105230" w:rsidRPr="00A51184">
          <w:rPr>
            <w:rFonts w:ascii="Helvetica" w:eastAsia="ＭＳ 明朝" w:hAnsi="Helvetica" w:cs="Times New Roman"/>
            <w:color w:val="FF0000"/>
            <w:u w:val="single"/>
            <w:lang w:eastAsia="ja-JP"/>
          </w:rPr>
          <w:t>marieke.michils@tbwa.be</w:t>
        </w:r>
      </w:hyperlink>
      <w:r w:rsidR="00105230" w:rsidRPr="00A51184">
        <w:rPr>
          <w:rFonts w:ascii="Helvetica" w:eastAsia="ＭＳ 明朝" w:hAnsi="Helvetica" w:cs="Times New Roman"/>
          <w:color w:val="323232"/>
          <w:lang w:eastAsia="ja-JP"/>
        </w:rPr>
        <w:t xml:space="preserve"> - 0486 216 160</w:t>
      </w:r>
    </w:p>
    <w:p w14:paraId="396F7126" w14:textId="77777777" w:rsidR="00105230" w:rsidRDefault="00105230" w:rsidP="00764CF2">
      <w:pPr>
        <w:rPr>
          <w:rFonts w:ascii="Helvetica" w:eastAsia="ＭＳ 明朝" w:hAnsi="Helvetica" w:cs="Times New Roman"/>
          <w:b/>
          <w:color w:val="323232"/>
          <w:lang w:val="fr-FR" w:eastAsia="ja-JP"/>
        </w:rPr>
      </w:pPr>
    </w:p>
    <w:p w14:paraId="2CFC36D7" w14:textId="77777777" w:rsidR="00232F6E" w:rsidRDefault="00232F6E" w:rsidP="00764CF2">
      <w:pPr>
        <w:rPr>
          <w:rFonts w:ascii="Helvetica" w:eastAsia="ＭＳ 明朝" w:hAnsi="Helvetica" w:cs="Times New Roman"/>
          <w:b/>
          <w:color w:val="323232"/>
          <w:lang w:val="fr-FR" w:eastAsia="ja-JP"/>
        </w:rPr>
      </w:pPr>
    </w:p>
    <w:p w14:paraId="76CD58B1" w14:textId="77777777" w:rsidR="00232F6E" w:rsidRPr="00831446" w:rsidRDefault="00232F6E" w:rsidP="00232F6E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</w:p>
    <w:p w14:paraId="3ED07C8E" w14:textId="77777777" w:rsidR="00232F6E" w:rsidRPr="00831446" w:rsidRDefault="00232F6E" w:rsidP="00232F6E">
      <w:pPr>
        <w:pStyle w:val="TBWA"/>
        <w:rPr>
          <w:sz w:val="20"/>
          <w:szCs w:val="20"/>
        </w:rPr>
      </w:pPr>
    </w:p>
    <w:p w14:paraId="5F472FF9" w14:textId="77777777" w:rsidR="00232F6E" w:rsidRPr="00831446" w:rsidRDefault="00232F6E" w:rsidP="00232F6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b/>
          <w:sz w:val="20"/>
        </w:rPr>
        <w:tab/>
        <w:t>bpost</w:t>
      </w:r>
    </w:p>
    <w:p w14:paraId="49083BDF" w14:textId="77777777" w:rsidR="00232F6E" w:rsidRPr="00831446" w:rsidRDefault="00232F6E" w:rsidP="00232F6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ab/>
        <w:t>Corporate Parcels Campaign</w:t>
      </w:r>
    </w:p>
    <w:p w14:paraId="5BEDC0BD" w14:textId="77777777" w:rsidR="00232F6E" w:rsidRPr="00831446" w:rsidRDefault="00232F6E" w:rsidP="00232F6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 </w:t>
      </w:r>
      <w:r w:rsidRPr="00831446">
        <w:rPr>
          <w:rFonts w:ascii="Helvetica" w:hAnsi="Helvetica"/>
          <w:sz w:val="20"/>
        </w:rPr>
        <w:tab/>
      </w:r>
      <w:r w:rsidRPr="000F7EEF">
        <w:rPr>
          <w:rFonts w:ascii="Helvetica" w:hAnsi="Helvetica"/>
          <w:sz w:val="20"/>
        </w:rPr>
        <w:t>O Campaign</w:t>
      </w:r>
      <w:r w:rsidRPr="00831446">
        <w:rPr>
          <w:rFonts w:ascii="Helvetica" w:hAnsi="Helvetica"/>
          <w:sz w:val="20"/>
        </w:rPr>
        <w:t xml:space="preserve"> (one or more media is used)</w:t>
      </w:r>
    </w:p>
    <w:p w14:paraId="4B07ED9F" w14:textId="77777777" w:rsidR="00232F6E" w:rsidRPr="00831446" w:rsidRDefault="00232F6E" w:rsidP="00232F6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0A33DA3C" w14:textId="77777777" w:rsidR="00232F6E" w:rsidRDefault="00232F6E" w:rsidP="00232F6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TV &amp; Web</w:t>
      </w:r>
    </w:p>
    <w:p w14:paraId="0247F1BD" w14:textId="77777777" w:rsidR="00232F6E" w:rsidRPr="00831446" w:rsidRDefault="00232F6E" w:rsidP="00232F6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</w:t>
      </w:r>
      <w:r>
        <w:rPr>
          <w:rFonts w:ascii="Helvetica" w:hAnsi="Helvetica"/>
          <w:b/>
          <w:sz w:val="20"/>
        </w:rPr>
        <w:t>s</w:t>
      </w:r>
      <w:r w:rsidRPr="00831446">
        <w:rPr>
          <w:rFonts w:ascii="Helvetica" w:hAnsi="Helvetica"/>
          <w:b/>
          <w:sz w:val="20"/>
        </w:rPr>
        <w:t>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 xml:space="preserve">Jan Macken, Jeroen Bostoen, </w:t>
      </w:r>
    </w:p>
    <w:p w14:paraId="1D118D25" w14:textId="77777777" w:rsidR="00232F6E" w:rsidRPr="00831446" w:rsidRDefault="00232F6E" w:rsidP="00232F6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>David Maertens</w:t>
      </w:r>
    </w:p>
    <w:p w14:paraId="456081BC" w14:textId="77777777" w:rsidR="00232F6E" w:rsidRDefault="00232F6E" w:rsidP="00232F6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</w:t>
      </w:r>
      <w:r>
        <w:rPr>
          <w:rFonts w:ascii="Helvetica" w:hAnsi="Helvetica"/>
          <w:b/>
          <w:sz w:val="20"/>
        </w:rPr>
        <w:t>s</w:t>
      </w:r>
      <w:r w:rsidRPr="00831446">
        <w:rPr>
          <w:rFonts w:ascii="Helvetica" w:hAnsi="Helvetica"/>
          <w:b/>
          <w:sz w:val="20"/>
        </w:rPr>
        <w:t>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>Pol Sierens, Frederick Morel, Sarah Pierrequin</w:t>
      </w:r>
    </w:p>
    <w:p w14:paraId="225DEA1B" w14:textId="77777777" w:rsidR="00232F6E" w:rsidRPr="00831446" w:rsidRDefault="00232F6E" w:rsidP="00232F6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>
        <w:rPr>
          <w:rFonts w:ascii="Helvetica" w:hAnsi="Helvetica"/>
          <w:sz w:val="20"/>
        </w:rPr>
        <w:tab/>
        <w:t>Karen Smessaert, Marieke Michils, Philippe Van Eygen, Frederik Jonnaert,</w:t>
      </w:r>
      <w:r w:rsidRPr="00831446">
        <w:rPr>
          <w:rFonts w:ascii="Helvetica" w:hAnsi="Helvetica"/>
          <w:sz w:val="20"/>
        </w:rPr>
        <w:br/>
      </w:r>
    </w:p>
    <w:p w14:paraId="07EADB5D" w14:textId="77777777" w:rsidR="00232F6E" w:rsidRPr="00831446" w:rsidRDefault="00232F6E" w:rsidP="00232F6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 xml:space="preserve">Bert Denis, </w:t>
      </w:r>
      <w:r w:rsidRPr="0031146C">
        <w:rPr>
          <w:rFonts w:ascii="Helvetica" w:hAnsi="Helvetica"/>
          <w:sz w:val="20"/>
        </w:rPr>
        <w:t>Vicky Willems</w:t>
      </w:r>
      <w:r>
        <w:rPr>
          <w:rFonts w:ascii="Helvetica" w:hAnsi="Helvetica"/>
          <w:sz w:val="20"/>
        </w:rPr>
        <w:t>, Rindert Dalstra</w:t>
      </w:r>
    </w:p>
    <w:p w14:paraId="57EE322F" w14:textId="77777777" w:rsidR="00232F6E" w:rsidRPr="00831446" w:rsidRDefault="00232F6E" w:rsidP="00232F6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Media Arts: </w:t>
      </w:r>
      <w:r>
        <w:rPr>
          <w:rFonts w:ascii="Helvetica" w:hAnsi="Helvetica"/>
          <w:b/>
          <w:sz w:val="20"/>
        </w:rPr>
        <w:t>/</w:t>
      </w:r>
    </w:p>
    <w:p w14:paraId="68082624" w14:textId="77777777" w:rsidR="00232F6E" w:rsidRPr="00831446" w:rsidRDefault="00232F6E" w:rsidP="00232F6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1BAC1097" w14:textId="77777777" w:rsidR="00232F6E" w:rsidRDefault="00232F6E" w:rsidP="00232F6E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Advertising/Marketing Manager’s name:</w:t>
      </w:r>
      <w:r>
        <w:rPr>
          <w:rFonts w:ascii="Helvetica" w:hAnsi="Helvetica"/>
          <w:sz w:val="20"/>
        </w:rPr>
        <w:t xml:space="preserve"> </w:t>
      </w:r>
    </w:p>
    <w:p w14:paraId="33053EB5" w14:textId="77777777" w:rsidR="00232F6E" w:rsidRDefault="00232F6E" w:rsidP="00232F6E">
      <w:pPr>
        <w:ind w:firstLine="720"/>
        <w:rPr>
          <w:rFonts w:ascii="Helvetica" w:eastAsia="Times New Roman" w:hAnsi="Helvetica"/>
          <w:color w:val="5A5A5F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</w:rPr>
        <w:t xml:space="preserve">Matthias </w:t>
      </w:r>
      <w:proofErr w:type="gramStart"/>
      <w:r>
        <w:rPr>
          <w:rFonts w:ascii="Helvetica" w:hAnsi="Helvetica"/>
          <w:sz w:val="20"/>
        </w:rPr>
        <w:t>Dubois :</w:t>
      </w:r>
      <w:proofErr w:type="gramEnd"/>
      <w:r>
        <w:rPr>
          <w:rFonts w:ascii="Helvetica" w:hAnsi="Helvetica"/>
          <w:sz w:val="20"/>
        </w:rPr>
        <w:t xml:space="preserve"> </w:t>
      </w:r>
      <w:r w:rsidRPr="0031146C">
        <w:rPr>
          <w:rFonts w:ascii="Helvetica" w:eastAsia="Times New Roman" w:hAnsi="Helvetica"/>
          <w:sz w:val="20"/>
          <w:szCs w:val="20"/>
          <w:shd w:val="clear" w:color="auto" w:fill="FFFFFF"/>
        </w:rPr>
        <w:t>Head of Brand, Marketing Intelligence &amp; Communication</w:t>
      </w:r>
    </w:p>
    <w:p w14:paraId="6B437507" w14:textId="77777777" w:rsidR="00232F6E" w:rsidRPr="0031146C" w:rsidRDefault="00232F6E" w:rsidP="00232F6E">
      <w:pPr>
        <w:ind w:firstLine="720"/>
        <w:rPr>
          <w:rFonts w:ascii="Times" w:eastAsia="Times New Roman" w:hAnsi="Times"/>
          <w:sz w:val="20"/>
          <w:szCs w:val="20"/>
        </w:rPr>
      </w:pPr>
      <w:r>
        <w:rPr>
          <w:rFonts w:ascii="Helvetica" w:hAnsi="Helvetica"/>
          <w:sz w:val="20"/>
        </w:rPr>
        <w:tab/>
      </w:r>
    </w:p>
    <w:p w14:paraId="15ED6E21" w14:textId="77777777" w:rsidR="00232F6E" w:rsidRDefault="00232F6E" w:rsidP="00232F6E">
      <w:pPr>
        <w:shd w:val="clear" w:color="auto" w:fill="FFFFFF"/>
        <w:ind w:firstLine="720"/>
        <w:rPr>
          <w:rFonts w:ascii="Helvetica" w:eastAsia="Times New Roman" w:hAnsi="Helvetica" w:cs="Arial"/>
          <w:color w:val="222222"/>
          <w:sz w:val="20"/>
          <w:szCs w:val="20"/>
        </w:rPr>
      </w:pPr>
      <w:r>
        <w:rPr>
          <w:rFonts w:ascii="Helvetica" w:hAnsi="Helvetica"/>
          <w:sz w:val="20"/>
        </w:rPr>
        <w:t xml:space="preserve">Olivier </w:t>
      </w:r>
      <w:proofErr w:type="spellStart"/>
      <w:proofErr w:type="gramStart"/>
      <w:r>
        <w:rPr>
          <w:rFonts w:ascii="Helvetica" w:hAnsi="Helvetica"/>
          <w:sz w:val="20"/>
        </w:rPr>
        <w:t>Sepulchre</w:t>
      </w:r>
      <w:proofErr w:type="spellEnd"/>
      <w:r>
        <w:rPr>
          <w:rFonts w:ascii="Helvetica" w:hAnsi="Helvetica"/>
          <w:sz w:val="20"/>
        </w:rPr>
        <w:t xml:space="preserve"> :</w:t>
      </w:r>
      <w:proofErr w:type="gramEnd"/>
      <w:r>
        <w:rPr>
          <w:rFonts w:ascii="Helvetica" w:hAnsi="Helvetica"/>
          <w:sz w:val="20"/>
        </w:rPr>
        <w:t xml:space="preserve"> </w:t>
      </w:r>
      <w:proofErr w:type="spellStart"/>
      <w:r>
        <w:rPr>
          <w:rFonts w:ascii="Helvetica" w:eastAsia="Times New Roman" w:hAnsi="Helvetica" w:cs="Arial"/>
          <w:color w:val="222222"/>
          <w:sz w:val="20"/>
          <w:szCs w:val="20"/>
        </w:rPr>
        <w:t>Directeur</w:t>
      </w:r>
      <w:proofErr w:type="spellEnd"/>
      <w:r>
        <w:rPr>
          <w:rFonts w:ascii="Helvetica" w:eastAsia="Times New Roman" w:hAnsi="Helvetica" w:cs="Arial"/>
          <w:color w:val="222222"/>
          <w:sz w:val="20"/>
          <w:szCs w:val="20"/>
        </w:rPr>
        <w:t xml:space="preserve"> Marketing </w:t>
      </w:r>
      <w:proofErr w:type="spellStart"/>
      <w:r>
        <w:rPr>
          <w:rFonts w:ascii="Helvetica" w:eastAsia="Times New Roman" w:hAnsi="Helvetica" w:cs="Arial"/>
          <w:color w:val="222222"/>
          <w:sz w:val="20"/>
          <w:szCs w:val="20"/>
        </w:rPr>
        <w:t>bpack</w:t>
      </w:r>
      <w:proofErr w:type="spellEnd"/>
    </w:p>
    <w:p w14:paraId="50A6A0B5" w14:textId="77777777" w:rsidR="00232F6E" w:rsidRPr="0031146C" w:rsidRDefault="00232F6E" w:rsidP="00232F6E">
      <w:pPr>
        <w:shd w:val="clear" w:color="auto" w:fill="FFFFFF"/>
        <w:ind w:firstLine="720"/>
        <w:rPr>
          <w:rFonts w:ascii="Helvetica" w:eastAsia="Times New Roman" w:hAnsi="Helvetica" w:cs="Arial"/>
          <w:color w:val="222222"/>
          <w:sz w:val="20"/>
          <w:szCs w:val="20"/>
        </w:rPr>
      </w:pPr>
    </w:p>
    <w:p w14:paraId="23702CDA" w14:textId="77777777" w:rsidR="00232F6E" w:rsidRDefault="00232F6E" w:rsidP="00232F6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Karoline Dewinkeler : Brand Manager</w:t>
      </w:r>
    </w:p>
    <w:p w14:paraId="21756CA8" w14:textId="77777777" w:rsidR="00232F6E" w:rsidRPr="00404D33" w:rsidRDefault="00232F6E" w:rsidP="00232F6E">
      <w:pPr>
        <w:pStyle w:val="ListParagraph"/>
        <w:shd w:val="clear" w:color="auto" w:fill="FFFFFF"/>
        <w:rPr>
          <w:rFonts w:ascii="Helvetica" w:hAnsi="Helvetica" w:cs="Arial"/>
          <w:color w:val="222222"/>
          <w:sz w:val="20"/>
          <w:szCs w:val="20"/>
          <w:lang w:eastAsia="en-US"/>
        </w:rPr>
      </w:pPr>
      <w:r>
        <w:rPr>
          <w:rFonts w:ascii="Helvetica" w:hAnsi="Helvetica"/>
          <w:sz w:val="20"/>
        </w:rPr>
        <w:lastRenderedPageBreak/>
        <w:t xml:space="preserve">Nele Goethals : </w:t>
      </w:r>
      <w:r>
        <w:rPr>
          <w:rFonts w:ascii="Helvetica" w:hAnsi="Helvetica" w:cs="Arial"/>
          <w:color w:val="222222"/>
          <w:sz w:val="20"/>
          <w:szCs w:val="20"/>
          <w:lang w:eastAsia="en-US"/>
        </w:rPr>
        <w:t>Corporate Marketing Communication Manager</w:t>
      </w:r>
    </w:p>
    <w:p w14:paraId="30D62B1F" w14:textId="77777777" w:rsidR="00232F6E" w:rsidRPr="00831446" w:rsidRDefault="00232F6E" w:rsidP="00232F6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2340FFAF" w14:textId="77777777" w:rsidR="00232F6E" w:rsidRPr="00831446" w:rsidRDefault="00232F6E" w:rsidP="00232F6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i/>
          <w:sz w:val="20"/>
        </w:rPr>
      </w:pPr>
      <w:r w:rsidRPr="00831446">
        <w:rPr>
          <w:rFonts w:ascii="Helvetica" w:hAnsi="Helvetica"/>
          <w:i/>
          <w:sz w:val="20"/>
        </w:rPr>
        <w:t xml:space="preserve">* this info is required whenever we’ll submit a case for an awards festival. </w:t>
      </w:r>
      <w:r w:rsidRPr="00831446">
        <w:rPr>
          <w:rFonts w:ascii="Helvetica" w:hAnsi="Helvetica"/>
          <w:i/>
          <w:sz w:val="20"/>
        </w:rPr>
        <w:tab/>
      </w:r>
    </w:p>
    <w:p w14:paraId="0F9D91A0" w14:textId="77777777" w:rsidR="00232F6E" w:rsidRPr="00B1510A" w:rsidRDefault="00232F6E" w:rsidP="00232F6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br/>
      </w:r>
      <w:r w:rsidRPr="00831446">
        <w:rPr>
          <w:rFonts w:ascii="Helvetica" w:hAnsi="Helvetica"/>
          <w:b/>
          <w:sz w:val="20"/>
        </w:rPr>
        <w:t>Production agency:</w:t>
      </w:r>
    </w:p>
    <w:p w14:paraId="2AE871AE" w14:textId="77777777" w:rsidR="00232F6E" w:rsidRPr="00F07680" w:rsidRDefault="00232F6E" w:rsidP="00232F6E">
      <w:pPr>
        <w:pStyle w:val="ListParagraph"/>
        <w:numPr>
          <w:ilvl w:val="0"/>
          <w:numId w:val="2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0"/>
          <w:szCs w:val="20"/>
          <w:lang w:eastAsia="en-US"/>
        </w:rPr>
      </w:pPr>
      <w:r w:rsidRPr="00F07680">
        <w:rPr>
          <w:rFonts w:ascii="Arial" w:hAnsi="Arial" w:cs="Arial"/>
          <w:color w:val="222222"/>
          <w:sz w:val="20"/>
          <w:szCs w:val="20"/>
          <w:lang w:eastAsia="en-US"/>
        </w:rPr>
        <w:t xml:space="preserve">TV </w:t>
      </w:r>
      <w:proofErr w:type="spellStart"/>
      <w:r w:rsidRPr="00F07680">
        <w:rPr>
          <w:rFonts w:ascii="Arial" w:hAnsi="Arial" w:cs="Arial"/>
          <w:color w:val="222222"/>
          <w:sz w:val="20"/>
          <w:szCs w:val="20"/>
          <w:lang w:eastAsia="en-US"/>
        </w:rPr>
        <w:t>Production</w:t>
      </w:r>
      <w:proofErr w:type="spellEnd"/>
      <w:r w:rsidRPr="00F07680">
        <w:rPr>
          <w:rFonts w:ascii="Arial" w:hAnsi="Arial" w:cs="Arial"/>
          <w:color w:val="222222"/>
          <w:sz w:val="20"/>
          <w:szCs w:val="20"/>
          <w:lang w:eastAsia="en-US"/>
        </w:rPr>
        <w:t xml:space="preserve"> House : </w:t>
      </w:r>
      <w:proofErr w:type="spellStart"/>
      <w:r w:rsidRPr="00F07680">
        <w:rPr>
          <w:rFonts w:ascii="Arial" w:hAnsi="Arial" w:cs="Arial"/>
          <w:color w:val="222222"/>
          <w:sz w:val="20"/>
          <w:szCs w:val="20"/>
          <w:lang w:eastAsia="en-US"/>
        </w:rPr>
        <w:t>Caviar</w:t>
      </w:r>
      <w:proofErr w:type="spellEnd"/>
    </w:p>
    <w:p w14:paraId="325DEFC9" w14:textId="77777777" w:rsidR="00232F6E" w:rsidRPr="00362906" w:rsidRDefault="00232F6E" w:rsidP="00232F6E">
      <w:pPr>
        <w:pStyle w:val="ListParagraph"/>
        <w:numPr>
          <w:ilvl w:val="0"/>
          <w:numId w:val="2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0"/>
          <w:szCs w:val="20"/>
          <w:lang w:eastAsia="en-US"/>
        </w:rPr>
      </w:pPr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 xml:space="preserve">RTV Producers:  Mieke </w:t>
      </w:r>
      <w:proofErr w:type="spellStart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Vandewalle</w:t>
      </w:r>
      <w:proofErr w:type="spellEnd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 xml:space="preserve">, Sarah </w:t>
      </w:r>
      <w:proofErr w:type="spellStart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Bornauw</w:t>
      </w:r>
      <w:proofErr w:type="spellEnd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 xml:space="preserve"> &amp; Katrien Van den </w:t>
      </w:r>
      <w:proofErr w:type="spellStart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Brande</w:t>
      </w:r>
      <w:proofErr w:type="spellEnd"/>
    </w:p>
    <w:p w14:paraId="58C4C81C" w14:textId="77777777" w:rsidR="00232F6E" w:rsidRPr="00362906" w:rsidRDefault="00232F6E" w:rsidP="00232F6E">
      <w:pPr>
        <w:pStyle w:val="ListParagraph"/>
        <w:numPr>
          <w:ilvl w:val="0"/>
          <w:numId w:val="2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0"/>
          <w:szCs w:val="20"/>
          <w:lang w:eastAsia="en-US"/>
        </w:rPr>
      </w:pPr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 xml:space="preserve">TV </w:t>
      </w:r>
      <w:proofErr w:type="spellStart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Production</w:t>
      </w:r>
      <w:proofErr w:type="spellEnd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 xml:space="preserve"> House:  CAVIAR</w:t>
      </w:r>
    </w:p>
    <w:p w14:paraId="103DCF10" w14:textId="77777777" w:rsidR="00232F6E" w:rsidRPr="00362906" w:rsidRDefault="00232F6E" w:rsidP="00232F6E">
      <w:pPr>
        <w:pStyle w:val="ListParagraph"/>
        <w:numPr>
          <w:ilvl w:val="0"/>
          <w:numId w:val="2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0"/>
          <w:szCs w:val="20"/>
          <w:lang w:eastAsia="en-US"/>
        </w:rPr>
      </w:pPr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 xml:space="preserve">Director:  Henry </w:t>
      </w:r>
      <w:proofErr w:type="spellStart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Scholfield</w:t>
      </w:r>
      <w:proofErr w:type="spellEnd"/>
    </w:p>
    <w:p w14:paraId="2E3D5A14" w14:textId="77777777" w:rsidR="00232F6E" w:rsidRPr="00362906" w:rsidRDefault="00232F6E" w:rsidP="00232F6E">
      <w:pPr>
        <w:pStyle w:val="ListParagraph"/>
        <w:numPr>
          <w:ilvl w:val="0"/>
          <w:numId w:val="2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0"/>
          <w:szCs w:val="20"/>
          <w:lang w:eastAsia="en-US"/>
        </w:rPr>
      </w:pPr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Producers:  Eva Van Riet &amp; Geert De Wachter</w:t>
      </w:r>
    </w:p>
    <w:p w14:paraId="02B56CC3" w14:textId="77777777" w:rsidR="00232F6E" w:rsidRPr="00362906" w:rsidRDefault="00232F6E" w:rsidP="00232F6E">
      <w:pPr>
        <w:pStyle w:val="ListParagraph"/>
        <w:numPr>
          <w:ilvl w:val="0"/>
          <w:numId w:val="2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0"/>
          <w:szCs w:val="20"/>
          <w:lang w:eastAsia="en-US"/>
        </w:rPr>
      </w:pPr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 xml:space="preserve">DOP:  Bjorn </w:t>
      </w:r>
      <w:proofErr w:type="spellStart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Charpentier</w:t>
      </w:r>
      <w:proofErr w:type="spellEnd"/>
    </w:p>
    <w:p w14:paraId="051A30DD" w14:textId="77777777" w:rsidR="00232F6E" w:rsidRPr="00362906" w:rsidRDefault="00232F6E" w:rsidP="00232F6E">
      <w:pPr>
        <w:pStyle w:val="ListParagraph"/>
        <w:numPr>
          <w:ilvl w:val="0"/>
          <w:numId w:val="2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0"/>
          <w:szCs w:val="20"/>
          <w:lang w:eastAsia="en-US"/>
        </w:rPr>
      </w:pPr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Post-</w:t>
      </w:r>
      <w:proofErr w:type="spellStart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production</w:t>
      </w:r>
      <w:proofErr w:type="spellEnd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:  SAKE</w:t>
      </w:r>
    </w:p>
    <w:p w14:paraId="58D12E5B" w14:textId="77777777" w:rsidR="00232F6E" w:rsidRPr="00362906" w:rsidRDefault="00232F6E" w:rsidP="00232F6E">
      <w:pPr>
        <w:pStyle w:val="ListParagraph"/>
        <w:numPr>
          <w:ilvl w:val="0"/>
          <w:numId w:val="2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0"/>
          <w:szCs w:val="20"/>
          <w:lang w:eastAsia="en-US"/>
        </w:rPr>
      </w:pPr>
      <w:proofErr w:type="spellStart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Off-line</w:t>
      </w:r>
      <w:proofErr w:type="spellEnd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 xml:space="preserve"> editor:  Gert </w:t>
      </w:r>
      <w:r>
        <w:rPr>
          <w:rFonts w:ascii="Arial" w:hAnsi="Arial" w:cs="Arial"/>
          <w:color w:val="222222"/>
          <w:sz w:val="20"/>
          <w:szCs w:val="20"/>
          <w:lang w:eastAsia="en-US"/>
        </w:rPr>
        <w:t xml:space="preserve">Van </w:t>
      </w:r>
      <w:proofErr w:type="spellStart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Berckelaer</w:t>
      </w:r>
      <w:proofErr w:type="spellEnd"/>
    </w:p>
    <w:p w14:paraId="6BEC4000" w14:textId="77777777" w:rsidR="00232F6E" w:rsidRPr="00362906" w:rsidRDefault="00232F6E" w:rsidP="00232F6E">
      <w:pPr>
        <w:pStyle w:val="ListParagraph"/>
        <w:numPr>
          <w:ilvl w:val="0"/>
          <w:numId w:val="2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0"/>
          <w:szCs w:val="20"/>
          <w:lang w:eastAsia="en-US"/>
        </w:rPr>
      </w:pPr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Muziek:  "</w:t>
      </w:r>
      <w:proofErr w:type="spellStart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>Don't</w:t>
      </w:r>
      <w:proofErr w:type="spellEnd"/>
      <w:r w:rsidRPr="00362906">
        <w:rPr>
          <w:rFonts w:ascii="Arial" w:hAnsi="Arial" w:cs="Arial"/>
          <w:color w:val="222222"/>
          <w:sz w:val="20"/>
          <w:szCs w:val="20"/>
          <w:lang w:eastAsia="en-US"/>
        </w:rPr>
        <w:t xml:space="preserve"> stop" van Foster The People </w:t>
      </w:r>
    </w:p>
    <w:p w14:paraId="61602095" w14:textId="77777777" w:rsidR="00232F6E" w:rsidRPr="00F07680" w:rsidRDefault="00232F6E" w:rsidP="00232F6E">
      <w:pPr>
        <w:pStyle w:val="ListParagraph"/>
        <w:numPr>
          <w:ilvl w:val="0"/>
          <w:numId w:val="2"/>
        </w:numPr>
        <w:shd w:val="clear" w:color="auto" w:fill="FFFFFF"/>
        <w:spacing w:before="100" w:after="100"/>
        <w:ind w:right="720"/>
        <w:rPr>
          <w:rFonts w:ascii="Arial" w:hAnsi="Arial" w:cs="Arial"/>
          <w:color w:val="222222"/>
          <w:sz w:val="20"/>
          <w:szCs w:val="20"/>
          <w:lang w:eastAsia="en-US"/>
        </w:rPr>
      </w:pPr>
      <w:r w:rsidRPr="00F07680">
        <w:rPr>
          <w:rFonts w:ascii="Arial" w:hAnsi="Arial" w:cs="Arial"/>
          <w:color w:val="222222"/>
          <w:sz w:val="20"/>
          <w:szCs w:val="20"/>
          <w:lang w:eastAsia="en-US"/>
        </w:rPr>
        <w:t>TV Post-</w:t>
      </w:r>
      <w:proofErr w:type="spellStart"/>
      <w:r w:rsidRPr="00F07680">
        <w:rPr>
          <w:rFonts w:ascii="Arial" w:hAnsi="Arial" w:cs="Arial"/>
          <w:color w:val="222222"/>
          <w:sz w:val="20"/>
          <w:szCs w:val="20"/>
          <w:lang w:eastAsia="en-US"/>
        </w:rPr>
        <w:t>Production</w:t>
      </w:r>
      <w:proofErr w:type="spellEnd"/>
      <w:r w:rsidRPr="00F07680">
        <w:rPr>
          <w:rFonts w:ascii="Arial" w:hAnsi="Arial" w:cs="Arial"/>
          <w:color w:val="222222"/>
          <w:sz w:val="20"/>
          <w:szCs w:val="20"/>
          <w:lang w:eastAsia="en-US"/>
        </w:rPr>
        <w:t xml:space="preserve"> :  SAKE</w:t>
      </w:r>
    </w:p>
    <w:p w14:paraId="3FCED337" w14:textId="77777777" w:rsidR="00232F6E" w:rsidRPr="00831446" w:rsidRDefault="00232F6E" w:rsidP="00232F6E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7C89ABB6" w14:textId="77777777" w:rsidR="00232F6E" w:rsidRDefault="00232F6E" w:rsidP="00232F6E">
      <w:pPr>
        <w:rPr>
          <w:rFonts w:ascii="Helvetica" w:eastAsia="ＭＳ 明朝" w:hAnsi="Helvetica" w:cs="Times New Roman"/>
          <w:color w:val="323232"/>
          <w:lang w:eastAsia="ja-JP"/>
        </w:rPr>
      </w:pPr>
    </w:p>
    <w:p w14:paraId="62D09412" w14:textId="77777777" w:rsidR="00232F6E" w:rsidRPr="00105230" w:rsidRDefault="00232F6E" w:rsidP="00764CF2">
      <w:pPr>
        <w:rPr>
          <w:rFonts w:ascii="Helvetica" w:eastAsia="ＭＳ 明朝" w:hAnsi="Helvetica" w:cs="Times New Roman"/>
          <w:b/>
          <w:color w:val="323232"/>
          <w:lang w:val="fr-FR" w:eastAsia="ja-JP"/>
        </w:rPr>
      </w:pPr>
    </w:p>
    <w:sectPr w:rsidR="00232F6E" w:rsidRPr="00105230" w:rsidSect="00460E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F2"/>
    <w:rsid w:val="00010E05"/>
    <w:rsid w:val="00105230"/>
    <w:rsid w:val="001052D1"/>
    <w:rsid w:val="00232F6E"/>
    <w:rsid w:val="002442A7"/>
    <w:rsid w:val="003260B5"/>
    <w:rsid w:val="00460EA7"/>
    <w:rsid w:val="004B64DD"/>
    <w:rsid w:val="004C1178"/>
    <w:rsid w:val="00554CE0"/>
    <w:rsid w:val="006D683B"/>
    <w:rsid w:val="00764CF2"/>
    <w:rsid w:val="0088559B"/>
    <w:rsid w:val="00901011"/>
    <w:rsid w:val="00A72D02"/>
    <w:rsid w:val="00AE2161"/>
    <w:rsid w:val="00BC59E4"/>
    <w:rsid w:val="00C860DB"/>
    <w:rsid w:val="00CE3DA0"/>
    <w:rsid w:val="00D43B87"/>
    <w:rsid w:val="00D93A2E"/>
    <w:rsid w:val="00F1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F4DD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2F6E"/>
    <w:pPr>
      <w:ind w:left="720"/>
      <w:contextualSpacing/>
    </w:pPr>
    <w:rPr>
      <w:rFonts w:ascii="Times New Roman" w:eastAsia="Times New Roman" w:hAnsi="Times New Roman" w:cs="Times New Roman"/>
      <w:lang w:val="nl-NL" w:eastAsia="nl-NL"/>
    </w:rPr>
  </w:style>
  <w:style w:type="paragraph" w:customStyle="1" w:styleId="TBWA">
    <w:name w:val="TBWA"/>
    <w:basedOn w:val="Normal"/>
    <w:qFormat/>
    <w:rsid w:val="00232F6E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232F6E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2F6E"/>
    <w:pPr>
      <w:ind w:left="720"/>
      <w:contextualSpacing/>
    </w:pPr>
    <w:rPr>
      <w:rFonts w:ascii="Times New Roman" w:eastAsia="Times New Roman" w:hAnsi="Times New Roman" w:cs="Times New Roman"/>
      <w:lang w:val="nl-NL" w:eastAsia="nl-NL"/>
    </w:rPr>
  </w:style>
  <w:style w:type="paragraph" w:customStyle="1" w:styleId="TBWA">
    <w:name w:val="TBWA"/>
    <w:basedOn w:val="Normal"/>
    <w:qFormat/>
    <w:rsid w:val="00232F6E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232F6E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marieke.michils@tbwa.b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322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25</cp:revision>
  <dcterms:created xsi:type="dcterms:W3CDTF">2015-04-29T14:51:00Z</dcterms:created>
  <dcterms:modified xsi:type="dcterms:W3CDTF">2015-04-29T15:47:00Z</dcterms:modified>
</cp:coreProperties>
</file>