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E2B25" w14:textId="3ECA35DE" w:rsidR="00035C44" w:rsidRPr="00CC6891" w:rsidRDefault="00035C44" w:rsidP="000842B5">
      <w:pPr>
        <w:spacing w:line="360" w:lineRule="auto"/>
        <w:rPr>
          <w:rFonts w:ascii="Calibri" w:hAnsi="Calibri"/>
          <w:sz w:val="22"/>
          <w:szCs w:val="22"/>
          <w:lang w:val="fr-FR"/>
        </w:rPr>
      </w:pPr>
    </w:p>
    <w:p w14:paraId="2A59EC61" w14:textId="77777777" w:rsidR="00035C44" w:rsidRPr="00CC6891" w:rsidRDefault="00035C44" w:rsidP="000842B5">
      <w:pPr>
        <w:spacing w:line="360" w:lineRule="auto"/>
        <w:rPr>
          <w:rFonts w:ascii="Calibri" w:hAnsi="Calibri"/>
          <w:sz w:val="22"/>
          <w:szCs w:val="22"/>
          <w:lang w:val="fr-FR"/>
        </w:rPr>
      </w:pPr>
    </w:p>
    <w:p w14:paraId="56CE1915" w14:textId="77777777" w:rsidR="00035C44" w:rsidRPr="00CC6891" w:rsidRDefault="00035C44" w:rsidP="000842B5">
      <w:pPr>
        <w:spacing w:line="360" w:lineRule="auto"/>
        <w:rPr>
          <w:rFonts w:ascii="Calibri" w:hAnsi="Calibri"/>
          <w:sz w:val="22"/>
          <w:szCs w:val="22"/>
          <w:lang w:val="fr-FR"/>
        </w:rPr>
      </w:pPr>
    </w:p>
    <w:p w14:paraId="3BA51E49" w14:textId="77777777" w:rsidR="00035C44" w:rsidRPr="00CC6891" w:rsidRDefault="00035C44" w:rsidP="000842B5">
      <w:pPr>
        <w:spacing w:line="360" w:lineRule="auto"/>
        <w:rPr>
          <w:rFonts w:ascii="Calibri" w:hAnsi="Calibri"/>
          <w:sz w:val="22"/>
          <w:szCs w:val="22"/>
          <w:lang w:val="fr-FR"/>
        </w:rPr>
      </w:pPr>
    </w:p>
    <w:p w14:paraId="4887A053" w14:textId="77777777" w:rsidR="00035C44" w:rsidRPr="00CC6891" w:rsidRDefault="00035C44" w:rsidP="000842B5">
      <w:pPr>
        <w:spacing w:line="360" w:lineRule="auto"/>
        <w:rPr>
          <w:rFonts w:ascii="Calibri" w:hAnsi="Calibri"/>
          <w:sz w:val="22"/>
          <w:szCs w:val="22"/>
          <w:lang w:val="fr-FR"/>
        </w:rPr>
      </w:pPr>
    </w:p>
    <w:p w14:paraId="161E66C6" w14:textId="77777777" w:rsidR="00035C44" w:rsidRPr="00CC6891" w:rsidRDefault="00035C44" w:rsidP="000842B5">
      <w:pPr>
        <w:tabs>
          <w:tab w:val="left" w:pos="5264"/>
        </w:tabs>
        <w:spacing w:line="360" w:lineRule="auto"/>
        <w:rPr>
          <w:rFonts w:ascii="Calibri" w:hAnsi="Calibri"/>
          <w:sz w:val="22"/>
          <w:szCs w:val="22"/>
          <w:lang w:val="fr-FR"/>
        </w:rPr>
      </w:pPr>
    </w:p>
    <w:p w14:paraId="27596C82" w14:textId="77777777" w:rsidR="00035C44" w:rsidRPr="00CC6891" w:rsidRDefault="00035C44" w:rsidP="000842B5">
      <w:pPr>
        <w:spacing w:line="360" w:lineRule="auto"/>
        <w:rPr>
          <w:rFonts w:ascii="Calibri" w:hAnsi="Calibri"/>
          <w:sz w:val="22"/>
          <w:szCs w:val="22"/>
          <w:lang w:val="fr-FR"/>
        </w:rPr>
      </w:pPr>
    </w:p>
    <w:p w14:paraId="2CA48202" w14:textId="77777777" w:rsidR="00035C44" w:rsidRPr="00CC6891" w:rsidRDefault="00035C44" w:rsidP="000842B5">
      <w:pPr>
        <w:spacing w:line="360" w:lineRule="auto"/>
        <w:rPr>
          <w:rFonts w:ascii="Calibri" w:hAnsi="Calibri"/>
          <w:sz w:val="22"/>
          <w:szCs w:val="22"/>
          <w:lang w:val="fr-FR"/>
        </w:rPr>
      </w:pPr>
    </w:p>
    <w:p w14:paraId="57637B68" w14:textId="77777777" w:rsidR="00035C44" w:rsidRPr="00CC6891" w:rsidRDefault="00035C44" w:rsidP="000842B5">
      <w:pPr>
        <w:spacing w:line="360" w:lineRule="auto"/>
        <w:rPr>
          <w:rFonts w:ascii="Calibri" w:hAnsi="Calibri"/>
          <w:sz w:val="22"/>
          <w:szCs w:val="22"/>
          <w:lang w:val="fr-FR"/>
        </w:rPr>
      </w:pPr>
    </w:p>
    <w:p w14:paraId="49F6CC94" w14:textId="120C779F" w:rsidR="005B0C76" w:rsidRPr="00CC6891" w:rsidRDefault="005B5780" w:rsidP="000842B5">
      <w:pPr>
        <w:spacing w:line="360" w:lineRule="auto"/>
        <w:rPr>
          <w:rFonts w:ascii="Calibri" w:hAnsi="Calibri"/>
          <w:b/>
          <w:sz w:val="32"/>
          <w:szCs w:val="32"/>
          <w:lang w:val="fr-FR"/>
        </w:rPr>
      </w:pPr>
      <w:r w:rsidRPr="00CC6891">
        <w:rPr>
          <w:rFonts w:ascii="Calibri" w:hAnsi="Calibri"/>
          <w:b/>
          <w:sz w:val="32"/>
          <w:szCs w:val="32"/>
          <w:lang w:val="fr-FR"/>
        </w:rPr>
        <w:t>« </w:t>
      </w:r>
      <w:r w:rsidR="00053BC6" w:rsidRPr="00CC6891">
        <w:rPr>
          <w:rFonts w:ascii="Calibri" w:hAnsi="Calibri"/>
          <w:b/>
          <w:sz w:val="32"/>
          <w:szCs w:val="32"/>
          <w:lang w:val="fr-FR"/>
        </w:rPr>
        <w:t>Entreprendre après la pensio</w:t>
      </w:r>
      <w:r w:rsidR="003109C6" w:rsidRPr="00CC6891">
        <w:rPr>
          <w:rFonts w:ascii="Calibri" w:hAnsi="Calibri"/>
          <w:b/>
          <w:sz w:val="32"/>
          <w:szCs w:val="32"/>
          <w:lang w:val="fr-FR"/>
        </w:rPr>
        <w:t xml:space="preserve">n. </w:t>
      </w:r>
      <w:r w:rsidRPr="00CC6891">
        <w:rPr>
          <w:rFonts w:ascii="Calibri" w:hAnsi="Calibri"/>
          <w:b/>
          <w:sz w:val="32"/>
          <w:szCs w:val="32"/>
          <w:lang w:val="fr-FR"/>
        </w:rPr>
        <w:t xml:space="preserve">Beaucoup en ont envie mais </w:t>
      </w:r>
      <w:r w:rsidR="00021AB6" w:rsidRPr="00CC6891">
        <w:rPr>
          <w:rFonts w:ascii="Calibri" w:hAnsi="Calibri"/>
          <w:b/>
          <w:sz w:val="32"/>
          <w:szCs w:val="32"/>
          <w:lang w:val="fr-FR"/>
        </w:rPr>
        <w:t xml:space="preserve">peu </w:t>
      </w:r>
      <w:r w:rsidR="00A2569B" w:rsidRPr="00CC6891">
        <w:rPr>
          <w:rFonts w:ascii="Calibri" w:hAnsi="Calibri"/>
          <w:b/>
          <w:sz w:val="32"/>
          <w:szCs w:val="32"/>
          <w:lang w:val="fr-FR"/>
        </w:rPr>
        <w:t>franchissent le pas</w:t>
      </w:r>
      <w:r w:rsidRPr="00CC6891">
        <w:rPr>
          <w:rFonts w:ascii="Calibri" w:hAnsi="Calibri"/>
          <w:b/>
          <w:sz w:val="32"/>
          <w:szCs w:val="32"/>
          <w:lang w:val="fr-FR"/>
        </w:rPr>
        <w:t>. »</w:t>
      </w:r>
      <w:r w:rsidR="00EB060E" w:rsidRPr="00CC6891">
        <w:rPr>
          <w:rFonts w:ascii="Calibri" w:hAnsi="Calibri"/>
          <w:b/>
          <w:sz w:val="32"/>
          <w:szCs w:val="32"/>
          <w:lang w:val="fr-FR"/>
        </w:rPr>
        <w:t xml:space="preserve"> </w:t>
      </w:r>
    </w:p>
    <w:p w14:paraId="1E82358D" w14:textId="74DBC032" w:rsidR="00035C44" w:rsidRPr="00CC6891" w:rsidRDefault="00053BC6" w:rsidP="000842B5">
      <w:pPr>
        <w:spacing w:line="360" w:lineRule="auto"/>
        <w:rPr>
          <w:rFonts w:ascii="Calibri" w:hAnsi="Calibri"/>
          <w:lang w:val="fr-FR"/>
        </w:rPr>
      </w:pPr>
      <w:r w:rsidRPr="00CC6891">
        <w:rPr>
          <w:rFonts w:ascii="Calibri" w:hAnsi="Calibri"/>
          <w:lang w:val="fr-FR"/>
        </w:rPr>
        <w:t>Résultats</w:t>
      </w:r>
      <w:r w:rsidR="00EB060E" w:rsidRPr="00CC6891">
        <w:rPr>
          <w:rFonts w:ascii="Calibri" w:hAnsi="Calibri"/>
          <w:lang w:val="fr-FR"/>
        </w:rPr>
        <w:t xml:space="preserve"> </w:t>
      </w:r>
      <w:r w:rsidRPr="00CC6891">
        <w:rPr>
          <w:rFonts w:ascii="Calibri" w:hAnsi="Calibri"/>
          <w:lang w:val="fr-FR"/>
        </w:rPr>
        <w:t xml:space="preserve">de l’enquête de Delta Lloyd Life - </w:t>
      </w:r>
      <w:r w:rsidR="004506DB" w:rsidRPr="00CC6891">
        <w:rPr>
          <w:rFonts w:ascii="Calibri" w:hAnsi="Calibri"/>
          <w:lang w:val="fr-FR"/>
        </w:rPr>
        <w:t>20</w:t>
      </w:r>
      <w:r w:rsidRPr="00CC6891">
        <w:rPr>
          <w:rFonts w:ascii="Calibri" w:hAnsi="Calibri"/>
          <w:lang w:val="fr-FR"/>
        </w:rPr>
        <w:t xml:space="preserve"> mars 201</w:t>
      </w:r>
      <w:r w:rsidR="000842B5" w:rsidRPr="00CC6891">
        <w:rPr>
          <w:rFonts w:ascii="Calibri" w:hAnsi="Calibri"/>
          <w:lang w:val="fr-FR"/>
        </w:rPr>
        <w:t>6</w:t>
      </w:r>
    </w:p>
    <w:p w14:paraId="044D23DD" w14:textId="77777777" w:rsidR="00035C44" w:rsidRPr="00CC6891" w:rsidRDefault="00035C44" w:rsidP="000842B5">
      <w:pPr>
        <w:spacing w:line="360" w:lineRule="auto"/>
        <w:rPr>
          <w:rFonts w:ascii="Calibri" w:hAnsi="Calibri"/>
          <w:sz w:val="22"/>
          <w:szCs w:val="22"/>
          <w:lang w:val="fr-FR"/>
        </w:rPr>
      </w:pPr>
    </w:p>
    <w:p w14:paraId="1E658D42" w14:textId="77777777" w:rsidR="00035C44" w:rsidRPr="00CC6891" w:rsidRDefault="00035C44" w:rsidP="000842B5">
      <w:pPr>
        <w:spacing w:line="360" w:lineRule="auto"/>
        <w:rPr>
          <w:rFonts w:ascii="Calibri" w:hAnsi="Calibri"/>
          <w:sz w:val="22"/>
          <w:szCs w:val="22"/>
          <w:lang w:val="fr-FR"/>
        </w:rPr>
      </w:pPr>
    </w:p>
    <w:p w14:paraId="38E8EAC1" w14:textId="77777777" w:rsidR="00035C44" w:rsidRPr="00CC6891" w:rsidRDefault="00035C44" w:rsidP="000842B5">
      <w:pPr>
        <w:spacing w:line="360" w:lineRule="auto"/>
        <w:rPr>
          <w:rFonts w:ascii="Calibri" w:hAnsi="Calibri"/>
          <w:sz w:val="22"/>
          <w:szCs w:val="22"/>
          <w:lang w:val="fr-FR"/>
        </w:rPr>
      </w:pPr>
    </w:p>
    <w:p w14:paraId="5A82B66B" w14:textId="77777777" w:rsidR="00035C44" w:rsidRPr="00CC6891" w:rsidRDefault="00035C44" w:rsidP="000842B5">
      <w:pPr>
        <w:spacing w:line="360" w:lineRule="auto"/>
        <w:rPr>
          <w:rFonts w:ascii="Calibri" w:hAnsi="Calibri"/>
          <w:sz w:val="22"/>
          <w:szCs w:val="22"/>
          <w:lang w:val="fr-FR"/>
        </w:rPr>
      </w:pPr>
    </w:p>
    <w:p w14:paraId="61D26383" w14:textId="77777777" w:rsidR="00EB060E" w:rsidRPr="00CC6891" w:rsidRDefault="00EB060E" w:rsidP="000842B5">
      <w:pPr>
        <w:spacing w:line="360" w:lineRule="auto"/>
        <w:rPr>
          <w:rFonts w:ascii="Calibri" w:hAnsi="Calibri"/>
          <w:sz w:val="22"/>
          <w:szCs w:val="22"/>
          <w:lang w:val="fr-FR"/>
        </w:rPr>
      </w:pPr>
    </w:p>
    <w:p w14:paraId="5F4073ED" w14:textId="77777777" w:rsidR="00EB060E" w:rsidRPr="00CC6891" w:rsidRDefault="00EB060E" w:rsidP="000842B5">
      <w:pPr>
        <w:spacing w:line="360" w:lineRule="auto"/>
        <w:rPr>
          <w:rFonts w:ascii="Calibri" w:hAnsi="Calibri"/>
          <w:sz w:val="22"/>
          <w:szCs w:val="22"/>
          <w:lang w:val="fr-FR"/>
        </w:rPr>
      </w:pPr>
    </w:p>
    <w:p w14:paraId="0A25131B" w14:textId="77777777" w:rsidR="000842B5" w:rsidRPr="00CC6891" w:rsidRDefault="000842B5" w:rsidP="000842B5">
      <w:pPr>
        <w:spacing w:line="360" w:lineRule="auto"/>
        <w:rPr>
          <w:rFonts w:ascii="Calibri" w:hAnsi="Calibri"/>
          <w:sz w:val="22"/>
          <w:szCs w:val="22"/>
          <w:lang w:val="fr-FR"/>
        </w:rPr>
      </w:pPr>
    </w:p>
    <w:p w14:paraId="4B5A9F8A" w14:textId="77777777" w:rsidR="000842B5" w:rsidRPr="00CC6891" w:rsidRDefault="000842B5" w:rsidP="000842B5">
      <w:pPr>
        <w:spacing w:line="360" w:lineRule="auto"/>
        <w:rPr>
          <w:rFonts w:ascii="Calibri" w:hAnsi="Calibri"/>
          <w:sz w:val="22"/>
          <w:szCs w:val="22"/>
          <w:lang w:val="fr-FR"/>
        </w:rPr>
      </w:pPr>
    </w:p>
    <w:p w14:paraId="6EA75BD4" w14:textId="77777777" w:rsidR="000842B5" w:rsidRPr="00CC6891" w:rsidRDefault="000842B5" w:rsidP="000842B5">
      <w:pPr>
        <w:spacing w:line="360" w:lineRule="auto"/>
        <w:rPr>
          <w:rFonts w:ascii="Calibri" w:hAnsi="Calibri"/>
          <w:sz w:val="22"/>
          <w:szCs w:val="22"/>
          <w:lang w:val="fr-FR"/>
        </w:rPr>
      </w:pPr>
    </w:p>
    <w:p w14:paraId="27CA6D85" w14:textId="77777777" w:rsidR="000842B5" w:rsidRPr="00CC6891" w:rsidRDefault="000842B5" w:rsidP="000842B5">
      <w:pPr>
        <w:spacing w:line="360" w:lineRule="auto"/>
        <w:rPr>
          <w:rFonts w:ascii="Calibri" w:hAnsi="Calibri"/>
          <w:sz w:val="22"/>
          <w:szCs w:val="22"/>
          <w:lang w:val="fr-FR"/>
        </w:rPr>
      </w:pPr>
    </w:p>
    <w:p w14:paraId="1BD84BA7" w14:textId="77777777" w:rsidR="000842B5" w:rsidRPr="00CC6891" w:rsidRDefault="000842B5" w:rsidP="000842B5">
      <w:pPr>
        <w:spacing w:line="360" w:lineRule="auto"/>
        <w:rPr>
          <w:rFonts w:ascii="Calibri" w:hAnsi="Calibri"/>
          <w:sz w:val="22"/>
          <w:szCs w:val="22"/>
          <w:lang w:val="fr-FR"/>
        </w:rPr>
      </w:pPr>
    </w:p>
    <w:p w14:paraId="53DB1252" w14:textId="77777777" w:rsidR="000842B5" w:rsidRPr="00CC6891" w:rsidRDefault="000842B5" w:rsidP="000842B5">
      <w:pPr>
        <w:spacing w:line="360" w:lineRule="auto"/>
        <w:rPr>
          <w:rFonts w:ascii="Calibri" w:hAnsi="Calibri"/>
          <w:sz w:val="22"/>
          <w:szCs w:val="22"/>
          <w:lang w:val="fr-FR"/>
        </w:rPr>
      </w:pPr>
    </w:p>
    <w:p w14:paraId="165AA6AA" w14:textId="77777777" w:rsidR="000842B5" w:rsidRPr="00CC6891" w:rsidRDefault="000842B5" w:rsidP="000842B5">
      <w:pPr>
        <w:spacing w:line="360" w:lineRule="auto"/>
        <w:rPr>
          <w:rFonts w:ascii="Calibri" w:hAnsi="Calibri"/>
          <w:sz w:val="22"/>
          <w:szCs w:val="22"/>
          <w:lang w:val="fr-FR"/>
        </w:rPr>
      </w:pPr>
    </w:p>
    <w:p w14:paraId="2EB87730" w14:textId="77777777" w:rsidR="000842B5" w:rsidRPr="00CC6891" w:rsidRDefault="000842B5" w:rsidP="000842B5">
      <w:pPr>
        <w:spacing w:line="360" w:lineRule="auto"/>
        <w:rPr>
          <w:rFonts w:ascii="Calibri" w:hAnsi="Calibri"/>
          <w:sz w:val="22"/>
          <w:szCs w:val="22"/>
          <w:lang w:val="fr-FR"/>
        </w:rPr>
      </w:pPr>
    </w:p>
    <w:p w14:paraId="75C14573" w14:textId="77777777" w:rsidR="000842B5" w:rsidRPr="00CC6891" w:rsidRDefault="000842B5" w:rsidP="000842B5">
      <w:pPr>
        <w:spacing w:line="360" w:lineRule="auto"/>
        <w:rPr>
          <w:rFonts w:ascii="Calibri" w:hAnsi="Calibri"/>
          <w:sz w:val="22"/>
          <w:szCs w:val="22"/>
          <w:lang w:val="fr-FR"/>
        </w:rPr>
      </w:pPr>
    </w:p>
    <w:p w14:paraId="129244E4" w14:textId="77777777" w:rsidR="000842B5" w:rsidRPr="00CC6891" w:rsidRDefault="000842B5" w:rsidP="000842B5">
      <w:pPr>
        <w:spacing w:line="360" w:lineRule="auto"/>
        <w:rPr>
          <w:rFonts w:ascii="Calibri" w:hAnsi="Calibri"/>
          <w:sz w:val="22"/>
          <w:szCs w:val="22"/>
          <w:lang w:val="fr-FR"/>
        </w:rPr>
      </w:pPr>
    </w:p>
    <w:p w14:paraId="106998E7" w14:textId="77777777" w:rsidR="000842B5" w:rsidRPr="00CC6891" w:rsidRDefault="000842B5" w:rsidP="000842B5">
      <w:pPr>
        <w:spacing w:line="360" w:lineRule="auto"/>
        <w:rPr>
          <w:rFonts w:ascii="Calibri" w:hAnsi="Calibri"/>
          <w:sz w:val="22"/>
          <w:szCs w:val="22"/>
          <w:lang w:val="fr-FR"/>
        </w:rPr>
      </w:pPr>
    </w:p>
    <w:p w14:paraId="3E1B80A1" w14:textId="77777777" w:rsidR="000842B5" w:rsidRPr="00CC6891" w:rsidRDefault="000842B5" w:rsidP="000842B5">
      <w:pPr>
        <w:spacing w:line="360" w:lineRule="auto"/>
        <w:rPr>
          <w:rFonts w:ascii="Calibri" w:hAnsi="Calibri"/>
          <w:sz w:val="22"/>
          <w:szCs w:val="22"/>
          <w:lang w:val="fr-FR"/>
        </w:rPr>
      </w:pPr>
    </w:p>
    <w:p w14:paraId="4022687F" w14:textId="77777777" w:rsidR="000842B5" w:rsidRPr="00CC6891" w:rsidRDefault="000842B5" w:rsidP="000842B5">
      <w:pPr>
        <w:spacing w:line="360" w:lineRule="auto"/>
        <w:rPr>
          <w:rFonts w:ascii="Calibri" w:hAnsi="Calibri"/>
          <w:sz w:val="22"/>
          <w:szCs w:val="22"/>
          <w:lang w:val="fr-FR"/>
        </w:rPr>
      </w:pPr>
    </w:p>
    <w:p w14:paraId="030F98F9" w14:textId="77777777" w:rsidR="000842B5" w:rsidRPr="00CC6891" w:rsidRDefault="000842B5" w:rsidP="000842B5">
      <w:pPr>
        <w:spacing w:line="360" w:lineRule="auto"/>
        <w:rPr>
          <w:rFonts w:ascii="Calibri" w:hAnsi="Calibri"/>
          <w:sz w:val="22"/>
          <w:szCs w:val="22"/>
          <w:lang w:val="fr-FR"/>
        </w:rPr>
      </w:pPr>
    </w:p>
    <w:p w14:paraId="086C2ADA" w14:textId="77777777" w:rsidR="000842B5" w:rsidRPr="00CC6891" w:rsidRDefault="000842B5" w:rsidP="000842B5">
      <w:pPr>
        <w:spacing w:line="360" w:lineRule="auto"/>
        <w:rPr>
          <w:rFonts w:ascii="Calibri" w:hAnsi="Calibri"/>
          <w:sz w:val="22"/>
          <w:szCs w:val="22"/>
          <w:lang w:val="fr-FR"/>
        </w:rPr>
      </w:pPr>
    </w:p>
    <w:p w14:paraId="51AC7558" w14:textId="5C65164D" w:rsidR="00AB4619" w:rsidRPr="00CC6891" w:rsidRDefault="00AB4619" w:rsidP="000842B5">
      <w:pPr>
        <w:spacing w:line="360" w:lineRule="auto"/>
        <w:rPr>
          <w:rFonts w:ascii="Calibri" w:hAnsi="Calibri"/>
          <w:b/>
          <w:sz w:val="32"/>
          <w:szCs w:val="32"/>
          <w:lang w:val="fr-FR"/>
        </w:rPr>
      </w:pPr>
      <w:r w:rsidRPr="00CC6891">
        <w:rPr>
          <w:rFonts w:ascii="Calibri" w:hAnsi="Calibri"/>
          <w:b/>
          <w:sz w:val="32"/>
          <w:szCs w:val="32"/>
          <w:lang w:val="fr-FR"/>
        </w:rPr>
        <w:lastRenderedPageBreak/>
        <w:t xml:space="preserve">Faire de sa passion une </w:t>
      </w:r>
      <w:r w:rsidR="005B5780" w:rsidRPr="00CC6891">
        <w:rPr>
          <w:rFonts w:ascii="Calibri" w:hAnsi="Calibri"/>
          <w:b/>
          <w:sz w:val="32"/>
          <w:szCs w:val="32"/>
          <w:lang w:val="fr-FR"/>
        </w:rPr>
        <w:t>entreprise à part entière</w:t>
      </w:r>
    </w:p>
    <w:p w14:paraId="4F1DA2C5" w14:textId="596582C5" w:rsidR="00397257" w:rsidRPr="00CC6891" w:rsidRDefault="00053BC6" w:rsidP="000842B5">
      <w:pPr>
        <w:spacing w:line="360" w:lineRule="auto"/>
        <w:rPr>
          <w:rFonts w:ascii="Calibri" w:hAnsi="Calibri"/>
          <w:sz w:val="22"/>
          <w:szCs w:val="22"/>
          <w:lang w:val="fr-FR"/>
        </w:rPr>
      </w:pPr>
      <w:r w:rsidRPr="00CC6891">
        <w:rPr>
          <w:rFonts w:ascii="Calibri" w:hAnsi="Calibri"/>
          <w:sz w:val="22"/>
          <w:szCs w:val="22"/>
          <w:lang w:val="fr-FR"/>
        </w:rPr>
        <w:t xml:space="preserve">Depuis le </w:t>
      </w:r>
      <w:r w:rsidR="00397257" w:rsidRPr="00CC6891">
        <w:rPr>
          <w:rFonts w:ascii="Calibri" w:hAnsi="Calibri"/>
          <w:sz w:val="22"/>
          <w:szCs w:val="22"/>
          <w:lang w:val="fr-FR"/>
        </w:rPr>
        <w:t>1</w:t>
      </w:r>
      <w:r w:rsidRPr="00CC6891">
        <w:rPr>
          <w:rFonts w:ascii="Calibri" w:hAnsi="Calibri"/>
          <w:sz w:val="22"/>
          <w:szCs w:val="22"/>
          <w:vertAlign w:val="superscript"/>
          <w:lang w:val="fr-FR"/>
        </w:rPr>
        <w:t>e</w:t>
      </w:r>
      <w:r w:rsidRPr="00CC6891">
        <w:rPr>
          <w:rFonts w:ascii="Calibri" w:hAnsi="Calibri"/>
          <w:sz w:val="22"/>
          <w:szCs w:val="22"/>
          <w:lang w:val="fr-FR"/>
        </w:rPr>
        <w:t xml:space="preserve"> janvier</w:t>
      </w:r>
      <w:r w:rsidR="00397257" w:rsidRPr="00CC6891">
        <w:rPr>
          <w:rFonts w:ascii="Calibri" w:hAnsi="Calibri"/>
          <w:sz w:val="22"/>
          <w:szCs w:val="22"/>
          <w:lang w:val="fr-FR"/>
        </w:rPr>
        <w:t xml:space="preserve"> 2015</w:t>
      </w:r>
      <w:r w:rsidRPr="00CC6891">
        <w:rPr>
          <w:rFonts w:ascii="Calibri" w:hAnsi="Calibri"/>
          <w:sz w:val="22"/>
          <w:szCs w:val="22"/>
          <w:lang w:val="fr-FR"/>
        </w:rPr>
        <w:t>,</w:t>
      </w:r>
      <w:r w:rsidR="00397257" w:rsidRPr="00CC6891">
        <w:rPr>
          <w:rFonts w:ascii="Calibri" w:hAnsi="Calibri"/>
          <w:sz w:val="22"/>
          <w:szCs w:val="22"/>
          <w:lang w:val="fr-FR"/>
        </w:rPr>
        <w:t xml:space="preserve"> </w:t>
      </w:r>
      <w:r w:rsidR="007D3443" w:rsidRPr="00CC6891">
        <w:rPr>
          <w:rFonts w:ascii="Calibri" w:hAnsi="Calibri"/>
          <w:sz w:val="22"/>
          <w:szCs w:val="22"/>
          <w:lang w:val="fr-FR"/>
        </w:rPr>
        <w:t>tout pensionné de</w:t>
      </w:r>
      <w:r w:rsidR="00397257" w:rsidRPr="00CC6891">
        <w:rPr>
          <w:rFonts w:ascii="Calibri" w:hAnsi="Calibri"/>
          <w:sz w:val="22"/>
          <w:szCs w:val="22"/>
          <w:lang w:val="fr-FR"/>
        </w:rPr>
        <w:t xml:space="preserve"> 65</w:t>
      </w:r>
      <w:r w:rsidR="007D3443" w:rsidRPr="00CC6891">
        <w:rPr>
          <w:rFonts w:ascii="Calibri" w:hAnsi="Calibri"/>
          <w:sz w:val="22"/>
          <w:szCs w:val="22"/>
          <w:lang w:val="fr-FR"/>
        </w:rPr>
        <w:t xml:space="preserve"> ans et plus ou comptant une carrière d’au moins </w:t>
      </w:r>
      <w:r w:rsidR="00397257" w:rsidRPr="00CC6891">
        <w:rPr>
          <w:rFonts w:ascii="Calibri" w:hAnsi="Calibri"/>
          <w:sz w:val="22"/>
          <w:szCs w:val="22"/>
          <w:lang w:val="fr-FR"/>
        </w:rPr>
        <w:t>45</w:t>
      </w:r>
      <w:r w:rsidR="007D3443" w:rsidRPr="00CC6891">
        <w:rPr>
          <w:rFonts w:ascii="Calibri" w:hAnsi="Calibri"/>
          <w:sz w:val="22"/>
          <w:szCs w:val="22"/>
          <w:lang w:val="fr-FR"/>
        </w:rPr>
        <w:t xml:space="preserve"> ans</w:t>
      </w:r>
      <w:r w:rsidR="00397257" w:rsidRPr="00CC6891">
        <w:rPr>
          <w:rFonts w:ascii="Calibri" w:hAnsi="Calibri"/>
          <w:sz w:val="22"/>
          <w:szCs w:val="22"/>
          <w:lang w:val="fr-FR"/>
        </w:rPr>
        <w:t xml:space="preserve"> </w:t>
      </w:r>
      <w:r w:rsidR="007D3443" w:rsidRPr="00CC6891">
        <w:rPr>
          <w:rFonts w:ascii="Calibri" w:hAnsi="Calibri"/>
          <w:sz w:val="22"/>
          <w:szCs w:val="22"/>
          <w:lang w:val="fr-FR"/>
        </w:rPr>
        <w:t xml:space="preserve">peut travailler </w:t>
      </w:r>
      <w:r w:rsidRPr="00CC6891">
        <w:rPr>
          <w:rFonts w:ascii="Calibri" w:hAnsi="Calibri"/>
          <w:sz w:val="22"/>
          <w:szCs w:val="22"/>
          <w:lang w:val="fr-FR"/>
        </w:rPr>
        <w:t xml:space="preserve">sans </w:t>
      </w:r>
      <w:r w:rsidR="007D3443" w:rsidRPr="00CC6891">
        <w:rPr>
          <w:rFonts w:ascii="Calibri" w:hAnsi="Calibri"/>
          <w:sz w:val="22"/>
          <w:szCs w:val="22"/>
          <w:lang w:val="fr-FR"/>
        </w:rPr>
        <w:t xml:space="preserve">limite de revenus tout en conservant sa </w:t>
      </w:r>
      <w:r w:rsidRPr="00CC6891">
        <w:rPr>
          <w:rFonts w:ascii="Calibri" w:hAnsi="Calibri"/>
          <w:sz w:val="22"/>
          <w:szCs w:val="22"/>
          <w:lang w:val="fr-FR"/>
        </w:rPr>
        <w:t>pension</w:t>
      </w:r>
      <w:r w:rsidR="00397257" w:rsidRPr="00CC6891">
        <w:rPr>
          <w:rFonts w:ascii="Calibri" w:hAnsi="Calibri"/>
          <w:sz w:val="22"/>
          <w:szCs w:val="22"/>
          <w:lang w:val="fr-FR"/>
        </w:rPr>
        <w:t xml:space="preserve">. </w:t>
      </w:r>
      <w:r w:rsidR="0063759A" w:rsidRPr="00CC6891">
        <w:rPr>
          <w:rFonts w:ascii="Calibri" w:hAnsi="Calibri"/>
          <w:sz w:val="22"/>
          <w:szCs w:val="22"/>
          <w:lang w:val="fr-FR"/>
        </w:rPr>
        <w:t xml:space="preserve">On </w:t>
      </w:r>
      <w:r w:rsidR="007D3443" w:rsidRPr="00CC6891">
        <w:rPr>
          <w:rFonts w:ascii="Calibri" w:hAnsi="Calibri"/>
          <w:sz w:val="22"/>
          <w:szCs w:val="22"/>
          <w:lang w:val="fr-FR"/>
        </w:rPr>
        <w:t xml:space="preserve">s’attendait </w:t>
      </w:r>
      <w:r w:rsidR="0063759A" w:rsidRPr="00CC6891">
        <w:rPr>
          <w:rFonts w:ascii="Calibri" w:hAnsi="Calibri"/>
          <w:sz w:val="22"/>
          <w:szCs w:val="22"/>
          <w:lang w:val="fr-FR"/>
        </w:rPr>
        <w:t xml:space="preserve">en général </w:t>
      </w:r>
      <w:r w:rsidR="00D81229" w:rsidRPr="00CC6891">
        <w:rPr>
          <w:rFonts w:ascii="Calibri" w:hAnsi="Calibri"/>
          <w:sz w:val="22"/>
          <w:szCs w:val="22"/>
          <w:lang w:val="fr-FR"/>
        </w:rPr>
        <w:t>à ce que cet</w:t>
      </w:r>
      <w:r w:rsidR="00AB4619" w:rsidRPr="00CC6891">
        <w:rPr>
          <w:rFonts w:ascii="Calibri" w:hAnsi="Calibri"/>
          <w:sz w:val="22"/>
          <w:szCs w:val="22"/>
          <w:lang w:val="fr-FR"/>
        </w:rPr>
        <w:t xml:space="preserve"> </w:t>
      </w:r>
      <w:r w:rsidR="00D81229" w:rsidRPr="00CC6891">
        <w:rPr>
          <w:rFonts w:ascii="Calibri" w:hAnsi="Calibri"/>
          <w:sz w:val="22"/>
          <w:szCs w:val="22"/>
          <w:lang w:val="fr-FR"/>
        </w:rPr>
        <w:t xml:space="preserve">assouplissement des </w:t>
      </w:r>
      <w:r w:rsidR="00AB4619" w:rsidRPr="00CC6891">
        <w:rPr>
          <w:rFonts w:ascii="Calibri" w:hAnsi="Calibri"/>
          <w:sz w:val="22"/>
          <w:szCs w:val="22"/>
          <w:lang w:val="fr-FR"/>
        </w:rPr>
        <w:t>mesure</w:t>
      </w:r>
      <w:r w:rsidR="00D81229" w:rsidRPr="00CC6891">
        <w:rPr>
          <w:rFonts w:ascii="Calibri" w:hAnsi="Calibri"/>
          <w:sz w:val="22"/>
          <w:szCs w:val="22"/>
          <w:lang w:val="fr-FR"/>
        </w:rPr>
        <w:t xml:space="preserve">s prises par le gouvernement précédent </w:t>
      </w:r>
      <w:r w:rsidR="00AB4619" w:rsidRPr="00CC6891">
        <w:rPr>
          <w:rFonts w:ascii="Calibri" w:hAnsi="Calibri"/>
          <w:sz w:val="22"/>
          <w:szCs w:val="22"/>
          <w:lang w:val="fr-FR"/>
        </w:rPr>
        <w:t>fasse exploser le nombre de pensionnés qui poursuivent une activité</w:t>
      </w:r>
      <w:r w:rsidR="00D81229" w:rsidRPr="00CC6891">
        <w:rPr>
          <w:rFonts w:ascii="Calibri" w:hAnsi="Calibri"/>
          <w:sz w:val="22"/>
          <w:szCs w:val="22"/>
          <w:lang w:val="fr-FR"/>
        </w:rPr>
        <w:t>.</w:t>
      </w:r>
      <w:r w:rsidR="00397257" w:rsidRPr="00CC6891">
        <w:rPr>
          <w:rFonts w:ascii="Calibri" w:hAnsi="Calibri"/>
          <w:sz w:val="22"/>
          <w:szCs w:val="22"/>
          <w:lang w:val="fr-FR"/>
        </w:rPr>
        <w:t xml:space="preserve"> </w:t>
      </w:r>
      <w:r w:rsidR="00D81229" w:rsidRPr="00CC6891">
        <w:rPr>
          <w:rFonts w:ascii="Calibri" w:hAnsi="Calibri"/>
          <w:sz w:val="22"/>
          <w:szCs w:val="22"/>
          <w:lang w:val="fr-FR"/>
        </w:rPr>
        <w:t>M</w:t>
      </w:r>
      <w:r w:rsidR="00AB4619" w:rsidRPr="00CC6891">
        <w:rPr>
          <w:rFonts w:ascii="Calibri" w:hAnsi="Calibri"/>
          <w:sz w:val="22"/>
          <w:szCs w:val="22"/>
          <w:lang w:val="fr-FR"/>
        </w:rPr>
        <w:t xml:space="preserve">ais est-ce bien le cas </w:t>
      </w:r>
      <w:r w:rsidR="00397257" w:rsidRPr="00CC6891">
        <w:rPr>
          <w:rFonts w:ascii="Calibri" w:hAnsi="Calibri"/>
          <w:sz w:val="22"/>
          <w:szCs w:val="22"/>
          <w:lang w:val="fr-FR"/>
        </w:rPr>
        <w:t>?</w:t>
      </w:r>
    </w:p>
    <w:p w14:paraId="3BC35705" w14:textId="77777777" w:rsidR="00DC3531" w:rsidRPr="00CC6891" w:rsidRDefault="00DC3531" w:rsidP="000842B5">
      <w:pPr>
        <w:spacing w:line="360" w:lineRule="auto"/>
        <w:rPr>
          <w:rFonts w:ascii="Calibri" w:hAnsi="Calibri"/>
          <w:sz w:val="22"/>
          <w:szCs w:val="22"/>
          <w:lang w:val="fr-FR"/>
        </w:rPr>
      </w:pPr>
    </w:p>
    <w:p w14:paraId="7FE77432" w14:textId="1BA11390" w:rsidR="00C332D2" w:rsidRPr="00CC6891" w:rsidRDefault="00C332D2" w:rsidP="000842B5">
      <w:pPr>
        <w:spacing w:line="360" w:lineRule="auto"/>
        <w:rPr>
          <w:rFonts w:ascii="Calibri" w:hAnsi="Calibri"/>
          <w:sz w:val="22"/>
          <w:szCs w:val="22"/>
          <w:lang w:val="fr-FR"/>
        </w:rPr>
      </w:pPr>
      <w:proofErr w:type="spellStart"/>
      <w:r w:rsidRPr="00CC6891">
        <w:rPr>
          <w:rFonts w:ascii="Calibri" w:hAnsi="Calibri"/>
          <w:sz w:val="22"/>
          <w:szCs w:val="22"/>
          <w:lang w:val="fr-FR"/>
        </w:rPr>
        <w:t>Annelore</w:t>
      </w:r>
      <w:proofErr w:type="spellEnd"/>
      <w:r w:rsidRPr="00CC6891">
        <w:rPr>
          <w:rFonts w:ascii="Calibri" w:hAnsi="Calibri"/>
          <w:sz w:val="22"/>
          <w:szCs w:val="22"/>
          <w:lang w:val="fr-FR"/>
        </w:rPr>
        <w:t xml:space="preserve"> Van Herreweg</w:t>
      </w:r>
      <w:r w:rsidR="00595E46" w:rsidRPr="00CC6891">
        <w:rPr>
          <w:rFonts w:ascii="Calibri" w:hAnsi="Calibri"/>
          <w:sz w:val="22"/>
          <w:szCs w:val="22"/>
          <w:lang w:val="fr-FR"/>
        </w:rPr>
        <w:t xml:space="preserve">he, </w:t>
      </w:r>
      <w:r w:rsidR="00AB4619" w:rsidRPr="00CC6891">
        <w:rPr>
          <w:rFonts w:ascii="Calibri" w:hAnsi="Calibri"/>
          <w:sz w:val="22"/>
          <w:szCs w:val="22"/>
          <w:lang w:val="fr-FR"/>
        </w:rPr>
        <w:t>porte-parole de</w:t>
      </w:r>
      <w:r w:rsidR="00595E46" w:rsidRPr="00CC6891">
        <w:rPr>
          <w:rFonts w:ascii="Calibri" w:hAnsi="Calibri"/>
          <w:sz w:val="22"/>
          <w:szCs w:val="22"/>
          <w:lang w:val="fr-FR"/>
        </w:rPr>
        <w:t xml:space="preserve"> Delta Lloy</w:t>
      </w:r>
      <w:r w:rsidRPr="00CC6891">
        <w:rPr>
          <w:rFonts w:ascii="Calibri" w:hAnsi="Calibri"/>
          <w:sz w:val="22"/>
          <w:szCs w:val="22"/>
          <w:lang w:val="fr-FR"/>
        </w:rPr>
        <w:t>d Life</w:t>
      </w:r>
      <w:r w:rsidR="00AB4619" w:rsidRPr="00CC6891">
        <w:rPr>
          <w:rFonts w:ascii="Calibri" w:hAnsi="Calibri"/>
          <w:sz w:val="22"/>
          <w:szCs w:val="22"/>
          <w:lang w:val="fr-FR"/>
        </w:rPr>
        <w:t>,</w:t>
      </w:r>
      <w:r w:rsidRPr="00CC6891">
        <w:rPr>
          <w:rFonts w:ascii="Calibri" w:hAnsi="Calibri"/>
          <w:sz w:val="22"/>
          <w:szCs w:val="22"/>
          <w:lang w:val="fr-FR"/>
        </w:rPr>
        <w:t xml:space="preserve"> </w:t>
      </w:r>
      <w:r w:rsidR="00AB4619" w:rsidRPr="00CC6891">
        <w:rPr>
          <w:rFonts w:ascii="Calibri" w:hAnsi="Calibri"/>
          <w:sz w:val="22"/>
          <w:szCs w:val="22"/>
          <w:lang w:val="fr-FR"/>
        </w:rPr>
        <w:t xml:space="preserve">confirme d’emblée la </w:t>
      </w:r>
      <w:r w:rsidR="00A2569B" w:rsidRPr="00CC6891">
        <w:rPr>
          <w:rFonts w:ascii="Calibri" w:hAnsi="Calibri"/>
          <w:sz w:val="22"/>
          <w:szCs w:val="22"/>
          <w:lang w:val="fr-FR"/>
        </w:rPr>
        <w:t xml:space="preserve">supposition </w:t>
      </w:r>
      <w:r w:rsidR="00AB4619" w:rsidRPr="00CC6891">
        <w:rPr>
          <w:rFonts w:ascii="Calibri" w:hAnsi="Calibri"/>
          <w:sz w:val="22"/>
          <w:szCs w:val="22"/>
          <w:lang w:val="fr-FR"/>
        </w:rPr>
        <w:t xml:space="preserve">faite ci-dessus </w:t>
      </w:r>
      <w:r w:rsidR="00486A4D" w:rsidRPr="00CC6891">
        <w:rPr>
          <w:rFonts w:ascii="Calibri" w:hAnsi="Calibri"/>
          <w:sz w:val="22"/>
          <w:szCs w:val="22"/>
          <w:lang w:val="fr-FR"/>
        </w:rPr>
        <w:t>: « </w:t>
      </w:r>
      <w:r w:rsidR="00AB4619" w:rsidRPr="00CC6891">
        <w:rPr>
          <w:rFonts w:ascii="Calibri" w:hAnsi="Calibri"/>
          <w:i/>
          <w:sz w:val="22"/>
          <w:szCs w:val="22"/>
          <w:lang w:val="fr-FR"/>
        </w:rPr>
        <w:t xml:space="preserve">On constate effectivement une </w:t>
      </w:r>
      <w:r w:rsidR="00165FEA" w:rsidRPr="00CC6891">
        <w:rPr>
          <w:rFonts w:ascii="Calibri" w:hAnsi="Calibri"/>
          <w:i/>
          <w:sz w:val="22"/>
          <w:szCs w:val="22"/>
          <w:lang w:val="fr-FR"/>
        </w:rPr>
        <w:t xml:space="preserve">double tendance très </w:t>
      </w:r>
      <w:r w:rsidR="00AB4619" w:rsidRPr="00CC6891">
        <w:rPr>
          <w:rFonts w:ascii="Calibri" w:hAnsi="Calibri"/>
          <w:i/>
          <w:sz w:val="22"/>
          <w:szCs w:val="22"/>
          <w:lang w:val="fr-FR"/>
        </w:rPr>
        <w:t>nette</w:t>
      </w:r>
      <w:r w:rsidR="00165FEA" w:rsidRPr="00CC6891">
        <w:rPr>
          <w:rFonts w:ascii="Calibri" w:hAnsi="Calibri"/>
          <w:i/>
          <w:sz w:val="22"/>
          <w:szCs w:val="22"/>
          <w:lang w:val="fr-FR"/>
        </w:rPr>
        <w:t> :</w:t>
      </w:r>
      <w:r w:rsidR="00AB4619" w:rsidRPr="00CC6891">
        <w:rPr>
          <w:rFonts w:ascii="Calibri" w:hAnsi="Calibri"/>
          <w:i/>
          <w:sz w:val="22"/>
          <w:szCs w:val="22"/>
          <w:lang w:val="fr-FR"/>
        </w:rPr>
        <w:t xml:space="preserve"> </w:t>
      </w:r>
      <w:r w:rsidR="00165FEA" w:rsidRPr="00CC6891">
        <w:rPr>
          <w:rFonts w:ascii="Calibri" w:hAnsi="Calibri"/>
          <w:i/>
          <w:sz w:val="22"/>
          <w:szCs w:val="22"/>
          <w:lang w:val="fr-FR"/>
        </w:rPr>
        <w:t>tant l’</w:t>
      </w:r>
      <w:r w:rsidR="00AB4619" w:rsidRPr="00CC6891">
        <w:rPr>
          <w:rFonts w:ascii="Calibri" w:hAnsi="Calibri"/>
          <w:i/>
          <w:sz w:val="22"/>
          <w:szCs w:val="22"/>
          <w:lang w:val="fr-FR"/>
        </w:rPr>
        <w:t xml:space="preserve">augmentation du nombre </w:t>
      </w:r>
      <w:r w:rsidR="00165FEA" w:rsidRPr="00CC6891">
        <w:rPr>
          <w:rFonts w:ascii="Calibri" w:hAnsi="Calibri"/>
          <w:i/>
          <w:sz w:val="22"/>
          <w:szCs w:val="22"/>
          <w:lang w:val="fr-FR"/>
        </w:rPr>
        <w:t xml:space="preserve">d’indépendants qui restent actifs après leur pension que le nombre de starters </w:t>
      </w:r>
      <w:r w:rsidR="009F3FB1" w:rsidRPr="00CC6891">
        <w:rPr>
          <w:rFonts w:ascii="Calibri" w:hAnsi="Calibri"/>
          <w:i/>
          <w:sz w:val="22"/>
          <w:szCs w:val="22"/>
          <w:lang w:val="fr-FR"/>
        </w:rPr>
        <w:t xml:space="preserve">qui </w:t>
      </w:r>
      <w:r w:rsidR="00165FEA" w:rsidRPr="00CC6891">
        <w:rPr>
          <w:rFonts w:ascii="Calibri" w:hAnsi="Calibri"/>
          <w:i/>
          <w:sz w:val="22"/>
          <w:szCs w:val="22"/>
          <w:lang w:val="fr-FR"/>
        </w:rPr>
        <w:t xml:space="preserve">se lancent dans </w:t>
      </w:r>
      <w:r w:rsidR="009F3FB1" w:rsidRPr="00CC6891">
        <w:rPr>
          <w:rFonts w:ascii="Calibri" w:hAnsi="Calibri"/>
          <w:i/>
          <w:sz w:val="22"/>
          <w:szCs w:val="22"/>
          <w:lang w:val="fr-FR"/>
        </w:rPr>
        <w:t>une activité en tant qu’indépendant</w:t>
      </w:r>
      <w:r w:rsidR="00165FEA" w:rsidRPr="00CC6891">
        <w:rPr>
          <w:rFonts w:ascii="Calibri" w:hAnsi="Calibri"/>
          <w:i/>
          <w:sz w:val="22"/>
          <w:szCs w:val="22"/>
          <w:lang w:val="fr-FR"/>
        </w:rPr>
        <w:t xml:space="preserve"> une fois pensionnés</w:t>
      </w:r>
      <w:r w:rsidR="003109C6" w:rsidRPr="00CC6891">
        <w:rPr>
          <w:rFonts w:ascii="Calibri" w:hAnsi="Calibri"/>
          <w:i/>
          <w:sz w:val="22"/>
          <w:szCs w:val="22"/>
          <w:lang w:val="fr-FR"/>
        </w:rPr>
        <w:t xml:space="preserve">. </w:t>
      </w:r>
      <w:r w:rsidR="009F3FB1" w:rsidRPr="00CC6891">
        <w:rPr>
          <w:rFonts w:ascii="Calibri" w:hAnsi="Calibri"/>
          <w:i/>
          <w:sz w:val="22"/>
          <w:szCs w:val="22"/>
          <w:lang w:val="fr-FR"/>
        </w:rPr>
        <w:t xml:space="preserve">Les chiffres de l’INASTI </w:t>
      </w:r>
      <w:r w:rsidR="00A91264" w:rsidRPr="00CC6891">
        <w:rPr>
          <w:rFonts w:ascii="Calibri" w:hAnsi="Calibri"/>
          <w:i/>
          <w:sz w:val="22"/>
          <w:szCs w:val="22"/>
          <w:lang w:val="fr-FR"/>
        </w:rPr>
        <w:t>(</w:t>
      </w:r>
      <w:r w:rsidR="009F3FB1" w:rsidRPr="00CC6891">
        <w:rPr>
          <w:rFonts w:ascii="Calibri" w:hAnsi="Calibri"/>
          <w:i/>
          <w:sz w:val="22"/>
          <w:szCs w:val="22"/>
          <w:lang w:val="fr-FR"/>
        </w:rPr>
        <w:t>Institut National d'Assurances Sociales pour Travailleurs Indépendants</w:t>
      </w:r>
      <w:r w:rsidR="00216DAB" w:rsidRPr="00CC6891">
        <w:rPr>
          <w:rFonts w:ascii="Calibri" w:hAnsi="Calibri"/>
          <w:i/>
          <w:sz w:val="22"/>
          <w:szCs w:val="22"/>
          <w:lang w:val="fr-FR"/>
        </w:rPr>
        <w:t xml:space="preserve">) </w:t>
      </w:r>
      <w:r w:rsidR="009F3FB1" w:rsidRPr="00CC6891">
        <w:rPr>
          <w:rFonts w:ascii="Calibri" w:hAnsi="Calibri"/>
          <w:i/>
          <w:sz w:val="22"/>
          <w:szCs w:val="22"/>
          <w:lang w:val="fr-FR"/>
        </w:rPr>
        <w:t>indiquent qu’e</w:t>
      </w:r>
      <w:r w:rsidR="00216DAB" w:rsidRPr="00CC6891">
        <w:rPr>
          <w:rFonts w:ascii="Calibri" w:hAnsi="Calibri"/>
          <w:i/>
          <w:sz w:val="22"/>
          <w:szCs w:val="22"/>
          <w:lang w:val="fr-FR"/>
        </w:rPr>
        <w:t>n 2014</w:t>
      </w:r>
      <w:r w:rsidR="009F3FB1" w:rsidRPr="00CC6891">
        <w:rPr>
          <w:rFonts w:ascii="Calibri" w:hAnsi="Calibri"/>
          <w:i/>
          <w:sz w:val="22"/>
          <w:szCs w:val="22"/>
          <w:lang w:val="fr-FR"/>
        </w:rPr>
        <w:t>, 2562 person</w:t>
      </w:r>
      <w:r w:rsidR="00216DAB" w:rsidRPr="00CC6891">
        <w:rPr>
          <w:rFonts w:ascii="Calibri" w:hAnsi="Calibri"/>
          <w:i/>
          <w:sz w:val="22"/>
          <w:szCs w:val="22"/>
          <w:lang w:val="fr-FR"/>
        </w:rPr>
        <w:t>n</w:t>
      </w:r>
      <w:r w:rsidR="009F3FB1" w:rsidRPr="00CC6891">
        <w:rPr>
          <w:rFonts w:ascii="Calibri" w:hAnsi="Calibri"/>
          <w:i/>
          <w:sz w:val="22"/>
          <w:szCs w:val="22"/>
          <w:lang w:val="fr-FR"/>
        </w:rPr>
        <w:t>es</w:t>
      </w:r>
      <w:r w:rsidR="00216DAB" w:rsidRPr="00CC6891">
        <w:rPr>
          <w:rFonts w:ascii="Calibri" w:hAnsi="Calibri"/>
          <w:i/>
          <w:sz w:val="22"/>
          <w:szCs w:val="22"/>
          <w:lang w:val="fr-FR"/>
        </w:rPr>
        <w:t xml:space="preserve"> </w:t>
      </w:r>
      <w:r w:rsidR="009F3FB1" w:rsidRPr="00CC6891">
        <w:rPr>
          <w:rFonts w:ascii="Calibri" w:hAnsi="Calibri"/>
          <w:i/>
          <w:sz w:val="22"/>
          <w:szCs w:val="22"/>
          <w:lang w:val="fr-FR"/>
        </w:rPr>
        <w:t>ont débuté une activité</w:t>
      </w:r>
      <w:r w:rsidR="00216DAB" w:rsidRPr="00CC6891">
        <w:rPr>
          <w:rFonts w:ascii="Calibri" w:hAnsi="Calibri"/>
          <w:i/>
          <w:sz w:val="22"/>
          <w:szCs w:val="22"/>
          <w:lang w:val="fr-FR"/>
        </w:rPr>
        <w:t xml:space="preserve"> </w:t>
      </w:r>
      <w:r w:rsidR="000C5AAF" w:rsidRPr="00CC6891">
        <w:rPr>
          <w:rFonts w:ascii="Calibri" w:hAnsi="Calibri"/>
          <w:i/>
          <w:sz w:val="22"/>
          <w:szCs w:val="22"/>
          <w:lang w:val="fr-FR"/>
        </w:rPr>
        <w:t>d</w:t>
      </w:r>
      <w:r w:rsidR="009F3FB1" w:rsidRPr="00CC6891">
        <w:rPr>
          <w:rFonts w:ascii="Calibri" w:hAnsi="Calibri"/>
          <w:i/>
          <w:sz w:val="22"/>
          <w:szCs w:val="22"/>
          <w:lang w:val="fr-FR"/>
        </w:rPr>
        <w:t>’indépendant une fois pensionnées</w:t>
      </w:r>
      <w:r w:rsidR="00216DAB" w:rsidRPr="00CC6891">
        <w:rPr>
          <w:rFonts w:ascii="Calibri" w:hAnsi="Calibri"/>
          <w:i/>
          <w:sz w:val="22"/>
          <w:szCs w:val="22"/>
          <w:lang w:val="fr-FR"/>
        </w:rPr>
        <w:t xml:space="preserve">. </w:t>
      </w:r>
      <w:r w:rsidR="009E0DAD" w:rsidRPr="00CC6891">
        <w:rPr>
          <w:rFonts w:ascii="Calibri" w:hAnsi="Calibri"/>
          <w:i/>
          <w:sz w:val="22"/>
          <w:szCs w:val="22"/>
          <w:lang w:val="fr-FR"/>
        </w:rPr>
        <w:t>D’après l</w:t>
      </w:r>
      <w:r w:rsidR="00670EF9" w:rsidRPr="00CC6891">
        <w:rPr>
          <w:rFonts w:ascii="Calibri" w:hAnsi="Calibri"/>
          <w:i/>
          <w:sz w:val="22"/>
          <w:szCs w:val="22"/>
          <w:lang w:val="fr-FR"/>
        </w:rPr>
        <w:t>es chiffres</w:t>
      </w:r>
      <w:r w:rsidR="009E0DAD" w:rsidRPr="00CC6891">
        <w:rPr>
          <w:rFonts w:ascii="Calibri" w:hAnsi="Calibri"/>
          <w:i/>
          <w:sz w:val="22"/>
          <w:szCs w:val="22"/>
          <w:lang w:val="fr-FR"/>
        </w:rPr>
        <w:t>,</w:t>
      </w:r>
      <w:r w:rsidR="00670EF9" w:rsidRPr="00CC6891">
        <w:rPr>
          <w:rFonts w:ascii="Calibri" w:hAnsi="Calibri"/>
          <w:i/>
          <w:sz w:val="22"/>
          <w:szCs w:val="22"/>
          <w:lang w:val="fr-FR"/>
        </w:rPr>
        <w:t xml:space="preserve"> l’âge moyen des hommes qui se lancent après la pension est de 66 ans et 7 mois. Lorsqu’elles font le pas, les femmes sont quant à elles âgées en moyenne de 67 ans et 1 mois. </w:t>
      </w:r>
      <w:r w:rsidR="009E0DAD" w:rsidRPr="00CC6891">
        <w:rPr>
          <w:rFonts w:ascii="Calibri" w:hAnsi="Calibri"/>
          <w:i/>
          <w:sz w:val="22"/>
          <w:szCs w:val="22"/>
          <w:lang w:val="fr-FR"/>
        </w:rPr>
        <w:t xml:space="preserve">Le nombre de starters après la pension est lui aussi </w:t>
      </w:r>
      <w:r w:rsidR="009F3FB1" w:rsidRPr="00CC6891">
        <w:rPr>
          <w:rFonts w:ascii="Calibri" w:hAnsi="Calibri"/>
          <w:i/>
          <w:sz w:val="22"/>
          <w:szCs w:val="22"/>
          <w:lang w:val="fr-FR"/>
        </w:rPr>
        <w:t>clairement à la hausse</w:t>
      </w:r>
      <w:r w:rsidR="00216DAB" w:rsidRPr="00CC6891">
        <w:rPr>
          <w:rFonts w:ascii="Calibri" w:hAnsi="Calibri"/>
          <w:i/>
          <w:sz w:val="22"/>
          <w:szCs w:val="22"/>
          <w:lang w:val="fr-FR"/>
        </w:rPr>
        <w:t xml:space="preserve">, </w:t>
      </w:r>
      <w:r w:rsidR="009F3FB1" w:rsidRPr="00CC6891">
        <w:rPr>
          <w:rFonts w:ascii="Calibri" w:hAnsi="Calibri"/>
          <w:i/>
          <w:sz w:val="22"/>
          <w:szCs w:val="22"/>
          <w:lang w:val="fr-FR"/>
        </w:rPr>
        <w:t>avec une augmentation de quelque</w:t>
      </w:r>
      <w:r w:rsidR="00216DAB" w:rsidRPr="00CC6891">
        <w:rPr>
          <w:rFonts w:ascii="Calibri" w:hAnsi="Calibri"/>
          <w:i/>
          <w:sz w:val="22"/>
          <w:szCs w:val="22"/>
          <w:lang w:val="fr-FR"/>
        </w:rPr>
        <w:t xml:space="preserve"> </w:t>
      </w:r>
      <w:r w:rsidR="00216DAB" w:rsidRPr="00CC6891">
        <w:rPr>
          <w:rFonts w:ascii="Calibri" w:hAnsi="Calibri"/>
          <w:b/>
          <w:i/>
          <w:sz w:val="22"/>
          <w:szCs w:val="22"/>
          <w:lang w:val="fr-FR"/>
        </w:rPr>
        <w:t>60</w:t>
      </w:r>
      <w:r w:rsidR="009F3FB1" w:rsidRPr="00CC6891">
        <w:rPr>
          <w:rFonts w:ascii="Calibri" w:hAnsi="Calibri"/>
          <w:b/>
          <w:i/>
          <w:sz w:val="22"/>
          <w:szCs w:val="22"/>
          <w:lang w:val="fr-FR"/>
        </w:rPr>
        <w:t> </w:t>
      </w:r>
      <w:r w:rsidR="00216DAB" w:rsidRPr="00CC6891">
        <w:rPr>
          <w:rFonts w:ascii="Calibri" w:hAnsi="Calibri"/>
          <w:b/>
          <w:i/>
          <w:sz w:val="22"/>
          <w:szCs w:val="22"/>
          <w:lang w:val="fr-FR"/>
        </w:rPr>
        <w:t>%</w:t>
      </w:r>
      <w:r w:rsidR="00216DAB" w:rsidRPr="00CC6891">
        <w:rPr>
          <w:rFonts w:ascii="Calibri" w:hAnsi="Calibri"/>
          <w:i/>
          <w:sz w:val="22"/>
          <w:szCs w:val="22"/>
          <w:lang w:val="fr-FR"/>
        </w:rPr>
        <w:t xml:space="preserve"> </w:t>
      </w:r>
      <w:r w:rsidR="009F3FB1" w:rsidRPr="00CC6891">
        <w:rPr>
          <w:rFonts w:ascii="Calibri" w:hAnsi="Calibri"/>
          <w:i/>
          <w:sz w:val="22"/>
          <w:szCs w:val="22"/>
          <w:lang w:val="fr-FR"/>
        </w:rPr>
        <w:t xml:space="preserve">sur les </w:t>
      </w:r>
      <w:r w:rsidR="00216DAB" w:rsidRPr="00CC6891">
        <w:rPr>
          <w:rFonts w:ascii="Calibri" w:hAnsi="Calibri"/>
          <w:i/>
          <w:sz w:val="22"/>
          <w:szCs w:val="22"/>
          <w:lang w:val="fr-FR"/>
        </w:rPr>
        <w:t xml:space="preserve">5 </w:t>
      </w:r>
      <w:r w:rsidR="009F3FB1" w:rsidRPr="00CC6891">
        <w:rPr>
          <w:rFonts w:ascii="Calibri" w:hAnsi="Calibri"/>
          <w:i/>
          <w:sz w:val="22"/>
          <w:szCs w:val="22"/>
          <w:lang w:val="fr-FR"/>
        </w:rPr>
        <w:t>dernières années</w:t>
      </w:r>
      <w:r w:rsidR="00216DAB" w:rsidRPr="00CC6891">
        <w:rPr>
          <w:rFonts w:ascii="Calibri" w:hAnsi="Calibri"/>
          <w:i/>
          <w:sz w:val="22"/>
          <w:szCs w:val="22"/>
          <w:lang w:val="fr-FR"/>
        </w:rPr>
        <w:t xml:space="preserve">. </w:t>
      </w:r>
      <w:r w:rsidR="00905698" w:rsidRPr="00CC6891">
        <w:rPr>
          <w:rFonts w:ascii="Calibri" w:hAnsi="Calibri"/>
          <w:i/>
          <w:sz w:val="22"/>
          <w:szCs w:val="22"/>
          <w:lang w:val="fr-FR"/>
        </w:rPr>
        <w:t xml:space="preserve">En chiffres </w:t>
      </w:r>
      <w:r w:rsidR="00216DAB" w:rsidRPr="00CC6891">
        <w:rPr>
          <w:rFonts w:ascii="Calibri" w:hAnsi="Calibri"/>
          <w:i/>
          <w:sz w:val="22"/>
          <w:szCs w:val="22"/>
          <w:lang w:val="fr-FR"/>
        </w:rPr>
        <w:t>absolu</w:t>
      </w:r>
      <w:r w:rsidR="00905698" w:rsidRPr="00CC6891">
        <w:rPr>
          <w:rFonts w:ascii="Calibri" w:hAnsi="Calibri"/>
          <w:i/>
          <w:sz w:val="22"/>
          <w:szCs w:val="22"/>
          <w:lang w:val="fr-FR"/>
        </w:rPr>
        <w:t xml:space="preserve">s, </w:t>
      </w:r>
      <w:r w:rsidR="00BF00DC" w:rsidRPr="00CC6891">
        <w:rPr>
          <w:rFonts w:ascii="Calibri" w:hAnsi="Calibri"/>
          <w:i/>
          <w:sz w:val="22"/>
          <w:szCs w:val="22"/>
          <w:lang w:val="fr-FR"/>
        </w:rPr>
        <w:t>il y a donc une évolution marqu</w:t>
      </w:r>
      <w:r w:rsidR="00216DAB" w:rsidRPr="00CC6891">
        <w:rPr>
          <w:rFonts w:ascii="Calibri" w:hAnsi="Calibri"/>
          <w:i/>
          <w:sz w:val="22"/>
          <w:szCs w:val="22"/>
          <w:lang w:val="fr-FR"/>
        </w:rPr>
        <w:t>ante</w:t>
      </w:r>
      <w:r w:rsidR="00BF00DC" w:rsidRPr="00CC6891">
        <w:rPr>
          <w:rFonts w:ascii="Calibri" w:hAnsi="Calibri"/>
          <w:i/>
          <w:sz w:val="22"/>
          <w:szCs w:val="22"/>
          <w:lang w:val="fr-FR"/>
        </w:rPr>
        <w:t>, passant</w:t>
      </w:r>
      <w:r w:rsidR="00216DAB" w:rsidRPr="00CC6891">
        <w:rPr>
          <w:rFonts w:ascii="Calibri" w:hAnsi="Calibri"/>
          <w:i/>
          <w:sz w:val="22"/>
          <w:szCs w:val="22"/>
          <w:lang w:val="fr-FR"/>
        </w:rPr>
        <w:t xml:space="preserve"> </w:t>
      </w:r>
      <w:r w:rsidR="00BF00DC" w:rsidRPr="00CC6891">
        <w:rPr>
          <w:rFonts w:ascii="Calibri" w:hAnsi="Calibri"/>
          <w:i/>
          <w:sz w:val="22"/>
          <w:szCs w:val="22"/>
          <w:lang w:val="fr-FR"/>
        </w:rPr>
        <w:t xml:space="preserve">de </w:t>
      </w:r>
      <w:r w:rsidR="00216DAB" w:rsidRPr="00CC6891">
        <w:rPr>
          <w:rFonts w:ascii="Calibri" w:hAnsi="Calibri"/>
          <w:i/>
          <w:sz w:val="22"/>
          <w:szCs w:val="22"/>
          <w:lang w:val="fr-FR"/>
        </w:rPr>
        <w:t xml:space="preserve">1605 </w:t>
      </w:r>
      <w:r w:rsidR="00BF00DC" w:rsidRPr="00CC6891">
        <w:rPr>
          <w:rFonts w:ascii="Calibri" w:hAnsi="Calibri"/>
          <w:i/>
          <w:sz w:val="22"/>
          <w:szCs w:val="22"/>
          <w:lang w:val="fr-FR"/>
        </w:rPr>
        <w:t xml:space="preserve">nouveaux </w:t>
      </w:r>
      <w:r w:rsidR="00216DAB" w:rsidRPr="00CC6891">
        <w:rPr>
          <w:rFonts w:ascii="Calibri" w:hAnsi="Calibri"/>
          <w:i/>
          <w:sz w:val="22"/>
          <w:szCs w:val="22"/>
          <w:lang w:val="fr-FR"/>
        </w:rPr>
        <w:t>pension</w:t>
      </w:r>
      <w:r w:rsidR="00BF00DC" w:rsidRPr="00CC6891">
        <w:rPr>
          <w:rFonts w:ascii="Calibri" w:hAnsi="Calibri"/>
          <w:i/>
          <w:sz w:val="22"/>
          <w:szCs w:val="22"/>
          <w:lang w:val="fr-FR"/>
        </w:rPr>
        <w:t xml:space="preserve">nés entrepreneurs en </w:t>
      </w:r>
      <w:r w:rsidR="00216DAB" w:rsidRPr="00CC6891">
        <w:rPr>
          <w:rFonts w:ascii="Calibri" w:hAnsi="Calibri"/>
          <w:i/>
          <w:sz w:val="22"/>
          <w:szCs w:val="22"/>
          <w:lang w:val="fr-FR"/>
        </w:rPr>
        <w:t xml:space="preserve">2010 </w:t>
      </w:r>
      <w:r w:rsidR="00BF00DC" w:rsidRPr="00CC6891">
        <w:rPr>
          <w:rFonts w:ascii="Calibri" w:hAnsi="Calibri"/>
          <w:i/>
          <w:sz w:val="22"/>
          <w:szCs w:val="22"/>
          <w:lang w:val="fr-FR"/>
        </w:rPr>
        <w:t>à 2562 e</w:t>
      </w:r>
      <w:r w:rsidR="00216DAB" w:rsidRPr="00CC6891">
        <w:rPr>
          <w:rFonts w:ascii="Calibri" w:hAnsi="Calibri"/>
          <w:i/>
          <w:sz w:val="22"/>
          <w:szCs w:val="22"/>
          <w:lang w:val="fr-FR"/>
        </w:rPr>
        <w:t xml:space="preserve">n 2014. </w:t>
      </w:r>
      <w:r w:rsidR="00BF00DC" w:rsidRPr="00CC6891">
        <w:rPr>
          <w:rFonts w:ascii="Calibri" w:hAnsi="Calibri"/>
          <w:i/>
          <w:sz w:val="22"/>
          <w:szCs w:val="22"/>
          <w:lang w:val="fr-FR"/>
        </w:rPr>
        <w:t>Ceci s’explique par différentes raisons</w:t>
      </w:r>
      <w:r w:rsidRPr="00CC6891">
        <w:rPr>
          <w:rFonts w:ascii="Calibri" w:hAnsi="Calibri"/>
          <w:i/>
          <w:sz w:val="22"/>
          <w:szCs w:val="22"/>
          <w:lang w:val="fr-FR"/>
        </w:rPr>
        <w:t xml:space="preserve">. </w:t>
      </w:r>
      <w:r w:rsidR="00BF00DC" w:rsidRPr="00CC6891">
        <w:rPr>
          <w:rFonts w:ascii="Calibri" w:hAnsi="Calibri"/>
          <w:i/>
          <w:sz w:val="22"/>
          <w:szCs w:val="22"/>
          <w:lang w:val="fr-FR"/>
        </w:rPr>
        <w:t>Ainsi, les résultats</w:t>
      </w:r>
      <w:r w:rsidR="003109C6" w:rsidRPr="00CC6891">
        <w:rPr>
          <w:rFonts w:ascii="Calibri" w:hAnsi="Calibri"/>
          <w:i/>
          <w:sz w:val="22"/>
          <w:szCs w:val="22"/>
          <w:lang w:val="fr-FR"/>
        </w:rPr>
        <w:t xml:space="preserve"> </w:t>
      </w:r>
      <w:r w:rsidR="00BF00DC" w:rsidRPr="00CC6891">
        <w:rPr>
          <w:rFonts w:ascii="Calibri" w:hAnsi="Calibri"/>
          <w:i/>
          <w:sz w:val="22"/>
          <w:szCs w:val="22"/>
          <w:lang w:val="fr-FR"/>
        </w:rPr>
        <w:t>de notre propre enquête</w:t>
      </w:r>
      <w:r w:rsidR="006D681C" w:rsidRPr="00CC6891">
        <w:rPr>
          <w:rStyle w:val="Voetnootmarkering"/>
          <w:rFonts w:ascii="Calibri" w:hAnsi="Calibri"/>
          <w:i/>
          <w:sz w:val="22"/>
          <w:szCs w:val="22"/>
          <w:lang w:val="fr-FR"/>
        </w:rPr>
        <w:footnoteReference w:id="1"/>
      </w:r>
      <w:r w:rsidR="003109C6" w:rsidRPr="00CC6891">
        <w:rPr>
          <w:rFonts w:ascii="Calibri" w:hAnsi="Calibri"/>
          <w:i/>
          <w:sz w:val="22"/>
          <w:szCs w:val="22"/>
          <w:lang w:val="fr-FR"/>
        </w:rPr>
        <w:t xml:space="preserve"> </w:t>
      </w:r>
      <w:r w:rsidR="00BF00DC" w:rsidRPr="00CC6891">
        <w:rPr>
          <w:rFonts w:ascii="Calibri" w:hAnsi="Calibri"/>
          <w:i/>
          <w:sz w:val="22"/>
          <w:szCs w:val="22"/>
          <w:lang w:val="fr-FR"/>
        </w:rPr>
        <w:t>font apparaître que</w:t>
      </w:r>
      <w:r w:rsidR="003109C6" w:rsidRPr="00CC6891">
        <w:rPr>
          <w:rFonts w:ascii="Calibri" w:hAnsi="Calibri"/>
          <w:i/>
          <w:sz w:val="22"/>
          <w:szCs w:val="22"/>
          <w:lang w:val="fr-FR"/>
        </w:rPr>
        <w:t xml:space="preserve"> </w:t>
      </w:r>
      <w:r w:rsidRPr="00CC6891">
        <w:rPr>
          <w:rFonts w:ascii="Calibri" w:hAnsi="Calibri"/>
          <w:b/>
          <w:i/>
          <w:sz w:val="22"/>
          <w:szCs w:val="22"/>
          <w:lang w:val="fr-FR"/>
        </w:rPr>
        <w:t>5</w:t>
      </w:r>
      <w:r w:rsidR="009E0DAD" w:rsidRPr="00CC6891">
        <w:rPr>
          <w:rFonts w:ascii="Calibri" w:hAnsi="Calibri"/>
          <w:b/>
          <w:i/>
          <w:sz w:val="22"/>
          <w:szCs w:val="22"/>
          <w:lang w:val="fr-FR"/>
        </w:rPr>
        <w:t>6</w:t>
      </w:r>
      <w:r w:rsidR="00BF00DC" w:rsidRPr="00CC6891">
        <w:rPr>
          <w:rFonts w:ascii="Calibri" w:hAnsi="Calibri"/>
          <w:b/>
          <w:i/>
          <w:sz w:val="22"/>
          <w:szCs w:val="22"/>
          <w:lang w:val="fr-FR"/>
        </w:rPr>
        <w:t> </w:t>
      </w:r>
      <w:r w:rsidRPr="00CC6891">
        <w:rPr>
          <w:rFonts w:ascii="Calibri" w:hAnsi="Calibri"/>
          <w:b/>
          <w:i/>
          <w:sz w:val="22"/>
          <w:szCs w:val="22"/>
          <w:lang w:val="fr-FR"/>
        </w:rPr>
        <w:t>% de</w:t>
      </w:r>
      <w:r w:rsidR="00BF00DC" w:rsidRPr="00CC6891">
        <w:rPr>
          <w:rFonts w:ascii="Calibri" w:hAnsi="Calibri"/>
          <w:b/>
          <w:i/>
          <w:sz w:val="22"/>
          <w:szCs w:val="22"/>
          <w:lang w:val="fr-FR"/>
        </w:rPr>
        <w:t>s</w:t>
      </w:r>
      <w:r w:rsidRPr="00CC6891">
        <w:rPr>
          <w:rFonts w:ascii="Calibri" w:hAnsi="Calibri"/>
          <w:b/>
          <w:i/>
          <w:sz w:val="22"/>
          <w:szCs w:val="22"/>
          <w:lang w:val="fr-FR"/>
        </w:rPr>
        <w:t xml:space="preserve"> </w:t>
      </w:r>
      <w:r w:rsidR="00BF00DC" w:rsidRPr="00CC6891">
        <w:rPr>
          <w:rFonts w:ascii="Calibri" w:hAnsi="Calibri"/>
          <w:b/>
          <w:i/>
          <w:sz w:val="22"/>
          <w:szCs w:val="22"/>
          <w:lang w:val="fr-FR"/>
        </w:rPr>
        <w:t>Belges actifs</w:t>
      </w:r>
      <w:r w:rsidRPr="00CC6891">
        <w:rPr>
          <w:rFonts w:ascii="Calibri" w:hAnsi="Calibri"/>
          <w:b/>
          <w:i/>
          <w:sz w:val="22"/>
          <w:szCs w:val="22"/>
          <w:lang w:val="fr-FR"/>
        </w:rPr>
        <w:t xml:space="preserve"> </w:t>
      </w:r>
      <w:r w:rsidR="00BF00DC" w:rsidRPr="00CC6891">
        <w:rPr>
          <w:rFonts w:ascii="Calibri" w:hAnsi="Calibri"/>
          <w:b/>
          <w:i/>
          <w:sz w:val="22"/>
          <w:szCs w:val="22"/>
          <w:lang w:val="fr-FR"/>
        </w:rPr>
        <w:t>se font du souci</w:t>
      </w:r>
      <w:r w:rsidRPr="00CC6891">
        <w:rPr>
          <w:rFonts w:ascii="Calibri" w:hAnsi="Calibri"/>
          <w:i/>
          <w:sz w:val="22"/>
          <w:szCs w:val="22"/>
          <w:lang w:val="fr-FR"/>
        </w:rPr>
        <w:t xml:space="preserve"> </w:t>
      </w:r>
      <w:r w:rsidR="00BF00DC" w:rsidRPr="00CC6891">
        <w:rPr>
          <w:rFonts w:ascii="Calibri" w:hAnsi="Calibri"/>
          <w:i/>
          <w:sz w:val="22"/>
          <w:szCs w:val="22"/>
          <w:lang w:val="fr-FR"/>
        </w:rPr>
        <w:t>pour leur future situation financière,</w:t>
      </w:r>
      <w:r w:rsidRPr="00CC6891">
        <w:rPr>
          <w:rFonts w:ascii="Calibri" w:hAnsi="Calibri"/>
          <w:i/>
          <w:sz w:val="22"/>
          <w:szCs w:val="22"/>
          <w:lang w:val="fr-FR"/>
        </w:rPr>
        <w:t xml:space="preserve"> </w:t>
      </w:r>
      <w:r w:rsidR="00BF00DC" w:rsidRPr="00CC6891">
        <w:rPr>
          <w:rFonts w:ascii="Calibri" w:hAnsi="Calibri"/>
          <w:i/>
          <w:sz w:val="22"/>
          <w:szCs w:val="22"/>
          <w:lang w:val="fr-FR"/>
        </w:rPr>
        <w:t xml:space="preserve">une fois atteint l’âge </w:t>
      </w:r>
      <w:r w:rsidRPr="00CC6891">
        <w:rPr>
          <w:rFonts w:ascii="Calibri" w:hAnsi="Calibri"/>
          <w:i/>
          <w:sz w:val="22"/>
          <w:szCs w:val="22"/>
          <w:lang w:val="fr-FR"/>
        </w:rPr>
        <w:t xml:space="preserve">de </w:t>
      </w:r>
      <w:r w:rsidR="00BF00DC" w:rsidRPr="00CC6891">
        <w:rPr>
          <w:rFonts w:ascii="Calibri" w:hAnsi="Calibri"/>
          <w:i/>
          <w:sz w:val="22"/>
          <w:szCs w:val="22"/>
          <w:lang w:val="fr-FR"/>
        </w:rPr>
        <w:t xml:space="preserve">la </w:t>
      </w:r>
      <w:r w:rsidRPr="00CC6891">
        <w:rPr>
          <w:rFonts w:ascii="Calibri" w:hAnsi="Calibri"/>
          <w:i/>
          <w:sz w:val="22"/>
          <w:szCs w:val="22"/>
          <w:lang w:val="fr-FR"/>
        </w:rPr>
        <w:t>pensio</w:t>
      </w:r>
      <w:r w:rsidR="00BF00DC" w:rsidRPr="00CC6891">
        <w:rPr>
          <w:rFonts w:ascii="Calibri" w:hAnsi="Calibri"/>
          <w:i/>
          <w:sz w:val="22"/>
          <w:szCs w:val="22"/>
          <w:lang w:val="fr-FR"/>
        </w:rPr>
        <w:t>n</w:t>
      </w:r>
      <w:r w:rsidRPr="00CC6891">
        <w:rPr>
          <w:rFonts w:ascii="Calibri" w:hAnsi="Calibri"/>
          <w:i/>
          <w:sz w:val="22"/>
          <w:szCs w:val="22"/>
          <w:lang w:val="fr-FR"/>
        </w:rPr>
        <w:t xml:space="preserve">. </w:t>
      </w:r>
      <w:r w:rsidR="00BF00DC" w:rsidRPr="00CC6891">
        <w:rPr>
          <w:rFonts w:ascii="Calibri" w:hAnsi="Calibri"/>
          <w:i/>
          <w:sz w:val="22"/>
          <w:szCs w:val="22"/>
          <w:lang w:val="fr-FR"/>
        </w:rPr>
        <w:t>En outre, seuls</w:t>
      </w:r>
      <w:r w:rsidRPr="00CC6891">
        <w:rPr>
          <w:rFonts w:ascii="Calibri" w:hAnsi="Calibri"/>
          <w:i/>
          <w:sz w:val="22"/>
          <w:szCs w:val="22"/>
          <w:lang w:val="fr-FR"/>
        </w:rPr>
        <w:t xml:space="preserve"> </w:t>
      </w:r>
      <w:r w:rsidRPr="00CC6891">
        <w:rPr>
          <w:rFonts w:ascii="Calibri" w:hAnsi="Calibri"/>
          <w:b/>
          <w:i/>
          <w:sz w:val="22"/>
          <w:szCs w:val="22"/>
          <w:lang w:val="fr-FR"/>
        </w:rPr>
        <w:t>21</w:t>
      </w:r>
      <w:r w:rsidR="00BF00DC" w:rsidRPr="00CC6891">
        <w:rPr>
          <w:rFonts w:ascii="Calibri" w:hAnsi="Calibri"/>
          <w:b/>
          <w:i/>
          <w:sz w:val="22"/>
          <w:szCs w:val="22"/>
          <w:lang w:val="fr-FR"/>
        </w:rPr>
        <w:t> </w:t>
      </w:r>
      <w:r w:rsidRPr="00CC6891">
        <w:rPr>
          <w:rFonts w:ascii="Calibri" w:hAnsi="Calibri"/>
          <w:b/>
          <w:i/>
          <w:sz w:val="22"/>
          <w:szCs w:val="22"/>
          <w:lang w:val="fr-FR"/>
        </w:rPr>
        <w:t>%</w:t>
      </w:r>
      <w:r w:rsidRPr="00CC6891">
        <w:rPr>
          <w:rFonts w:ascii="Calibri" w:hAnsi="Calibri"/>
          <w:i/>
          <w:sz w:val="22"/>
          <w:szCs w:val="22"/>
          <w:lang w:val="fr-FR"/>
        </w:rPr>
        <w:t xml:space="preserve"> </w:t>
      </w:r>
      <w:r w:rsidR="00BF00DC" w:rsidRPr="00CC6891">
        <w:rPr>
          <w:rFonts w:ascii="Calibri" w:hAnsi="Calibri"/>
          <w:i/>
          <w:sz w:val="22"/>
          <w:szCs w:val="22"/>
          <w:lang w:val="fr-FR"/>
        </w:rPr>
        <w:t>d’entre eux sont convaincus que malgré les mesures prises récemment</w:t>
      </w:r>
      <w:r w:rsidRPr="00CC6891">
        <w:rPr>
          <w:rFonts w:ascii="Calibri" w:hAnsi="Calibri"/>
          <w:i/>
          <w:sz w:val="22"/>
          <w:szCs w:val="22"/>
          <w:lang w:val="fr-FR"/>
        </w:rPr>
        <w:t>,</w:t>
      </w:r>
      <w:r w:rsidR="00BF00DC" w:rsidRPr="00CC6891">
        <w:rPr>
          <w:rFonts w:ascii="Calibri" w:hAnsi="Calibri"/>
          <w:i/>
          <w:sz w:val="22"/>
          <w:szCs w:val="22"/>
          <w:lang w:val="fr-FR"/>
        </w:rPr>
        <w:t xml:space="preserve"> </w:t>
      </w:r>
      <w:r w:rsidR="00630066" w:rsidRPr="00CC6891">
        <w:rPr>
          <w:rFonts w:ascii="Calibri" w:hAnsi="Calibri"/>
          <w:i/>
          <w:sz w:val="22"/>
          <w:szCs w:val="22"/>
          <w:lang w:val="fr-FR"/>
        </w:rPr>
        <w:t xml:space="preserve">les pouvoirs publics </w:t>
      </w:r>
      <w:r w:rsidR="00BF00DC" w:rsidRPr="00CC6891">
        <w:rPr>
          <w:rFonts w:ascii="Calibri" w:hAnsi="Calibri"/>
          <w:i/>
          <w:sz w:val="22"/>
          <w:szCs w:val="22"/>
          <w:lang w:val="fr-FR"/>
        </w:rPr>
        <w:t>seront encore en mesure de</w:t>
      </w:r>
      <w:r w:rsidRPr="00CC6891">
        <w:rPr>
          <w:rFonts w:ascii="Calibri" w:hAnsi="Calibri"/>
          <w:i/>
          <w:sz w:val="22"/>
          <w:szCs w:val="22"/>
          <w:lang w:val="fr-FR"/>
        </w:rPr>
        <w:t xml:space="preserve"> </w:t>
      </w:r>
      <w:r w:rsidR="00BF00DC" w:rsidRPr="00CC6891">
        <w:rPr>
          <w:rFonts w:ascii="Calibri" w:hAnsi="Calibri"/>
          <w:b/>
          <w:i/>
          <w:sz w:val="22"/>
          <w:szCs w:val="22"/>
          <w:lang w:val="fr-FR"/>
        </w:rPr>
        <w:t>continuer à payer les pensions</w:t>
      </w:r>
      <w:r w:rsidRPr="00CC6891">
        <w:rPr>
          <w:rFonts w:ascii="Calibri" w:hAnsi="Calibri"/>
          <w:i/>
          <w:sz w:val="22"/>
          <w:szCs w:val="22"/>
          <w:lang w:val="fr-FR"/>
        </w:rPr>
        <w:t xml:space="preserve"> </w:t>
      </w:r>
      <w:r w:rsidR="00BF00DC" w:rsidRPr="00CC6891">
        <w:rPr>
          <w:rFonts w:ascii="Calibri" w:hAnsi="Calibri"/>
          <w:i/>
          <w:sz w:val="22"/>
          <w:szCs w:val="22"/>
          <w:lang w:val="fr-FR"/>
        </w:rPr>
        <w:t>à l’avenir</w:t>
      </w:r>
      <w:r w:rsidRPr="00CC6891">
        <w:rPr>
          <w:rFonts w:ascii="Calibri" w:hAnsi="Calibri"/>
          <w:i/>
          <w:sz w:val="22"/>
          <w:szCs w:val="22"/>
          <w:lang w:val="fr-FR"/>
        </w:rPr>
        <w:t>.</w:t>
      </w:r>
      <w:r w:rsidR="003109C6" w:rsidRPr="00CC6891">
        <w:rPr>
          <w:rFonts w:ascii="Calibri" w:hAnsi="Calibri"/>
          <w:i/>
          <w:sz w:val="22"/>
          <w:szCs w:val="22"/>
          <w:lang w:val="fr-FR"/>
        </w:rPr>
        <w:t xml:space="preserve"> </w:t>
      </w:r>
      <w:r w:rsidR="00BF00DC" w:rsidRPr="00CC6891">
        <w:rPr>
          <w:rFonts w:ascii="Calibri" w:hAnsi="Calibri"/>
          <w:i/>
          <w:sz w:val="22"/>
          <w:szCs w:val="22"/>
          <w:lang w:val="fr-FR"/>
        </w:rPr>
        <w:t>Toujours selon notre enquête</w:t>
      </w:r>
      <w:r w:rsidR="00EA353E" w:rsidRPr="00CC6891">
        <w:rPr>
          <w:rFonts w:ascii="Calibri" w:hAnsi="Calibri"/>
          <w:i/>
          <w:sz w:val="22"/>
          <w:szCs w:val="22"/>
          <w:lang w:val="fr-FR"/>
        </w:rPr>
        <w:t>,</w:t>
      </w:r>
      <w:r w:rsidR="003109C6" w:rsidRPr="00CC6891">
        <w:rPr>
          <w:rFonts w:ascii="Calibri" w:hAnsi="Calibri"/>
          <w:i/>
          <w:sz w:val="22"/>
          <w:szCs w:val="22"/>
          <w:lang w:val="fr-FR"/>
        </w:rPr>
        <w:t xml:space="preserve"> </w:t>
      </w:r>
      <w:r w:rsidR="008D19BD" w:rsidRPr="00CC6891">
        <w:rPr>
          <w:rFonts w:ascii="Calibri" w:hAnsi="Calibri"/>
          <w:b/>
          <w:i/>
          <w:sz w:val="22"/>
          <w:szCs w:val="22"/>
          <w:lang w:val="fr-FR"/>
        </w:rPr>
        <w:t>16</w:t>
      </w:r>
      <w:r w:rsidR="00BF00DC" w:rsidRPr="00CC6891">
        <w:rPr>
          <w:rFonts w:ascii="Calibri" w:hAnsi="Calibri"/>
          <w:b/>
          <w:i/>
          <w:sz w:val="22"/>
          <w:szCs w:val="22"/>
          <w:lang w:val="fr-FR"/>
        </w:rPr>
        <w:t> </w:t>
      </w:r>
      <w:r w:rsidR="008D19BD" w:rsidRPr="00CC6891">
        <w:rPr>
          <w:rFonts w:ascii="Calibri" w:hAnsi="Calibri"/>
          <w:b/>
          <w:i/>
          <w:sz w:val="22"/>
          <w:szCs w:val="22"/>
          <w:lang w:val="fr-FR"/>
        </w:rPr>
        <w:t>%</w:t>
      </w:r>
      <w:r w:rsidR="008D19BD" w:rsidRPr="00CC6891">
        <w:rPr>
          <w:rFonts w:ascii="Calibri" w:hAnsi="Calibri"/>
          <w:i/>
          <w:sz w:val="22"/>
          <w:szCs w:val="22"/>
          <w:lang w:val="fr-FR"/>
        </w:rPr>
        <w:t xml:space="preserve"> </w:t>
      </w:r>
      <w:r w:rsidR="00BF00DC" w:rsidRPr="00CC6891">
        <w:rPr>
          <w:rFonts w:ascii="Calibri" w:hAnsi="Calibri"/>
          <w:i/>
          <w:sz w:val="22"/>
          <w:szCs w:val="22"/>
          <w:lang w:val="fr-FR"/>
        </w:rPr>
        <w:t xml:space="preserve">se sentent suffisamment protégés </w:t>
      </w:r>
      <w:r w:rsidR="00486A4D" w:rsidRPr="00CC6891">
        <w:rPr>
          <w:rFonts w:ascii="Calibri" w:hAnsi="Calibri"/>
          <w:i/>
          <w:sz w:val="22"/>
          <w:szCs w:val="22"/>
          <w:lang w:val="fr-FR"/>
        </w:rPr>
        <w:t xml:space="preserve">et </w:t>
      </w:r>
      <w:r w:rsidR="003109C6" w:rsidRPr="00CC6891">
        <w:rPr>
          <w:rFonts w:ascii="Calibri" w:hAnsi="Calibri"/>
          <w:b/>
          <w:i/>
          <w:sz w:val="22"/>
          <w:szCs w:val="22"/>
          <w:lang w:val="fr-FR"/>
        </w:rPr>
        <w:t>7</w:t>
      </w:r>
      <w:r w:rsidR="009E0DAD" w:rsidRPr="00CC6891">
        <w:rPr>
          <w:rFonts w:ascii="Calibri" w:hAnsi="Calibri"/>
          <w:b/>
          <w:i/>
          <w:sz w:val="22"/>
          <w:szCs w:val="22"/>
          <w:lang w:val="fr-FR"/>
        </w:rPr>
        <w:t>3</w:t>
      </w:r>
      <w:r w:rsidR="00486A4D" w:rsidRPr="00CC6891">
        <w:rPr>
          <w:rFonts w:ascii="Calibri" w:hAnsi="Calibri"/>
          <w:b/>
          <w:i/>
          <w:sz w:val="22"/>
          <w:szCs w:val="22"/>
          <w:lang w:val="fr-FR"/>
        </w:rPr>
        <w:t> </w:t>
      </w:r>
      <w:r w:rsidR="003109C6" w:rsidRPr="00CC6891">
        <w:rPr>
          <w:rFonts w:ascii="Calibri" w:hAnsi="Calibri"/>
          <w:b/>
          <w:i/>
          <w:sz w:val="22"/>
          <w:szCs w:val="22"/>
          <w:lang w:val="fr-FR"/>
        </w:rPr>
        <w:t>%</w:t>
      </w:r>
      <w:r w:rsidR="003109C6" w:rsidRPr="00CC6891">
        <w:rPr>
          <w:rFonts w:ascii="Calibri" w:hAnsi="Calibri"/>
          <w:i/>
          <w:sz w:val="22"/>
          <w:szCs w:val="22"/>
          <w:lang w:val="fr-FR"/>
        </w:rPr>
        <w:t xml:space="preserve"> de</w:t>
      </w:r>
      <w:r w:rsidR="00486A4D" w:rsidRPr="00CC6891">
        <w:rPr>
          <w:rFonts w:ascii="Calibri" w:hAnsi="Calibri"/>
          <w:i/>
          <w:sz w:val="22"/>
          <w:szCs w:val="22"/>
          <w:lang w:val="fr-FR"/>
        </w:rPr>
        <w:t>s</w:t>
      </w:r>
      <w:r w:rsidR="003109C6" w:rsidRPr="00CC6891">
        <w:rPr>
          <w:rFonts w:ascii="Calibri" w:hAnsi="Calibri"/>
          <w:i/>
          <w:sz w:val="22"/>
          <w:szCs w:val="22"/>
          <w:lang w:val="fr-FR"/>
        </w:rPr>
        <w:t xml:space="preserve"> </w:t>
      </w:r>
      <w:r w:rsidR="00486A4D" w:rsidRPr="00CC6891">
        <w:rPr>
          <w:rFonts w:ascii="Calibri" w:hAnsi="Calibri"/>
          <w:i/>
          <w:sz w:val="22"/>
          <w:szCs w:val="22"/>
          <w:lang w:val="fr-FR"/>
        </w:rPr>
        <w:t>répondants s’attendent à ce que les pouvoirs publics</w:t>
      </w:r>
      <w:r w:rsidR="003109C6" w:rsidRPr="00CC6891">
        <w:rPr>
          <w:rFonts w:ascii="Calibri" w:hAnsi="Calibri"/>
          <w:i/>
          <w:sz w:val="22"/>
          <w:szCs w:val="22"/>
          <w:lang w:val="fr-FR"/>
        </w:rPr>
        <w:t xml:space="preserve"> </w:t>
      </w:r>
      <w:r w:rsidR="00630066" w:rsidRPr="00CC6891">
        <w:rPr>
          <w:rFonts w:ascii="Calibri" w:hAnsi="Calibri"/>
          <w:b/>
          <w:i/>
          <w:sz w:val="22"/>
          <w:szCs w:val="22"/>
          <w:lang w:val="fr-FR"/>
        </w:rPr>
        <w:t xml:space="preserve">doivent </w:t>
      </w:r>
      <w:r w:rsidR="00486A4D" w:rsidRPr="00CC6891">
        <w:rPr>
          <w:rFonts w:ascii="Calibri" w:hAnsi="Calibri"/>
          <w:b/>
          <w:i/>
          <w:sz w:val="22"/>
          <w:szCs w:val="22"/>
          <w:lang w:val="fr-FR"/>
        </w:rPr>
        <w:t>continue</w:t>
      </w:r>
      <w:r w:rsidR="00630066" w:rsidRPr="00CC6891">
        <w:rPr>
          <w:rFonts w:ascii="Calibri" w:hAnsi="Calibri"/>
          <w:b/>
          <w:i/>
          <w:sz w:val="22"/>
          <w:szCs w:val="22"/>
          <w:lang w:val="fr-FR"/>
        </w:rPr>
        <w:t>r</w:t>
      </w:r>
      <w:r w:rsidR="00486A4D" w:rsidRPr="00CC6891">
        <w:rPr>
          <w:rFonts w:ascii="Calibri" w:hAnsi="Calibri"/>
          <w:b/>
          <w:i/>
          <w:sz w:val="22"/>
          <w:szCs w:val="22"/>
          <w:lang w:val="fr-FR"/>
        </w:rPr>
        <w:t xml:space="preserve"> à détricoter la sécurité </w:t>
      </w:r>
      <w:r w:rsidR="003109C6" w:rsidRPr="00CC6891">
        <w:rPr>
          <w:rFonts w:ascii="Calibri" w:hAnsi="Calibri"/>
          <w:b/>
          <w:i/>
          <w:sz w:val="22"/>
          <w:szCs w:val="22"/>
          <w:lang w:val="fr-FR"/>
        </w:rPr>
        <w:t>sociale</w:t>
      </w:r>
      <w:r w:rsidR="003109C6" w:rsidRPr="00CC6891">
        <w:rPr>
          <w:rFonts w:ascii="Calibri" w:hAnsi="Calibri"/>
          <w:i/>
          <w:sz w:val="22"/>
          <w:szCs w:val="22"/>
          <w:lang w:val="fr-FR"/>
        </w:rPr>
        <w:t xml:space="preserve">. </w:t>
      </w:r>
      <w:r w:rsidR="00403731" w:rsidRPr="00CC6891">
        <w:rPr>
          <w:rFonts w:ascii="Calibri" w:hAnsi="Calibri"/>
          <w:i/>
          <w:sz w:val="22"/>
          <w:szCs w:val="22"/>
          <w:lang w:val="fr-FR"/>
        </w:rPr>
        <w:t xml:space="preserve">La solution pour répondre aux craintes de beaucoup est simple : travailler plus longtemps. Et on constate que ce sont précisément les gens passionnés et enthousiastes qui franchissent le pas de se lancer dans une activité indépendante. </w:t>
      </w:r>
      <w:r w:rsidR="00934E8A" w:rsidRPr="00CC6891">
        <w:rPr>
          <w:rFonts w:ascii="Calibri" w:hAnsi="Calibri"/>
          <w:i/>
          <w:sz w:val="22"/>
          <w:szCs w:val="22"/>
          <w:lang w:val="fr-FR"/>
        </w:rPr>
        <w:t>J’en veux pour preuve les beaux témoignages à la fin de ce dossier</w:t>
      </w:r>
      <w:r w:rsidR="00486A4D" w:rsidRPr="00CC6891">
        <w:rPr>
          <w:rFonts w:ascii="Calibri" w:hAnsi="Calibri"/>
          <w:i/>
          <w:sz w:val="22"/>
          <w:szCs w:val="22"/>
          <w:lang w:val="fr-FR"/>
        </w:rPr>
        <w:t>. »</w:t>
      </w:r>
    </w:p>
    <w:p w14:paraId="0BF118A1" w14:textId="77777777" w:rsidR="00C332D2" w:rsidRPr="00CC6891" w:rsidRDefault="00C332D2" w:rsidP="000842B5">
      <w:pPr>
        <w:spacing w:line="360" w:lineRule="auto"/>
        <w:rPr>
          <w:rFonts w:ascii="Calibri" w:hAnsi="Calibri"/>
          <w:sz w:val="22"/>
          <w:szCs w:val="22"/>
          <w:lang w:val="fr-FR"/>
        </w:rPr>
      </w:pPr>
    </w:p>
    <w:p w14:paraId="47B5DB04" w14:textId="4E0E4917" w:rsidR="00A5789B" w:rsidRPr="00CC6891" w:rsidRDefault="00597CA5" w:rsidP="000842B5">
      <w:pPr>
        <w:spacing w:line="360" w:lineRule="auto"/>
        <w:rPr>
          <w:rFonts w:ascii="Calibri" w:hAnsi="Calibri"/>
          <w:sz w:val="22"/>
          <w:szCs w:val="22"/>
          <w:lang w:val="fr-FR"/>
        </w:rPr>
      </w:pPr>
      <w:r w:rsidRPr="00CC6891">
        <w:rPr>
          <w:rFonts w:ascii="Calibri" w:hAnsi="Calibri"/>
          <w:sz w:val="22"/>
          <w:szCs w:val="22"/>
          <w:lang w:val="fr-FR"/>
        </w:rPr>
        <w:t xml:space="preserve">L’enquête s’intéressait également au nombre de </w:t>
      </w:r>
      <w:r w:rsidR="00934E8A" w:rsidRPr="00CC6891">
        <w:rPr>
          <w:rFonts w:ascii="Calibri" w:hAnsi="Calibri"/>
          <w:sz w:val="22"/>
          <w:szCs w:val="22"/>
          <w:lang w:val="fr-FR"/>
        </w:rPr>
        <w:t xml:space="preserve">travailleurs salariés </w:t>
      </w:r>
      <w:r w:rsidRPr="00CC6891">
        <w:rPr>
          <w:rFonts w:ascii="Calibri" w:hAnsi="Calibri"/>
          <w:sz w:val="22"/>
          <w:szCs w:val="22"/>
          <w:lang w:val="fr-FR"/>
        </w:rPr>
        <w:t xml:space="preserve">ayant un </w:t>
      </w:r>
      <w:r w:rsidR="00147BCF" w:rsidRPr="00CC6891">
        <w:rPr>
          <w:rFonts w:ascii="Calibri" w:hAnsi="Calibri"/>
          <w:sz w:val="22"/>
          <w:szCs w:val="22"/>
          <w:lang w:val="fr-FR"/>
        </w:rPr>
        <w:t xml:space="preserve">hobby, </w:t>
      </w:r>
      <w:r w:rsidRPr="00CC6891">
        <w:rPr>
          <w:rFonts w:ascii="Calibri" w:hAnsi="Calibri"/>
          <w:sz w:val="22"/>
          <w:szCs w:val="22"/>
          <w:lang w:val="fr-FR"/>
        </w:rPr>
        <w:t>une passion ou</w:t>
      </w:r>
      <w:r w:rsidR="00147BCF" w:rsidRPr="00CC6891">
        <w:rPr>
          <w:rFonts w:ascii="Calibri" w:hAnsi="Calibri"/>
          <w:sz w:val="22"/>
          <w:szCs w:val="22"/>
          <w:lang w:val="fr-FR"/>
        </w:rPr>
        <w:t xml:space="preserve"> </w:t>
      </w:r>
      <w:r w:rsidRPr="00CC6891">
        <w:rPr>
          <w:rFonts w:ascii="Calibri" w:hAnsi="Calibri"/>
          <w:sz w:val="22"/>
          <w:szCs w:val="22"/>
          <w:lang w:val="fr-FR"/>
        </w:rPr>
        <w:t>une idé</w:t>
      </w:r>
      <w:r w:rsidR="00147BCF" w:rsidRPr="00CC6891">
        <w:rPr>
          <w:rFonts w:ascii="Calibri" w:hAnsi="Calibri"/>
          <w:sz w:val="22"/>
          <w:szCs w:val="22"/>
          <w:lang w:val="fr-FR"/>
        </w:rPr>
        <w:t xml:space="preserve">e </w:t>
      </w:r>
      <w:r w:rsidR="00934E8A" w:rsidRPr="00CC6891">
        <w:rPr>
          <w:rFonts w:ascii="Calibri" w:hAnsi="Calibri"/>
          <w:sz w:val="22"/>
          <w:szCs w:val="22"/>
          <w:lang w:val="fr-FR"/>
        </w:rPr>
        <w:t>qu’</w:t>
      </w:r>
      <w:r w:rsidRPr="00CC6891">
        <w:rPr>
          <w:rFonts w:ascii="Calibri" w:hAnsi="Calibri"/>
          <w:sz w:val="22"/>
          <w:szCs w:val="22"/>
          <w:lang w:val="fr-FR"/>
        </w:rPr>
        <w:t xml:space="preserve">ils pourraient </w:t>
      </w:r>
      <w:r w:rsidR="00934E8A" w:rsidRPr="00CC6891">
        <w:rPr>
          <w:rFonts w:ascii="Calibri" w:hAnsi="Calibri"/>
          <w:sz w:val="22"/>
          <w:szCs w:val="22"/>
          <w:lang w:val="fr-FR"/>
        </w:rPr>
        <w:t xml:space="preserve">transformer en activité </w:t>
      </w:r>
      <w:r w:rsidR="00134AC2" w:rsidRPr="00CC6891">
        <w:rPr>
          <w:rFonts w:ascii="Calibri" w:hAnsi="Calibri"/>
          <w:sz w:val="22"/>
          <w:szCs w:val="22"/>
          <w:lang w:val="fr-FR"/>
        </w:rPr>
        <w:t xml:space="preserve">à part entière </w:t>
      </w:r>
      <w:r w:rsidRPr="00CC6891">
        <w:rPr>
          <w:rFonts w:ascii="Calibri" w:hAnsi="Calibri"/>
          <w:sz w:val="22"/>
          <w:szCs w:val="22"/>
          <w:lang w:val="fr-FR"/>
        </w:rPr>
        <w:t xml:space="preserve">une fois </w:t>
      </w:r>
      <w:r w:rsidR="00147BCF" w:rsidRPr="00CC6891">
        <w:rPr>
          <w:rFonts w:ascii="Calibri" w:hAnsi="Calibri"/>
          <w:sz w:val="22"/>
          <w:szCs w:val="22"/>
          <w:lang w:val="fr-FR"/>
        </w:rPr>
        <w:t>pension</w:t>
      </w:r>
      <w:r w:rsidRPr="00CC6891">
        <w:rPr>
          <w:rFonts w:ascii="Calibri" w:hAnsi="Calibri"/>
          <w:sz w:val="22"/>
          <w:szCs w:val="22"/>
          <w:lang w:val="fr-FR"/>
        </w:rPr>
        <w:t>nés</w:t>
      </w:r>
      <w:r w:rsidR="00147BCF" w:rsidRPr="00CC6891">
        <w:rPr>
          <w:rFonts w:ascii="Calibri" w:hAnsi="Calibri"/>
          <w:sz w:val="22"/>
          <w:szCs w:val="22"/>
          <w:lang w:val="fr-FR"/>
        </w:rPr>
        <w:t xml:space="preserve">. </w:t>
      </w:r>
      <w:r w:rsidRPr="00CC6891">
        <w:rPr>
          <w:rFonts w:ascii="Calibri" w:hAnsi="Calibri"/>
          <w:sz w:val="22"/>
          <w:szCs w:val="22"/>
          <w:lang w:val="fr-FR"/>
        </w:rPr>
        <w:t xml:space="preserve">Résultat </w:t>
      </w:r>
      <w:r w:rsidR="00147BCF" w:rsidRPr="00CC6891">
        <w:rPr>
          <w:rFonts w:ascii="Calibri" w:hAnsi="Calibri"/>
          <w:sz w:val="22"/>
          <w:szCs w:val="22"/>
          <w:lang w:val="fr-FR"/>
        </w:rPr>
        <w:t xml:space="preserve">? </w:t>
      </w:r>
      <w:r w:rsidR="00812DC1" w:rsidRPr="00CC6891">
        <w:rPr>
          <w:rFonts w:ascii="Calibri" w:hAnsi="Calibri"/>
          <w:b/>
          <w:sz w:val="22"/>
          <w:szCs w:val="22"/>
          <w:lang w:val="fr-FR"/>
        </w:rPr>
        <w:t>32</w:t>
      </w:r>
      <w:r w:rsidRPr="00CC6891">
        <w:rPr>
          <w:rFonts w:ascii="Calibri" w:hAnsi="Calibri"/>
          <w:b/>
          <w:sz w:val="22"/>
          <w:szCs w:val="22"/>
          <w:lang w:val="fr-FR"/>
        </w:rPr>
        <w:t> </w:t>
      </w:r>
      <w:r w:rsidR="00147BCF" w:rsidRPr="00CC6891">
        <w:rPr>
          <w:rFonts w:ascii="Calibri" w:hAnsi="Calibri"/>
          <w:b/>
          <w:sz w:val="22"/>
          <w:szCs w:val="22"/>
          <w:lang w:val="fr-FR"/>
        </w:rPr>
        <w:t>%</w:t>
      </w:r>
      <w:r w:rsidR="00147BCF" w:rsidRPr="00CC6891">
        <w:rPr>
          <w:rFonts w:ascii="Calibri" w:hAnsi="Calibri"/>
          <w:sz w:val="22"/>
          <w:szCs w:val="22"/>
          <w:lang w:val="fr-FR"/>
        </w:rPr>
        <w:t xml:space="preserve"> de</w:t>
      </w:r>
      <w:r w:rsidRPr="00CC6891">
        <w:rPr>
          <w:rFonts w:ascii="Calibri" w:hAnsi="Calibri"/>
          <w:sz w:val="22"/>
          <w:szCs w:val="22"/>
          <w:lang w:val="fr-FR"/>
        </w:rPr>
        <w:t>s</w:t>
      </w:r>
      <w:r w:rsidR="00147BCF" w:rsidRPr="00CC6891">
        <w:rPr>
          <w:rFonts w:ascii="Calibri" w:hAnsi="Calibri"/>
          <w:sz w:val="22"/>
          <w:szCs w:val="22"/>
          <w:lang w:val="fr-FR"/>
        </w:rPr>
        <w:t xml:space="preserve"> </w:t>
      </w:r>
      <w:r w:rsidRPr="00CC6891">
        <w:rPr>
          <w:rFonts w:ascii="Calibri" w:hAnsi="Calibri"/>
          <w:sz w:val="22"/>
          <w:szCs w:val="22"/>
          <w:lang w:val="fr-FR"/>
        </w:rPr>
        <w:t>travailleurs</w:t>
      </w:r>
      <w:r w:rsidR="00147BCF" w:rsidRPr="00CC6891">
        <w:rPr>
          <w:rFonts w:ascii="Calibri" w:hAnsi="Calibri"/>
          <w:sz w:val="22"/>
          <w:szCs w:val="22"/>
          <w:lang w:val="fr-FR"/>
        </w:rPr>
        <w:t xml:space="preserve"> </w:t>
      </w:r>
      <w:r w:rsidRPr="00CC6891">
        <w:rPr>
          <w:rFonts w:ascii="Calibri" w:hAnsi="Calibri"/>
          <w:sz w:val="22"/>
          <w:szCs w:val="22"/>
          <w:lang w:val="fr-FR"/>
        </w:rPr>
        <w:t xml:space="preserve">ont </w:t>
      </w:r>
      <w:r w:rsidRPr="00CC6891">
        <w:rPr>
          <w:rFonts w:ascii="Calibri" w:hAnsi="Calibri"/>
          <w:b/>
          <w:sz w:val="22"/>
          <w:szCs w:val="22"/>
          <w:lang w:val="fr-FR"/>
        </w:rPr>
        <w:t>une idé</w:t>
      </w:r>
      <w:r w:rsidR="00147BCF" w:rsidRPr="00CC6891">
        <w:rPr>
          <w:rFonts w:ascii="Calibri" w:hAnsi="Calibri"/>
          <w:b/>
          <w:sz w:val="22"/>
          <w:szCs w:val="22"/>
          <w:lang w:val="fr-FR"/>
        </w:rPr>
        <w:t>e</w:t>
      </w:r>
      <w:r w:rsidR="00147BCF" w:rsidRPr="00CC6891">
        <w:rPr>
          <w:rFonts w:ascii="Calibri" w:hAnsi="Calibri"/>
          <w:sz w:val="22"/>
          <w:szCs w:val="22"/>
          <w:lang w:val="fr-FR"/>
        </w:rPr>
        <w:t xml:space="preserve">, </w:t>
      </w:r>
      <w:r w:rsidR="00147BCF" w:rsidRPr="00CC6891">
        <w:rPr>
          <w:rFonts w:ascii="Calibri" w:hAnsi="Calibri"/>
          <w:b/>
          <w:sz w:val="22"/>
          <w:szCs w:val="22"/>
          <w:lang w:val="fr-FR"/>
        </w:rPr>
        <w:t>25</w:t>
      </w:r>
      <w:r w:rsidRPr="00CC6891">
        <w:rPr>
          <w:rFonts w:ascii="Calibri" w:hAnsi="Calibri"/>
          <w:b/>
          <w:sz w:val="22"/>
          <w:szCs w:val="22"/>
          <w:lang w:val="fr-FR"/>
        </w:rPr>
        <w:t> </w:t>
      </w:r>
      <w:r w:rsidR="00147BCF" w:rsidRPr="00CC6891">
        <w:rPr>
          <w:rFonts w:ascii="Calibri" w:hAnsi="Calibri"/>
          <w:b/>
          <w:sz w:val="22"/>
          <w:szCs w:val="22"/>
          <w:lang w:val="fr-FR"/>
        </w:rPr>
        <w:t>%</w:t>
      </w:r>
      <w:r w:rsidR="00147BCF" w:rsidRPr="00CC6891">
        <w:rPr>
          <w:rFonts w:ascii="Calibri" w:hAnsi="Calibri"/>
          <w:sz w:val="22"/>
          <w:szCs w:val="22"/>
          <w:lang w:val="fr-FR"/>
        </w:rPr>
        <w:t xml:space="preserve"> </w:t>
      </w:r>
      <w:r w:rsidRPr="00CC6891">
        <w:rPr>
          <w:rFonts w:ascii="Calibri" w:hAnsi="Calibri"/>
          <w:sz w:val="22"/>
          <w:szCs w:val="22"/>
          <w:lang w:val="fr-FR"/>
        </w:rPr>
        <w:t>ont</w:t>
      </w:r>
      <w:r w:rsidR="00147BCF" w:rsidRPr="00CC6891">
        <w:rPr>
          <w:rFonts w:ascii="Calibri" w:hAnsi="Calibri"/>
          <w:sz w:val="22"/>
          <w:szCs w:val="22"/>
          <w:lang w:val="fr-FR"/>
        </w:rPr>
        <w:t xml:space="preserve"> </w:t>
      </w:r>
      <w:r w:rsidRPr="00CC6891">
        <w:rPr>
          <w:rFonts w:ascii="Calibri" w:hAnsi="Calibri"/>
          <w:b/>
          <w:sz w:val="22"/>
          <w:szCs w:val="22"/>
          <w:lang w:val="fr-FR"/>
        </w:rPr>
        <w:t>envie</w:t>
      </w:r>
      <w:r w:rsidR="00147BCF" w:rsidRPr="00CC6891">
        <w:rPr>
          <w:rFonts w:ascii="Calibri" w:hAnsi="Calibri"/>
          <w:sz w:val="22"/>
          <w:szCs w:val="22"/>
          <w:lang w:val="fr-FR"/>
        </w:rPr>
        <w:t xml:space="preserve"> </w:t>
      </w:r>
      <w:r w:rsidRPr="00CC6891">
        <w:rPr>
          <w:rFonts w:ascii="Calibri" w:hAnsi="Calibri"/>
          <w:sz w:val="22"/>
          <w:szCs w:val="22"/>
          <w:lang w:val="fr-FR"/>
        </w:rPr>
        <w:t>de concrétiser cette idé</w:t>
      </w:r>
      <w:r w:rsidR="00147BCF" w:rsidRPr="00CC6891">
        <w:rPr>
          <w:rFonts w:ascii="Calibri" w:hAnsi="Calibri"/>
          <w:sz w:val="22"/>
          <w:szCs w:val="22"/>
          <w:lang w:val="fr-FR"/>
        </w:rPr>
        <w:t xml:space="preserve">e </w:t>
      </w:r>
      <w:r w:rsidRPr="00CC6891">
        <w:rPr>
          <w:rFonts w:ascii="Calibri" w:hAnsi="Calibri"/>
          <w:sz w:val="22"/>
          <w:szCs w:val="22"/>
          <w:lang w:val="fr-FR"/>
        </w:rPr>
        <w:t>et de lancer leur propre affaire</w:t>
      </w:r>
      <w:r w:rsidR="00147BCF" w:rsidRPr="00CC6891">
        <w:rPr>
          <w:rFonts w:ascii="Calibri" w:hAnsi="Calibri"/>
          <w:sz w:val="22"/>
          <w:szCs w:val="22"/>
          <w:lang w:val="fr-FR"/>
        </w:rPr>
        <w:t xml:space="preserve">, </w:t>
      </w:r>
      <w:r w:rsidRPr="00CC6891">
        <w:rPr>
          <w:rFonts w:ascii="Calibri" w:hAnsi="Calibri"/>
          <w:sz w:val="22"/>
          <w:szCs w:val="22"/>
          <w:lang w:val="fr-FR"/>
        </w:rPr>
        <w:t>mais seuls</w:t>
      </w:r>
      <w:r w:rsidR="00147BCF" w:rsidRPr="00CC6891">
        <w:rPr>
          <w:rFonts w:ascii="Calibri" w:hAnsi="Calibri"/>
          <w:sz w:val="22"/>
          <w:szCs w:val="22"/>
          <w:lang w:val="fr-FR"/>
        </w:rPr>
        <w:t xml:space="preserve"> </w:t>
      </w:r>
      <w:r w:rsidR="00147BCF" w:rsidRPr="00CC6891">
        <w:rPr>
          <w:rFonts w:ascii="Calibri" w:hAnsi="Calibri"/>
          <w:b/>
          <w:sz w:val="22"/>
          <w:szCs w:val="22"/>
          <w:lang w:val="fr-FR"/>
        </w:rPr>
        <w:t>4</w:t>
      </w:r>
      <w:r w:rsidRPr="00CC6891">
        <w:rPr>
          <w:rFonts w:ascii="Calibri" w:hAnsi="Calibri"/>
          <w:b/>
          <w:sz w:val="22"/>
          <w:szCs w:val="22"/>
          <w:lang w:val="fr-FR"/>
        </w:rPr>
        <w:t> </w:t>
      </w:r>
      <w:r w:rsidR="00147BCF" w:rsidRPr="00CC6891">
        <w:rPr>
          <w:rFonts w:ascii="Calibri" w:hAnsi="Calibri"/>
          <w:b/>
          <w:sz w:val="22"/>
          <w:szCs w:val="22"/>
          <w:lang w:val="fr-FR"/>
        </w:rPr>
        <w:t>%</w:t>
      </w:r>
      <w:r w:rsidR="00147BCF" w:rsidRPr="00CC6891">
        <w:rPr>
          <w:rFonts w:ascii="Calibri" w:hAnsi="Calibri"/>
          <w:sz w:val="22"/>
          <w:szCs w:val="22"/>
          <w:lang w:val="fr-FR"/>
        </w:rPr>
        <w:t xml:space="preserve"> </w:t>
      </w:r>
      <w:r w:rsidR="0063759A" w:rsidRPr="00CC6891">
        <w:rPr>
          <w:rFonts w:ascii="Calibri" w:hAnsi="Calibri"/>
          <w:sz w:val="22"/>
          <w:szCs w:val="22"/>
          <w:lang w:val="fr-FR"/>
        </w:rPr>
        <w:t>mettent</w:t>
      </w:r>
      <w:r w:rsidR="008D19BD" w:rsidRPr="00CC6891">
        <w:rPr>
          <w:rFonts w:ascii="Calibri" w:hAnsi="Calibri"/>
          <w:sz w:val="22"/>
          <w:szCs w:val="22"/>
          <w:lang w:val="fr-FR"/>
        </w:rPr>
        <w:t xml:space="preserve"> </w:t>
      </w:r>
      <w:r w:rsidRPr="00CC6891">
        <w:rPr>
          <w:rFonts w:ascii="Calibri" w:hAnsi="Calibri"/>
          <w:b/>
          <w:sz w:val="22"/>
          <w:szCs w:val="22"/>
          <w:lang w:val="fr-FR"/>
        </w:rPr>
        <w:t>réellement</w:t>
      </w:r>
      <w:r w:rsidR="008D19BD" w:rsidRPr="00CC6891">
        <w:rPr>
          <w:rFonts w:ascii="Calibri" w:hAnsi="Calibri"/>
          <w:sz w:val="22"/>
          <w:szCs w:val="22"/>
          <w:lang w:val="fr-FR"/>
        </w:rPr>
        <w:t xml:space="preserve"> </w:t>
      </w:r>
      <w:r w:rsidRPr="00CC6891">
        <w:rPr>
          <w:rFonts w:ascii="Calibri" w:hAnsi="Calibri"/>
          <w:sz w:val="22"/>
          <w:szCs w:val="22"/>
          <w:lang w:val="fr-FR"/>
        </w:rPr>
        <w:t>ce</w:t>
      </w:r>
      <w:r w:rsidR="00134AC2" w:rsidRPr="00CC6891">
        <w:rPr>
          <w:rFonts w:ascii="Calibri" w:hAnsi="Calibri"/>
          <w:sz w:val="22"/>
          <w:szCs w:val="22"/>
          <w:lang w:val="fr-FR"/>
        </w:rPr>
        <w:t xml:space="preserve"> projet</w:t>
      </w:r>
      <w:r w:rsidR="0063759A" w:rsidRPr="00CC6891">
        <w:rPr>
          <w:rFonts w:ascii="Calibri" w:hAnsi="Calibri"/>
          <w:sz w:val="22"/>
          <w:szCs w:val="22"/>
          <w:lang w:val="fr-FR"/>
        </w:rPr>
        <w:t xml:space="preserve"> à exécution</w:t>
      </w:r>
      <w:r w:rsidR="008D19BD" w:rsidRPr="00CC6891">
        <w:rPr>
          <w:rFonts w:ascii="Calibri" w:hAnsi="Calibri"/>
          <w:sz w:val="22"/>
          <w:szCs w:val="22"/>
          <w:lang w:val="fr-FR"/>
        </w:rPr>
        <w:t>.</w:t>
      </w:r>
    </w:p>
    <w:p w14:paraId="642001EF" w14:textId="7757A55A" w:rsidR="00A5789B" w:rsidRPr="00CC6891" w:rsidRDefault="004506DB" w:rsidP="000842B5">
      <w:pPr>
        <w:spacing w:line="360" w:lineRule="auto"/>
        <w:rPr>
          <w:rFonts w:ascii="Calibri" w:hAnsi="Calibri"/>
          <w:sz w:val="22"/>
          <w:szCs w:val="22"/>
          <w:lang w:val="fr-FR"/>
        </w:rPr>
      </w:pPr>
      <w:r w:rsidRPr="00CC6891">
        <w:rPr>
          <w:rFonts w:ascii="Calibri" w:hAnsi="Calibri"/>
          <w:noProof/>
          <w:sz w:val="22"/>
          <w:szCs w:val="22"/>
          <w:lang w:val="en-US"/>
        </w:rPr>
        <w:lastRenderedPageBreak/>
        <w:drawing>
          <wp:inline distT="0" distB="0" distL="0" distR="0" wp14:anchorId="786F6A73" wp14:editId="715AF186">
            <wp:extent cx="5755640" cy="2978785"/>
            <wp:effectExtent l="0" t="0" r="1016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18 om 12.25.57.png"/>
                    <pic:cNvPicPr/>
                  </pic:nvPicPr>
                  <pic:blipFill>
                    <a:blip r:embed="rId8">
                      <a:extLst>
                        <a:ext uri="{28A0092B-C50C-407E-A947-70E740481C1C}">
                          <a14:useLocalDpi xmlns:a14="http://schemas.microsoft.com/office/drawing/2010/main" val="0"/>
                        </a:ext>
                      </a:extLst>
                    </a:blip>
                    <a:stretch>
                      <a:fillRect/>
                    </a:stretch>
                  </pic:blipFill>
                  <pic:spPr>
                    <a:xfrm>
                      <a:off x="0" y="0"/>
                      <a:ext cx="5755640" cy="2978785"/>
                    </a:xfrm>
                    <a:prstGeom prst="rect">
                      <a:avLst/>
                    </a:prstGeom>
                  </pic:spPr>
                </pic:pic>
              </a:graphicData>
            </a:graphic>
          </wp:inline>
        </w:drawing>
      </w:r>
    </w:p>
    <w:p w14:paraId="5643483C" w14:textId="4BF6D03D" w:rsidR="008D19BD" w:rsidRPr="00CC6891" w:rsidRDefault="000733FB" w:rsidP="000842B5">
      <w:pPr>
        <w:spacing w:line="360" w:lineRule="auto"/>
        <w:rPr>
          <w:rFonts w:ascii="Calibri" w:hAnsi="Calibri"/>
          <w:sz w:val="22"/>
          <w:szCs w:val="22"/>
          <w:lang w:val="fr-FR"/>
        </w:rPr>
      </w:pPr>
      <w:r w:rsidRPr="00CC6891">
        <w:rPr>
          <w:rFonts w:ascii="Calibri" w:hAnsi="Calibri"/>
          <w:sz w:val="22"/>
          <w:szCs w:val="22"/>
          <w:lang w:val="fr-FR"/>
        </w:rPr>
        <w:t xml:space="preserve">Pourquoi une telle différence entre le nombre de personnes qui ont </w:t>
      </w:r>
      <w:r w:rsidR="00934E8A" w:rsidRPr="00CC6891">
        <w:rPr>
          <w:rFonts w:ascii="Calibri" w:hAnsi="Calibri"/>
          <w:sz w:val="22"/>
          <w:szCs w:val="22"/>
          <w:lang w:val="fr-FR"/>
        </w:rPr>
        <w:t xml:space="preserve">envie de se lancer </w:t>
      </w:r>
      <w:r w:rsidR="008D19BD" w:rsidRPr="00CC6891">
        <w:rPr>
          <w:rFonts w:ascii="Calibri" w:hAnsi="Calibri"/>
          <w:sz w:val="22"/>
          <w:szCs w:val="22"/>
          <w:lang w:val="fr-FR"/>
        </w:rPr>
        <w:t>(</w:t>
      </w:r>
      <w:r w:rsidR="00934E8A" w:rsidRPr="00CC6891">
        <w:rPr>
          <w:rFonts w:ascii="Calibri" w:hAnsi="Calibri"/>
          <w:sz w:val="22"/>
          <w:szCs w:val="22"/>
          <w:lang w:val="fr-FR"/>
        </w:rPr>
        <w:t>25</w:t>
      </w:r>
      <w:r w:rsidRPr="00CC6891">
        <w:rPr>
          <w:rFonts w:ascii="Calibri" w:hAnsi="Calibri"/>
          <w:sz w:val="22"/>
          <w:szCs w:val="22"/>
          <w:lang w:val="fr-FR"/>
        </w:rPr>
        <w:t> </w:t>
      </w:r>
      <w:r w:rsidR="008D19BD" w:rsidRPr="00CC6891">
        <w:rPr>
          <w:rFonts w:ascii="Calibri" w:hAnsi="Calibri"/>
          <w:sz w:val="22"/>
          <w:szCs w:val="22"/>
          <w:lang w:val="fr-FR"/>
        </w:rPr>
        <w:t xml:space="preserve">%) </w:t>
      </w:r>
      <w:r w:rsidRPr="00CC6891">
        <w:rPr>
          <w:rFonts w:ascii="Calibri" w:hAnsi="Calibri"/>
          <w:sz w:val="22"/>
          <w:szCs w:val="22"/>
          <w:lang w:val="fr-FR"/>
        </w:rPr>
        <w:t>et ceux qui f</w:t>
      </w:r>
      <w:r w:rsidR="00934E8A" w:rsidRPr="00CC6891">
        <w:rPr>
          <w:rFonts w:ascii="Calibri" w:hAnsi="Calibri"/>
          <w:sz w:val="22"/>
          <w:szCs w:val="22"/>
          <w:lang w:val="fr-FR"/>
        </w:rPr>
        <w:t>ranchissent</w:t>
      </w:r>
      <w:r w:rsidRPr="00CC6891">
        <w:rPr>
          <w:rFonts w:ascii="Calibri" w:hAnsi="Calibri"/>
          <w:sz w:val="22"/>
          <w:szCs w:val="22"/>
          <w:lang w:val="fr-FR"/>
        </w:rPr>
        <w:t xml:space="preserve"> le pas</w:t>
      </w:r>
      <w:r w:rsidR="008D19BD" w:rsidRPr="00CC6891">
        <w:rPr>
          <w:rFonts w:ascii="Calibri" w:hAnsi="Calibri"/>
          <w:sz w:val="22"/>
          <w:szCs w:val="22"/>
          <w:lang w:val="fr-FR"/>
        </w:rPr>
        <w:t xml:space="preserve"> </w:t>
      </w:r>
      <w:r w:rsidRPr="00CC6891">
        <w:rPr>
          <w:rFonts w:ascii="Calibri" w:hAnsi="Calibri"/>
          <w:sz w:val="22"/>
          <w:szCs w:val="22"/>
          <w:lang w:val="fr-FR"/>
        </w:rPr>
        <w:t>de concrétiser leur</w:t>
      </w:r>
      <w:r w:rsidR="00134AC2" w:rsidRPr="00CC6891">
        <w:rPr>
          <w:rFonts w:ascii="Calibri" w:hAnsi="Calibri"/>
          <w:sz w:val="22"/>
          <w:szCs w:val="22"/>
          <w:lang w:val="fr-FR"/>
        </w:rPr>
        <w:t xml:space="preserve"> projet</w:t>
      </w:r>
      <w:r w:rsidRPr="00CC6891">
        <w:rPr>
          <w:rFonts w:ascii="Calibri" w:hAnsi="Calibri"/>
          <w:sz w:val="22"/>
          <w:szCs w:val="22"/>
          <w:lang w:val="fr-FR"/>
        </w:rPr>
        <w:t xml:space="preserve"> et de lancer leur propre affaire (4 %) </w:t>
      </w:r>
      <w:r w:rsidR="00D94799" w:rsidRPr="00CC6891">
        <w:rPr>
          <w:rFonts w:ascii="Calibri" w:hAnsi="Calibri"/>
          <w:sz w:val="22"/>
          <w:szCs w:val="22"/>
          <w:lang w:val="fr-FR"/>
        </w:rPr>
        <w:t>? « </w:t>
      </w:r>
      <w:r w:rsidRPr="00CC6891">
        <w:rPr>
          <w:rFonts w:ascii="Calibri" w:hAnsi="Calibri"/>
          <w:i/>
          <w:sz w:val="22"/>
          <w:szCs w:val="22"/>
          <w:lang w:val="fr-FR"/>
        </w:rPr>
        <w:t>Notre enquête fait apparaître que</w:t>
      </w:r>
      <w:r w:rsidR="00D75444" w:rsidRPr="00CC6891">
        <w:rPr>
          <w:rFonts w:ascii="Calibri" w:hAnsi="Calibri"/>
          <w:i/>
          <w:sz w:val="22"/>
          <w:szCs w:val="22"/>
          <w:lang w:val="fr-FR"/>
        </w:rPr>
        <w:t xml:space="preserve"> </w:t>
      </w:r>
      <w:r w:rsidR="00D75444" w:rsidRPr="00CC6891">
        <w:rPr>
          <w:rFonts w:ascii="Calibri" w:hAnsi="Calibri"/>
          <w:b/>
          <w:i/>
          <w:sz w:val="22"/>
          <w:szCs w:val="22"/>
          <w:lang w:val="fr-FR"/>
        </w:rPr>
        <w:t>60</w:t>
      </w:r>
      <w:r w:rsidRPr="00CC6891">
        <w:rPr>
          <w:rFonts w:ascii="Calibri" w:hAnsi="Calibri"/>
          <w:b/>
          <w:i/>
          <w:sz w:val="22"/>
          <w:szCs w:val="22"/>
          <w:lang w:val="fr-FR"/>
        </w:rPr>
        <w:t> </w:t>
      </w:r>
      <w:r w:rsidR="00D75444" w:rsidRPr="00CC6891">
        <w:rPr>
          <w:rFonts w:ascii="Calibri" w:hAnsi="Calibri"/>
          <w:b/>
          <w:i/>
          <w:sz w:val="22"/>
          <w:szCs w:val="22"/>
          <w:lang w:val="fr-FR"/>
        </w:rPr>
        <w:t>%</w:t>
      </w:r>
      <w:r w:rsidR="00D75444" w:rsidRPr="00CC6891">
        <w:rPr>
          <w:rFonts w:ascii="Calibri" w:hAnsi="Calibri"/>
          <w:i/>
          <w:sz w:val="22"/>
          <w:szCs w:val="22"/>
          <w:lang w:val="fr-FR"/>
        </w:rPr>
        <w:t xml:space="preserve"> de</w:t>
      </w:r>
      <w:r w:rsidRPr="00CC6891">
        <w:rPr>
          <w:rFonts w:ascii="Calibri" w:hAnsi="Calibri"/>
          <w:i/>
          <w:sz w:val="22"/>
          <w:szCs w:val="22"/>
          <w:lang w:val="fr-FR"/>
        </w:rPr>
        <w:t>s</w:t>
      </w:r>
      <w:r w:rsidR="00D75444" w:rsidRPr="00CC6891">
        <w:rPr>
          <w:rFonts w:ascii="Calibri" w:hAnsi="Calibri"/>
          <w:i/>
          <w:sz w:val="22"/>
          <w:szCs w:val="22"/>
          <w:lang w:val="fr-FR"/>
        </w:rPr>
        <w:t xml:space="preserve"> </w:t>
      </w:r>
      <w:r w:rsidRPr="00CC6891">
        <w:rPr>
          <w:rFonts w:ascii="Calibri" w:hAnsi="Calibri"/>
          <w:i/>
          <w:sz w:val="22"/>
          <w:szCs w:val="22"/>
          <w:lang w:val="fr-FR"/>
        </w:rPr>
        <w:t>répondants</w:t>
      </w:r>
      <w:r w:rsidR="00D75444" w:rsidRPr="00CC6891">
        <w:rPr>
          <w:rFonts w:ascii="Calibri" w:hAnsi="Calibri"/>
          <w:i/>
          <w:sz w:val="22"/>
          <w:szCs w:val="22"/>
          <w:lang w:val="fr-FR"/>
        </w:rPr>
        <w:t xml:space="preserve"> </w:t>
      </w:r>
      <w:r w:rsidRPr="00CC6891">
        <w:rPr>
          <w:rFonts w:ascii="Calibri" w:hAnsi="Calibri"/>
          <w:i/>
          <w:sz w:val="22"/>
          <w:szCs w:val="22"/>
          <w:lang w:val="fr-FR"/>
        </w:rPr>
        <w:t>craignent de perdre</w:t>
      </w:r>
      <w:r w:rsidR="00D75444" w:rsidRPr="00CC6891">
        <w:rPr>
          <w:rFonts w:ascii="Calibri" w:hAnsi="Calibri"/>
          <w:i/>
          <w:sz w:val="22"/>
          <w:szCs w:val="22"/>
          <w:lang w:val="fr-FR"/>
        </w:rPr>
        <w:t xml:space="preserve"> (</w:t>
      </w:r>
      <w:r w:rsidRPr="00CC6891">
        <w:rPr>
          <w:rFonts w:ascii="Calibri" w:hAnsi="Calibri"/>
          <w:i/>
          <w:sz w:val="22"/>
          <w:szCs w:val="22"/>
          <w:lang w:val="fr-FR"/>
        </w:rPr>
        <w:t>partiellement</w:t>
      </w:r>
      <w:r w:rsidR="00D75444" w:rsidRPr="00CC6891">
        <w:rPr>
          <w:rFonts w:ascii="Calibri" w:hAnsi="Calibri"/>
          <w:i/>
          <w:sz w:val="22"/>
          <w:szCs w:val="22"/>
          <w:lang w:val="fr-FR"/>
        </w:rPr>
        <w:t xml:space="preserve">) </w:t>
      </w:r>
      <w:r w:rsidRPr="00CC6891">
        <w:rPr>
          <w:rFonts w:ascii="Calibri" w:hAnsi="Calibri"/>
          <w:i/>
          <w:sz w:val="22"/>
          <w:szCs w:val="22"/>
          <w:lang w:val="fr-FR"/>
        </w:rPr>
        <w:t>leur pensio</w:t>
      </w:r>
      <w:r w:rsidR="00D75444" w:rsidRPr="00CC6891">
        <w:rPr>
          <w:rFonts w:ascii="Calibri" w:hAnsi="Calibri"/>
          <w:i/>
          <w:sz w:val="22"/>
          <w:szCs w:val="22"/>
          <w:lang w:val="fr-FR"/>
        </w:rPr>
        <w:t>n</w:t>
      </w:r>
      <w:r w:rsidRPr="00CC6891">
        <w:rPr>
          <w:rFonts w:ascii="Calibri" w:hAnsi="Calibri"/>
          <w:i/>
          <w:sz w:val="22"/>
          <w:szCs w:val="22"/>
          <w:lang w:val="fr-FR"/>
        </w:rPr>
        <w:t xml:space="preserve"> légale</w:t>
      </w:r>
      <w:r w:rsidR="00D94799" w:rsidRPr="00CC6891">
        <w:rPr>
          <w:rFonts w:ascii="Calibri" w:hAnsi="Calibri"/>
          <w:i/>
          <w:sz w:val="22"/>
          <w:szCs w:val="22"/>
          <w:lang w:val="fr-FR"/>
        </w:rPr>
        <w:t>, »</w:t>
      </w:r>
      <w:r w:rsidR="00533A11" w:rsidRPr="00CC6891">
        <w:rPr>
          <w:rFonts w:ascii="Calibri" w:hAnsi="Calibri"/>
          <w:i/>
          <w:sz w:val="22"/>
          <w:szCs w:val="22"/>
          <w:lang w:val="fr-FR"/>
        </w:rPr>
        <w:t xml:space="preserve"> </w:t>
      </w:r>
      <w:r w:rsidRPr="00CC6891">
        <w:rPr>
          <w:rFonts w:ascii="Calibri" w:hAnsi="Calibri"/>
          <w:i/>
          <w:sz w:val="22"/>
          <w:szCs w:val="22"/>
          <w:lang w:val="fr-FR"/>
        </w:rPr>
        <w:t xml:space="preserve">explique </w:t>
      </w:r>
      <w:proofErr w:type="spellStart"/>
      <w:r w:rsidRPr="00CC6891">
        <w:rPr>
          <w:rFonts w:ascii="Calibri" w:hAnsi="Calibri"/>
          <w:i/>
          <w:sz w:val="22"/>
          <w:szCs w:val="22"/>
          <w:lang w:val="fr-FR"/>
        </w:rPr>
        <w:t>Annelore</w:t>
      </w:r>
      <w:proofErr w:type="spellEnd"/>
      <w:r w:rsidRPr="00CC6891">
        <w:rPr>
          <w:rFonts w:ascii="Calibri" w:hAnsi="Calibri"/>
          <w:i/>
          <w:sz w:val="22"/>
          <w:szCs w:val="22"/>
          <w:lang w:val="fr-FR"/>
        </w:rPr>
        <w:t xml:space="preserve"> Van Herreweghe</w:t>
      </w:r>
      <w:r w:rsidR="00533A11" w:rsidRPr="00CC6891">
        <w:rPr>
          <w:rFonts w:ascii="Calibri" w:hAnsi="Calibri"/>
          <w:i/>
          <w:sz w:val="22"/>
          <w:szCs w:val="22"/>
          <w:lang w:val="fr-FR"/>
        </w:rPr>
        <w:t>.</w:t>
      </w:r>
      <w:r w:rsidR="00D75444" w:rsidRPr="00CC6891">
        <w:rPr>
          <w:rFonts w:ascii="Calibri" w:hAnsi="Calibri"/>
          <w:i/>
          <w:sz w:val="22"/>
          <w:szCs w:val="22"/>
          <w:lang w:val="fr-FR"/>
        </w:rPr>
        <w:t xml:space="preserve"> </w:t>
      </w:r>
      <w:r w:rsidR="00D94799" w:rsidRPr="00CC6891">
        <w:rPr>
          <w:rFonts w:ascii="Calibri" w:hAnsi="Calibri"/>
          <w:i/>
          <w:sz w:val="22"/>
          <w:szCs w:val="22"/>
          <w:lang w:val="fr-FR"/>
        </w:rPr>
        <w:t>« </w:t>
      </w:r>
      <w:r w:rsidRPr="00CC6891">
        <w:rPr>
          <w:rFonts w:ascii="Calibri" w:hAnsi="Calibri"/>
          <w:i/>
          <w:sz w:val="22"/>
          <w:szCs w:val="22"/>
          <w:lang w:val="fr-FR"/>
        </w:rPr>
        <w:t xml:space="preserve">Par ailleurs, </w:t>
      </w:r>
      <w:r w:rsidR="00D75444" w:rsidRPr="00CC6891">
        <w:rPr>
          <w:rFonts w:ascii="Calibri" w:hAnsi="Calibri"/>
          <w:b/>
          <w:i/>
          <w:sz w:val="22"/>
          <w:szCs w:val="22"/>
          <w:lang w:val="fr-FR"/>
        </w:rPr>
        <w:t>5</w:t>
      </w:r>
      <w:r w:rsidR="00812DC1" w:rsidRPr="00CC6891">
        <w:rPr>
          <w:rFonts w:ascii="Calibri" w:hAnsi="Calibri"/>
          <w:b/>
          <w:i/>
          <w:sz w:val="22"/>
          <w:szCs w:val="22"/>
          <w:lang w:val="fr-FR"/>
        </w:rPr>
        <w:t>1</w:t>
      </w:r>
      <w:r w:rsidRPr="00CC6891">
        <w:rPr>
          <w:rFonts w:ascii="Calibri" w:hAnsi="Calibri"/>
          <w:b/>
          <w:i/>
          <w:sz w:val="22"/>
          <w:szCs w:val="22"/>
          <w:lang w:val="fr-FR"/>
        </w:rPr>
        <w:t> </w:t>
      </w:r>
      <w:r w:rsidR="00D75444" w:rsidRPr="00CC6891">
        <w:rPr>
          <w:rFonts w:ascii="Calibri" w:hAnsi="Calibri"/>
          <w:b/>
          <w:i/>
          <w:sz w:val="22"/>
          <w:szCs w:val="22"/>
          <w:lang w:val="fr-FR"/>
        </w:rPr>
        <w:t>%</w:t>
      </w:r>
      <w:r w:rsidR="00D75444" w:rsidRPr="00CC6891">
        <w:rPr>
          <w:rFonts w:ascii="Calibri" w:hAnsi="Calibri"/>
          <w:i/>
          <w:sz w:val="22"/>
          <w:szCs w:val="22"/>
          <w:lang w:val="fr-FR"/>
        </w:rPr>
        <w:t xml:space="preserve"> </w:t>
      </w:r>
      <w:r w:rsidRPr="00CC6891">
        <w:rPr>
          <w:rFonts w:ascii="Calibri" w:hAnsi="Calibri"/>
          <w:i/>
          <w:sz w:val="22"/>
          <w:szCs w:val="22"/>
          <w:lang w:val="fr-FR"/>
        </w:rPr>
        <w:t>craignent également de perdre (partiellement) leur protection sociale</w:t>
      </w:r>
      <w:r w:rsidR="00D75444" w:rsidRPr="00CC6891">
        <w:rPr>
          <w:rFonts w:ascii="Calibri" w:hAnsi="Calibri"/>
          <w:i/>
          <w:sz w:val="22"/>
          <w:szCs w:val="22"/>
          <w:lang w:val="fr-FR"/>
        </w:rPr>
        <w:t xml:space="preserve">. </w:t>
      </w:r>
      <w:r w:rsidRPr="00CC6891">
        <w:rPr>
          <w:rFonts w:ascii="Calibri" w:hAnsi="Calibri"/>
          <w:i/>
          <w:sz w:val="22"/>
          <w:szCs w:val="22"/>
          <w:lang w:val="fr-FR"/>
        </w:rPr>
        <w:t>Ces craintes sont pourtant totalement infondées</w:t>
      </w:r>
      <w:r w:rsidRPr="00CC6891">
        <w:rPr>
          <w:lang w:val="fr-FR"/>
        </w:rPr>
        <w:t> </w:t>
      </w:r>
      <w:r w:rsidR="00D75444" w:rsidRPr="00CC6891">
        <w:rPr>
          <w:rFonts w:ascii="Calibri" w:hAnsi="Calibri"/>
          <w:i/>
          <w:sz w:val="22"/>
          <w:szCs w:val="22"/>
          <w:lang w:val="fr-FR"/>
        </w:rPr>
        <w:t xml:space="preserve">! </w:t>
      </w:r>
      <w:r w:rsidR="008D71F8" w:rsidRPr="00CC6891">
        <w:rPr>
          <w:rFonts w:ascii="Calibri" w:hAnsi="Calibri"/>
          <w:i/>
          <w:sz w:val="22"/>
          <w:szCs w:val="22"/>
          <w:lang w:val="fr-FR"/>
        </w:rPr>
        <w:t>Depuis le 1</w:t>
      </w:r>
      <w:r w:rsidR="008D71F8" w:rsidRPr="00CC6891">
        <w:rPr>
          <w:rFonts w:ascii="Calibri" w:hAnsi="Calibri"/>
          <w:i/>
          <w:sz w:val="22"/>
          <w:szCs w:val="22"/>
          <w:vertAlign w:val="superscript"/>
          <w:lang w:val="fr-FR"/>
        </w:rPr>
        <w:t>e</w:t>
      </w:r>
      <w:r w:rsidR="008D71F8" w:rsidRPr="00CC6891">
        <w:rPr>
          <w:rFonts w:ascii="Calibri" w:hAnsi="Calibri"/>
          <w:i/>
          <w:sz w:val="22"/>
          <w:szCs w:val="22"/>
          <w:lang w:val="fr-FR"/>
        </w:rPr>
        <w:t xml:space="preserve"> janvier 2015, les pensionnés de 65 ans et plus ou comptant une carrière d’au moins 45 ans peuvent travailler sans limite de revenus</w:t>
      </w:r>
      <w:r w:rsidR="00D75444" w:rsidRPr="00CC6891">
        <w:rPr>
          <w:rFonts w:ascii="Calibri" w:hAnsi="Calibri"/>
          <w:i/>
          <w:sz w:val="22"/>
          <w:szCs w:val="22"/>
          <w:lang w:val="fr-FR"/>
        </w:rPr>
        <w:t xml:space="preserve">. </w:t>
      </w:r>
      <w:r w:rsidR="008D71F8" w:rsidRPr="00CC6891">
        <w:rPr>
          <w:rFonts w:ascii="Calibri" w:hAnsi="Calibri"/>
          <w:i/>
          <w:sz w:val="22"/>
          <w:szCs w:val="22"/>
          <w:lang w:val="fr-FR"/>
        </w:rPr>
        <w:t>Et ce tout en conservant le stat</w:t>
      </w:r>
      <w:r w:rsidR="00D75444" w:rsidRPr="00CC6891">
        <w:rPr>
          <w:rFonts w:ascii="Calibri" w:hAnsi="Calibri"/>
          <w:i/>
          <w:sz w:val="22"/>
          <w:szCs w:val="22"/>
          <w:lang w:val="fr-FR"/>
        </w:rPr>
        <w:t xml:space="preserve">ut </w:t>
      </w:r>
      <w:r w:rsidR="008D71F8" w:rsidRPr="00CC6891">
        <w:rPr>
          <w:rFonts w:ascii="Calibri" w:hAnsi="Calibri"/>
          <w:i/>
          <w:sz w:val="22"/>
          <w:szCs w:val="22"/>
          <w:lang w:val="fr-FR"/>
        </w:rPr>
        <w:t xml:space="preserve">de travailleur </w:t>
      </w:r>
      <w:r w:rsidR="00D75444" w:rsidRPr="00CC6891">
        <w:rPr>
          <w:rFonts w:ascii="Calibri" w:hAnsi="Calibri"/>
          <w:i/>
          <w:sz w:val="22"/>
          <w:szCs w:val="22"/>
          <w:lang w:val="fr-FR"/>
        </w:rPr>
        <w:t>pension</w:t>
      </w:r>
      <w:r w:rsidR="008D71F8" w:rsidRPr="00CC6891">
        <w:rPr>
          <w:rFonts w:ascii="Calibri" w:hAnsi="Calibri"/>
          <w:i/>
          <w:sz w:val="22"/>
          <w:szCs w:val="22"/>
          <w:lang w:val="fr-FR"/>
        </w:rPr>
        <w:t>né, avec tous les droits acquis qui en découlent</w:t>
      </w:r>
      <w:r w:rsidR="00D75444" w:rsidRPr="00CC6891">
        <w:rPr>
          <w:rFonts w:ascii="Calibri" w:hAnsi="Calibri"/>
          <w:i/>
          <w:sz w:val="22"/>
          <w:szCs w:val="22"/>
          <w:lang w:val="fr-FR"/>
        </w:rPr>
        <w:t xml:space="preserve">. </w:t>
      </w:r>
      <w:r w:rsidR="00D94799" w:rsidRPr="00CC6891">
        <w:rPr>
          <w:rFonts w:ascii="Calibri" w:hAnsi="Calibri"/>
          <w:i/>
          <w:sz w:val="22"/>
          <w:szCs w:val="22"/>
          <w:lang w:val="fr-FR"/>
        </w:rPr>
        <w:t xml:space="preserve">Ce serait dommage que </w:t>
      </w:r>
      <w:r w:rsidR="00BD1B10" w:rsidRPr="00CC6891">
        <w:rPr>
          <w:rFonts w:ascii="Calibri" w:hAnsi="Calibri"/>
          <w:i/>
          <w:sz w:val="22"/>
          <w:szCs w:val="22"/>
          <w:lang w:val="fr-FR"/>
        </w:rPr>
        <w:t>ces</w:t>
      </w:r>
      <w:r w:rsidR="00D94799" w:rsidRPr="00CC6891">
        <w:rPr>
          <w:rFonts w:ascii="Calibri" w:hAnsi="Calibri"/>
          <w:i/>
          <w:sz w:val="22"/>
          <w:szCs w:val="22"/>
          <w:lang w:val="fr-FR"/>
        </w:rPr>
        <w:t xml:space="preserve"> mauvaises raisons empêchent les gens de réaliser leurs rêves. »</w:t>
      </w:r>
    </w:p>
    <w:p w14:paraId="3301CA04" w14:textId="77777777" w:rsidR="00A5789B" w:rsidRPr="00CC6891" w:rsidRDefault="00A5789B" w:rsidP="000842B5">
      <w:pPr>
        <w:spacing w:line="360" w:lineRule="auto"/>
        <w:rPr>
          <w:rFonts w:ascii="Calibri" w:hAnsi="Calibri"/>
          <w:sz w:val="22"/>
          <w:szCs w:val="22"/>
          <w:lang w:val="fr-FR"/>
        </w:rPr>
      </w:pPr>
    </w:p>
    <w:p w14:paraId="706D7D67" w14:textId="0A721D39" w:rsidR="00D75444" w:rsidRPr="00CC6891" w:rsidRDefault="00D94799" w:rsidP="000842B5">
      <w:pPr>
        <w:spacing w:line="360" w:lineRule="auto"/>
        <w:rPr>
          <w:rFonts w:ascii="Calibri" w:hAnsi="Calibri"/>
          <w:sz w:val="22"/>
          <w:szCs w:val="22"/>
          <w:lang w:val="fr-FR"/>
        </w:rPr>
      </w:pPr>
      <w:r w:rsidRPr="00CC6891">
        <w:rPr>
          <w:rFonts w:ascii="Calibri" w:hAnsi="Calibri"/>
          <w:sz w:val="22"/>
          <w:szCs w:val="22"/>
          <w:lang w:val="fr-FR"/>
        </w:rPr>
        <w:t>Outre les craintes injustifiées mentionnées ci-dessus</w:t>
      </w:r>
      <w:r w:rsidR="00D75444" w:rsidRPr="00CC6891">
        <w:rPr>
          <w:rFonts w:ascii="Calibri" w:hAnsi="Calibri"/>
          <w:sz w:val="22"/>
          <w:szCs w:val="22"/>
          <w:lang w:val="fr-FR"/>
        </w:rPr>
        <w:t xml:space="preserve">, </w:t>
      </w:r>
      <w:r w:rsidRPr="00CC6891">
        <w:rPr>
          <w:rFonts w:ascii="Calibri" w:hAnsi="Calibri"/>
          <w:sz w:val="22"/>
          <w:szCs w:val="22"/>
          <w:lang w:val="fr-FR"/>
        </w:rPr>
        <w:t xml:space="preserve">l’enquête révèle </w:t>
      </w:r>
      <w:r w:rsidR="006128D2" w:rsidRPr="00CC6891">
        <w:rPr>
          <w:rFonts w:ascii="Calibri" w:hAnsi="Calibri"/>
          <w:sz w:val="22"/>
          <w:szCs w:val="22"/>
          <w:lang w:val="fr-FR"/>
        </w:rPr>
        <w:t>aussi</w:t>
      </w:r>
      <w:r w:rsidRPr="00CC6891">
        <w:rPr>
          <w:rFonts w:ascii="Calibri" w:hAnsi="Calibri"/>
          <w:sz w:val="22"/>
          <w:szCs w:val="22"/>
          <w:lang w:val="fr-FR"/>
        </w:rPr>
        <w:t xml:space="preserve"> d’autres</w:t>
      </w:r>
      <w:r w:rsidR="00D75444" w:rsidRPr="00CC6891">
        <w:rPr>
          <w:rFonts w:ascii="Calibri" w:hAnsi="Calibri"/>
          <w:b/>
          <w:sz w:val="22"/>
          <w:szCs w:val="22"/>
          <w:lang w:val="fr-FR"/>
        </w:rPr>
        <w:t xml:space="preserve"> </w:t>
      </w:r>
      <w:r w:rsidRPr="00CC6891">
        <w:rPr>
          <w:rFonts w:ascii="Calibri" w:hAnsi="Calibri"/>
          <w:b/>
          <w:sz w:val="22"/>
          <w:szCs w:val="22"/>
          <w:lang w:val="fr-FR"/>
        </w:rPr>
        <w:t>obstacles</w:t>
      </w:r>
      <w:r w:rsidR="00D75444" w:rsidRPr="00CC6891">
        <w:rPr>
          <w:rFonts w:ascii="Calibri" w:hAnsi="Calibri"/>
          <w:sz w:val="22"/>
          <w:szCs w:val="22"/>
          <w:lang w:val="fr-FR"/>
        </w:rPr>
        <w:t xml:space="preserve">. </w:t>
      </w:r>
      <w:r w:rsidRPr="00CC6891">
        <w:rPr>
          <w:rFonts w:ascii="Calibri" w:hAnsi="Calibri"/>
          <w:sz w:val="22"/>
          <w:szCs w:val="22"/>
          <w:lang w:val="fr-FR"/>
        </w:rPr>
        <w:t xml:space="preserve">Ainsi, </w:t>
      </w:r>
      <w:r w:rsidR="006128D2" w:rsidRPr="00CC6891">
        <w:rPr>
          <w:rFonts w:ascii="Calibri" w:hAnsi="Calibri"/>
          <w:sz w:val="22"/>
          <w:szCs w:val="22"/>
          <w:lang w:val="fr-FR"/>
        </w:rPr>
        <w:t xml:space="preserve">il s’avère que </w:t>
      </w:r>
      <w:r w:rsidRPr="00CC6891">
        <w:rPr>
          <w:rFonts w:ascii="Calibri" w:hAnsi="Calibri"/>
          <w:sz w:val="22"/>
          <w:szCs w:val="22"/>
          <w:lang w:val="fr-FR"/>
        </w:rPr>
        <w:t>l’</w:t>
      </w:r>
      <w:r w:rsidR="00D75444" w:rsidRPr="00CC6891">
        <w:rPr>
          <w:rFonts w:ascii="Calibri" w:hAnsi="Calibri"/>
          <w:sz w:val="22"/>
          <w:szCs w:val="22"/>
          <w:lang w:val="fr-FR"/>
        </w:rPr>
        <w:t xml:space="preserve">aspect </w:t>
      </w:r>
      <w:r w:rsidRPr="00CC6891">
        <w:rPr>
          <w:rFonts w:ascii="Calibri" w:hAnsi="Calibri"/>
          <w:sz w:val="22"/>
          <w:szCs w:val="22"/>
          <w:lang w:val="fr-FR"/>
        </w:rPr>
        <w:t>financier joue un rôle très important, et ce à tous les niveaux</w:t>
      </w:r>
      <w:r w:rsidR="00D75444" w:rsidRPr="00CC6891">
        <w:rPr>
          <w:rFonts w:ascii="Calibri" w:hAnsi="Calibri"/>
          <w:sz w:val="22"/>
          <w:szCs w:val="22"/>
          <w:lang w:val="fr-FR"/>
        </w:rPr>
        <w:t xml:space="preserve">. </w:t>
      </w:r>
      <w:r w:rsidR="0077619B" w:rsidRPr="00CC6891">
        <w:rPr>
          <w:rFonts w:ascii="Calibri" w:hAnsi="Calibri"/>
          <w:b/>
          <w:sz w:val="22"/>
          <w:szCs w:val="22"/>
          <w:lang w:val="fr-FR"/>
        </w:rPr>
        <w:t>60</w:t>
      </w:r>
      <w:r w:rsidRPr="00CC6891">
        <w:rPr>
          <w:rFonts w:ascii="Calibri" w:hAnsi="Calibri"/>
          <w:b/>
          <w:sz w:val="22"/>
          <w:szCs w:val="22"/>
          <w:lang w:val="fr-FR"/>
        </w:rPr>
        <w:t> </w:t>
      </w:r>
      <w:r w:rsidR="0077619B" w:rsidRPr="00CC6891">
        <w:rPr>
          <w:rFonts w:ascii="Calibri" w:hAnsi="Calibri"/>
          <w:b/>
          <w:sz w:val="22"/>
          <w:szCs w:val="22"/>
          <w:lang w:val="fr-FR"/>
        </w:rPr>
        <w:t>%</w:t>
      </w:r>
      <w:r w:rsidR="0077619B" w:rsidRPr="00CC6891">
        <w:rPr>
          <w:rFonts w:ascii="Calibri" w:hAnsi="Calibri"/>
          <w:sz w:val="22"/>
          <w:szCs w:val="22"/>
          <w:lang w:val="fr-FR"/>
        </w:rPr>
        <w:t xml:space="preserve"> </w:t>
      </w:r>
      <w:r w:rsidRPr="00CC6891">
        <w:rPr>
          <w:rFonts w:ascii="Calibri" w:hAnsi="Calibri"/>
          <w:sz w:val="22"/>
          <w:szCs w:val="22"/>
          <w:lang w:val="fr-FR"/>
        </w:rPr>
        <w:t xml:space="preserve">déclarent ne pas vouloir faire d’investissement ou prendre le moindre risque </w:t>
      </w:r>
      <w:r w:rsidR="0077619B" w:rsidRPr="00CC6891">
        <w:rPr>
          <w:rFonts w:ascii="Calibri" w:hAnsi="Calibri"/>
          <w:sz w:val="22"/>
          <w:szCs w:val="22"/>
          <w:lang w:val="fr-FR"/>
        </w:rPr>
        <w:t>financi</w:t>
      </w:r>
      <w:r w:rsidRPr="00CC6891">
        <w:rPr>
          <w:rFonts w:ascii="Calibri" w:hAnsi="Calibri"/>
          <w:sz w:val="22"/>
          <w:szCs w:val="22"/>
          <w:lang w:val="fr-FR"/>
        </w:rPr>
        <w:t>er</w:t>
      </w:r>
      <w:r w:rsidR="0077619B" w:rsidRPr="00CC6891">
        <w:rPr>
          <w:rFonts w:ascii="Calibri" w:hAnsi="Calibri"/>
          <w:sz w:val="22"/>
          <w:szCs w:val="22"/>
          <w:lang w:val="fr-FR"/>
        </w:rPr>
        <w:t>.</w:t>
      </w:r>
      <w:r w:rsidR="00D75444" w:rsidRPr="00CC6891">
        <w:rPr>
          <w:rFonts w:ascii="Calibri" w:hAnsi="Calibri"/>
          <w:sz w:val="22"/>
          <w:szCs w:val="22"/>
          <w:lang w:val="fr-FR"/>
        </w:rPr>
        <w:t xml:space="preserve"> </w:t>
      </w:r>
      <w:r w:rsidR="0077619B" w:rsidRPr="00CC6891">
        <w:rPr>
          <w:rFonts w:ascii="Calibri" w:hAnsi="Calibri"/>
          <w:b/>
          <w:sz w:val="22"/>
          <w:szCs w:val="22"/>
          <w:lang w:val="fr-FR"/>
        </w:rPr>
        <w:t>56</w:t>
      </w:r>
      <w:r w:rsidR="00050D15" w:rsidRPr="00CC6891">
        <w:rPr>
          <w:rFonts w:ascii="Calibri" w:hAnsi="Calibri"/>
          <w:b/>
          <w:sz w:val="22"/>
          <w:szCs w:val="22"/>
          <w:lang w:val="fr-FR"/>
        </w:rPr>
        <w:t> </w:t>
      </w:r>
      <w:r w:rsidR="0077619B" w:rsidRPr="00CC6891">
        <w:rPr>
          <w:rFonts w:ascii="Calibri" w:hAnsi="Calibri"/>
          <w:b/>
          <w:sz w:val="22"/>
          <w:szCs w:val="22"/>
          <w:lang w:val="fr-FR"/>
        </w:rPr>
        <w:t>%</w:t>
      </w:r>
      <w:r w:rsidR="0077619B" w:rsidRPr="00CC6891">
        <w:rPr>
          <w:rFonts w:ascii="Calibri" w:hAnsi="Calibri"/>
          <w:sz w:val="22"/>
          <w:szCs w:val="22"/>
          <w:lang w:val="fr-FR"/>
        </w:rPr>
        <w:t xml:space="preserve"> </w:t>
      </w:r>
      <w:r w:rsidR="00050D15" w:rsidRPr="00CC6891">
        <w:rPr>
          <w:rFonts w:ascii="Calibri" w:hAnsi="Calibri"/>
          <w:sz w:val="22"/>
          <w:szCs w:val="22"/>
          <w:lang w:val="fr-FR"/>
        </w:rPr>
        <w:t xml:space="preserve">déclarent </w:t>
      </w:r>
      <w:r w:rsidR="00F6122A" w:rsidRPr="00CC6891">
        <w:rPr>
          <w:rFonts w:ascii="Calibri" w:hAnsi="Calibri"/>
          <w:sz w:val="22"/>
          <w:szCs w:val="22"/>
          <w:lang w:val="fr-FR"/>
        </w:rPr>
        <w:t xml:space="preserve">ne pas </w:t>
      </w:r>
      <w:r w:rsidR="00050D15" w:rsidRPr="00CC6891">
        <w:rPr>
          <w:rFonts w:ascii="Calibri" w:hAnsi="Calibri"/>
          <w:sz w:val="22"/>
          <w:szCs w:val="22"/>
          <w:lang w:val="fr-FR"/>
        </w:rPr>
        <w:t xml:space="preserve">avoir </w:t>
      </w:r>
      <w:r w:rsidR="00F6122A" w:rsidRPr="00CC6891">
        <w:rPr>
          <w:rFonts w:ascii="Calibri" w:hAnsi="Calibri"/>
          <w:sz w:val="22"/>
          <w:szCs w:val="22"/>
          <w:lang w:val="fr-FR"/>
        </w:rPr>
        <w:t xml:space="preserve">envie de payer des </w:t>
      </w:r>
      <w:r w:rsidR="00050D15" w:rsidRPr="00CC6891">
        <w:rPr>
          <w:rFonts w:ascii="Calibri" w:hAnsi="Calibri"/>
          <w:sz w:val="22"/>
          <w:szCs w:val="22"/>
          <w:lang w:val="fr-FR"/>
        </w:rPr>
        <w:t xml:space="preserve">cotisations </w:t>
      </w:r>
      <w:r w:rsidR="0077619B" w:rsidRPr="00CC6891">
        <w:rPr>
          <w:rFonts w:ascii="Calibri" w:hAnsi="Calibri"/>
          <w:sz w:val="22"/>
          <w:szCs w:val="22"/>
          <w:lang w:val="fr-FR"/>
        </w:rPr>
        <w:t>sociale</w:t>
      </w:r>
      <w:r w:rsidR="00050D15" w:rsidRPr="00CC6891">
        <w:rPr>
          <w:rFonts w:ascii="Calibri" w:hAnsi="Calibri"/>
          <w:sz w:val="22"/>
          <w:szCs w:val="22"/>
          <w:lang w:val="fr-FR"/>
        </w:rPr>
        <w:t>s</w:t>
      </w:r>
      <w:r w:rsidR="00F6122A" w:rsidRPr="00CC6891">
        <w:rPr>
          <w:rFonts w:ascii="Calibri" w:hAnsi="Calibri"/>
          <w:sz w:val="22"/>
          <w:szCs w:val="22"/>
          <w:lang w:val="fr-FR"/>
        </w:rPr>
        <w:t xml:space="preserve"> sans contrepartie</w:t>
      </w:r>
      <w:r w:rsidR="0077619B" w:rsidRPr="00CC6891">
        <w:rPr>
          <w:rFonts w:ascii="Calibri" w:hAnsi="Calibri"/>
          <w:sz w:val="22"/>
          <w:szCs w:val="22"/>
          <w:lang w:val="fr-FR"/>
        </w:rPr>
        <w:t xml:space="preserve">. </w:t>
      </w:r>
      <w:r w:rsidR="00050D15" w:rsidRPr="00CC6891">
        <w:rPr>
          <w:rFonts w:ascii="Calibri" w:hAnsi="Calibri"/>
          <w:sz w:val="22"/>
          <w:szCs w:val="22"/>
          <w:lang w:val="fr-FR"/>
        </w:rPr>
        <w:t>Par ailleurs, ils se posent également des questions</w:t>
      </w:r>
      <w:r w:rsidR="00D75444" w:rsidRPr="00CC6891">
        <w:rPr>
          <w:rFonts w:ascii="Calibri" w:hAnsi="Calibri"/>
          <w:sz w:val="22"/>
          <w:szCs w:val="22"/>
          <w:lang w:val="fr-FR"/>
        </w:rPr>
        <w:t xml:space="preserve"> </w:t>
      </w:r>
      <w:r w:rsidR="00812DC1" w:rsidRPr="00CC6891">
        <w:rPr>
          <w:rFonts w:ascii="Calibri" w:hAnsi="Calibri"/>
          <w:sz w:val="22"/>
          <w:szCs w:val="22"/>
          <w:lang w:val="fr-FR"/>
        </w:rPr>
        <w:t>(</w:t>
      </w:r>
      <w:r w:rsidR="00812DC1" w:rsidRPr="00CC6891">
        <w:rPr>
          <w:rFonts w:ascii="Calibri" w:hAnsi="Calibri"/>
          <w:b/>
          <w:sz w:val="22"/>
          <w:szCs w:val="22"/>
          <w:lang w:val="fr-FR"/>
        </w:rPr>
        <w:t>44%</w:t>
      </w:r>
      <w:r w:rsidR="00812DC1" w:rsidRPr="00CC6891">
        <w:rPr>
          <w:rFonts w:ascii="Calibri" w:hAnsi="Calibri"/>
          <w:sz w:val="22"/>
          <w:szCs w:val="22"/>
          <w:lang w:val="fr-FR"/>
        </w:rPr>
        <w:t xml:space="preserve">) </w:t>
      </w:r>
      <w:r w:rsidR="00050D15" w:rsidRPr="00CC6891">
        <w:rPr>
          <w:rFonts w:ascii="Calibri" w:hAnsi="Calibri"/>
          <w:sz w:val="22"/>
          <w:szCs w:val="22"/>
          <w:lang w:val="fr-FR"/>
        </w:rPr>
        <w:t>quant à leur santé</w:t>
      </w:r>
      <w:r w:rsidR="00D75444" w:rsidRPr="00CC6891">
        <w:rPr>
          <w:rFonts w:ascii="Calibri" w:hAnsi="Calibri"/>
          <w:sz w:val="22"/>
          <w:szCs w:val="22"/>
          <w:lang w:val="fr-FR"/>
        </w:rPr>
        <w:t xml:space="preserve">. </w:t>
      </w:r>
      <w:r w:rsidR="00050D15" w:rsidRPr="00CC6891">
        <w:rPr>
          <w:rFonts w:ascii="Calibri" w:hAnsi="Calibri"/>
          <w:sz w:val="22"/>
          <w:szCs w:val="22"/>
          <w:lang w:val="fr-FR"/>
        </w:rPr>
        <w:t>Que se passera-t-il le jour où ils n’y arriveront plus </w:t>
      </w:r>
      <w:r w:rsidR="00D75444" w:rsidRPr="00CC6891">
        <w:rPr>
          <w:rFonts w:ascii="Calibri" w:hAnsi="Calibri"/>
          <w:sz w:val="22"/>
          <w:szCs w:val="22"/>
          <w:lang w:val="fr-FR"/>
        </w:rPr>
        <w:t xml:space="preserve">? </w:t>
      </w:r>
      <w:r w:rsidR="00050D15" w:rsidRPr="00CC6891">
        <w:rPr>
          <w:rFonts w:ascii="Calibri" w:hAnsi="Calibri"/>
          <w:sz w:val="22"/>
          <w:szCs w:val="22"/>
          <w:lang w:val="fr-FR"/>
        </w:rPr>
        <w:t xml:space="preserve">Et puis il y a aussi les charges </w:t>
      </w:r>
      <w:r w:rsidR="00D75444" w:rsidRPr="00CC6891">
        <w:rPr>
          <w:rFonts w:ascii="Calibri" w:hAnsi="Calibri"/>
          <w:sz w:val="22"/>
          <w:szCs w:val="22"/>
          <w:lang w:val="fr-FR"/>
        </w:rPr>
        <w:t>ad</w:t>
      </w:r>
      <w:r w:rsidR="00050D15" w:rsidRPr="00CC6891">
        <w:rPr>
          <w:rFonts w:ascii="Calibri" w:hAnsi="Calibri"/>
          <w:sz w:val="22"/>
          <w:szCs w:val="22"/>
          <w:lang w:val="fr-FR"/>
        </w:rPr>
        <w:t>ministrati</w:t>
      </w:r>
      <w:r w:rsidR="0077619B" w:rsidRPr="00CC6891">
        <w:rPr>
          <w:rFonts w:ascii="Calibri" w:hAnsi="Calibri"/>
          <w:sz w:val="22"/>
          <w:szCs w:val="22"/>
          <w:lang w:val="fr-FR"/>
        </w:rPr>
        <w:t>ve</w:t>
      </w:r>
      <w:r w:rsidR="00050D15" w:rsidRPr="00CC6891">
        <w:rPr>
          <w:rFonts w:ascii="Calibri" w:hAnsi="Calibri"/>
          <w:sz w:val="22"/>
          <w:szCs w:val="22"/>
          <w:lang w:val="fr-FR"/>
        </w:rPr>
        <w:t>s qui rebutent de nombreux entrepreneurs enthousiastes</w:t>
      </w:r>
      <w:r w:rsidR="00D75444" w:rsidRPr="00CC6891">
        <w:rPr>
          <w:rFonts w:ascii="Calibri" w:hAnsi="Calibri"/>
          <w:sz w:val="22"/>
          <w:szCs w:val="22"/>
          <w:lang w:val="fr-FR"/>
        </w:rPr>
        <w:t xml:space="preserve"> potenti</w:t>
      </w:r>
      <w:r w:rsidR="00050D15" w:rsidRPr="00CC6891">
        <w:rPr>
          <w:rFonts w:ascii="Calibri" w:hAnsi="Calibri"/>
          <w:sz w:val="22"/>
          <w:szCs w:val="22"/>
          <w:lang w:val="fr-FR"/>
        </w:rPr>
        <w:t>els (</w:t>
      </w:r>
      <w:r w:rsidR="00050D15" w:rsidRPr="00CC6891">
        <w:rPr>
          <w:rFonts w:ascii="Calibri" w:hAnsi="Calibri"/>
          <w:b/>
          <w:sz w:val="22"/>
          <w:szCs w:val="22"/>
          <w:lang w:val="fr-FR"/>
        </w:rPr>
        <w:t>56 %</w:t>
      </w:r>
      <w:r w:rsidR="00050D15" w:rsidRPr="00CC6891">
        <w:rPr>
          <w:rFonts w:ascii="Calibri" w:hAnsi="Calibri"/>
          <w:sz w:val="22"/>
          <w:szCs w:val="22"/>
          <w:lang w:val="fr-FR"/>
        </w:rPr>
        <w:t>)</w:t>
      </w:r>
      <w:r w:rsidR="00D75444" w:rsidRPr="00CC6891">
        <w:rPr>
          <w:rFonts w:ascii="Calibri" w:hAnsi="Calibri"/>
          <w:sz w:val="22"/>
          <w:szCs w:val="22"/>
          <w:lang w:val="fr-FR"/>
        </w:rPr>
        <w:t xml:space="preserve">. </w:t>
      </w:r>
      <w:r w:rsidR="00050D15" w:rsidRPr="00CC6891">
        <w:rPr>
          <w:rFonts w:ascii="Calibri" w:hAnsi="Calibri"/>
          <w:sz w:val="22"/>
          <w:szCs w:val="22"/>
          <w:lang w:val="fr-FR"/>
        </w:rPr>
        <w:t>Ainsi que la pression psychologique et</w:t>
      </w:r>
      <w:r w:rsidR="00D75444" w:rsidRPr="00CC6891">
        <w:rPr>
          <w:rFonts w:ascii="Calibri" w:hAnsi="Calibri"/>
          <w:sz w:val="22"/>
          <w:szCs w:val="22"/>
          <w:lang w:val="fr-FR"/>
        </w:rPr>
        <w:t xml:space="preserve"> sociale</w:t>
      </w:r>
      <w:r w:rsidR="00050D15" w:rsidRPr="00CC6891">
        <w:rPr>
          <w:rFonts w:ascii="Calibri" w:hAnsi="Calibri"/>
          <w:sz w:val="22"/>
          <w:szCs w:val="22"/>
          <w:lang w:val="fr-FR"/>
        </w:rPr>
        <w:t xml:space="preserve"> et</w:t>
      </w:r>
      <w:r w:rsidR="00D75444" w:rsidRPr="00CC6891">
        <w:rPr>
          <w:rFonts w:ascii="Calibri" w:hAnsi="Calibri"/>
          <w:sz w:val="22"/>
          <w:szCs w:val="22"/>
          <w:lang w:val="fr-FR"/>
        </w:rPr>
        <w:t xml:space="preserve"> </w:t>
      </w:r>
      <w:r w:rsidR="00050D15" w:rsidRPr="00CC6891">
        <w:rPr>
          <w:rFonts w:ascii="Calibri" w:hAnsi="Calibri"/>
          <w:sz w:val="22"/>
          <w:szCs w:val="22"/>
          <w:lang w:val="fr-FR"/>
        </w:rPr>
        <w:t>la peur de l’échec</w:t>
      </w:r>
      <w:r w:rsidR="00812DC1" w:rsidRPr="00CC6891">
        <w:rPr>
          <w:rFonts w:ascii="Calibri" w:hAnsi="Calibri"/>
          <w:sz w:val="22"/>
          <w:szCs w:val="22"/>
          <w:lang w:val="fr-FR"/>
        </w:rPr>
        <w:t xml:space="preserve">, </w:t>
      </w:r>
      <w:r w:rsidR="00050D15" w:rsidRPr="00CC6891">
        <w:rPr>
          <w:rFonts w:ascii="Calibri" w:hAnsi="Calibri"/>
          <w:sz w:val="22"/>
          <w:szCs w:val="22"/>
          <w:lang w:val="fr-FR"/>
        </w:rPr>
        <w:t>qui dissuadent</w:t>
      </w:r>
      <w:r w:rsidR="00812DC1" w:rsidRPr="00CC6891">
        <w:rPr>
          <w:rFonts w:ascii="Calibri" w:hAnsi="Calibri"/>
          <w:sz w:val="22"/>
          <w:szCs w:val="22"/>
          <w:lang w:val="fr-FR"/>
        </w:rPr>
        <w:t xml:space="preserve"> </w:t>
      </w:r>
      <w:r w:rsidR="00812DC1" w:rsidRPr="00CC6891">
        <w:rPr>
          <w:rFonts w:ascii="Calibri" w:hAnsi="Calibri"/>
          <w:b/>
          <w:sz w:val="22"/>
          <w:szCs w:val="22"/>
          <w:lang w:val="fr-FR"/>
        </w:rPr>
        <w:t>48</w:t>
      </w:r>
      <w:r w:rsidR="00050D15" w:rsidRPr="00CC6891">
        <w:rPr>
          <w:rFonts w:ascii="Calibri" w:hAnsi="Calibri"/>
          <w:b/>
          <w:sz w:val="22"/>
          <w:szCs w:val="22"/>
          <w:lang w:val="fr-FR"/>
        </w:rPr>
        <w:t> </w:t>
      </w:r>
      <w:r w:rsidR="00812DC1" w:rsidRPr="00CC6891">
        <w:rPr>
          <w:rFonts w:ascii="Calibri" w:hAnsi="Calibri"/>
          <w:b/>
          <w:sz w:val="22"/>
          <w:szCs w:val="22"/>
          <w:lang w:val="fr-FR"/>
        </w:rPr>
        <w:t>%</w:t>
      </w:r>
      <w:r w:rsidR="00812DC1" w:rsidRPr="00CC6891">
        <w:rPr>
          <w:rFonts w:ascii="Calibri" w:hAnsi="Calibri"/>
          <w:sz w:val="22"/>
          <w:szCs w:val="22"/>
          <w:lang w:val="fr-FR"/>
        </w:rPr>
        <w:t xml:space="preserve"> de</w:t>
      </w:r>
      <w:r w:rsidR="00050D15" w:rsidRPr="00CC6891">
        <w:rPr>
          <w:rFonts w:ascii="Calibri" w:hAnsi="Calibri"/>
          <w:sz w:val="22"/>
          <w:szCs w:val="22"/>
          <w:lang w:val="fr-FR"/>
        </w:rPr>
        <w:t>s</w:t>
      </w:r>
      <w:r w:rsidR="00812DC1" w:rsidRPr="00CC6891">
        <w:rPr>
          <w:rFonts w:ascii="Calibri" w:hAnsi="Calibri"/>
          <w:sz w:val="22"/>
          <w:szCs w:val="22"/>
          <w:lang w:val="fr-FR"/>
        </w:rPr>
        <w:t xml:space="preserve"> </w:t>
      </w:r>
      <w:r w:rsidR="00050D15" w:rsidRPr="00CC6891">
        <w:rPr>
          <w:rFonts w:ascii="Calibri" w:hAnsi="Calibri"/>
          <w:sz w:val="22"/>
          <w:szCs w:val="22"/>
          <w:lang w:val="fr-FR"/>
        </w:rPr>
        <w:t>Belges</w:t>
      </w:r>
      <w:r w:rsidR="00812DC1" w:rsidRPr="00CC6891">
        <w:rPr>
          <w:rFonts w:ascii="Calibri" w:hAnsi="Calibri"/>
          <w:sz w:val="22"/>
          <w:szCs w:val="22"/>
          <w:lang w:val="fr-FR"/>
        </w:rPr>
        <w:t xml:space="preserve"> </w:t>
      </w:r>
      <w:r w:rsidR="00050D15" w:rsidRPr="00CC6891">
        <w:rPr>
          <w:rFonts w:ascii="Calibri" w:hAnsi="Calibri"/>
          <w:sz w:val="22"/>
          <w:szCs w:val="22"/>
          <w:lang w:val="fr-FR"/>
        </w:rPr>
        <w:t>actifs de lancer leur propre affaire</w:t>
      </w:r>
      <w:r w:rsidR="00812DC1" w:rsidRPr="00CC6891">
        <w:rPr>
          <w:rFonts w:ascii="Calibri" w:hAnsi="Calibri"/>
          <w:sz w:val="22"/>
          <w:szCs w:val="22"/>
          <w:lang w:val="fr-FR"/>
        </w:rPr>
        <w:t>.</w:t>
      </w:r>
      <w:r w:rsidR="00D75444" w:rsidRPr="00CC6891">
        <w:rPr>
          <w:rFonts w:ascii="Calibri" w:hAnsi="Calibri"/>
          <w:sz w:val="22"/>
          <w:szCs w:val="22"/>
          <w:lang w:val="fr-FR"/>
        </w:rPr>
        <w:t xml:space="preserve"> </w:t>
      </w:r>
    </w:p>
    <w:p w14:paraId="66AFC8DA" w14:textId="0C3D0967" w:rsidR="00A5789B" w:rsidRPr="00CC6891" w:rsidRDefault="00A5789B" w:rsidP="000842B5">
      <w:pPr>
        <w:spacing w:line="360" w:lineRule="auto"/>
        <w:rPr>
          <w:rFonts w:ascii="Calibri" w:hAnsi="Calibri"/>
          <w:sz w:val="22"/>
          <w:szCs w:val="22"/>
          <w:lang w:val="fr-FR"/>
        </w:rPr>
      </w:pPr>
    </w:p>
    <w:p w14:paraId="3081C668" w14:textId="77777777" w:rsidR="00723AFA" w:rsidRPr="00CC6891" w:rsidRDefault="00723AFA" w:rsidP="000842B5">
      <w:pPr>
        <w:spacing w:line="360" w:lineRule="auto"/>
        <w:rPr>
          <w:rFonts w:ascii="Calibri" w:hAnsi="Calibri"/>
          <w:sz w:val="22"/>
          <w:szCs w:val="22"/>
          <w:lang w:val="fr-FR"/>
        </w:rPr>
      </w:pPr>
    </w:p>
    <w:p w14:paraId="7DA55FB7" w14:textId="77777777" w:rsidR="00723AFA" w:rsidRPr="00CC6891" w:rsidRDefault="00723AFA" w:rsidP="000842B5">
      <w:pPr>
        <w:spacing w:line="360" w:lineRule="auto"/>
        <w:rPr>
          <w:rFonts w:ascii="Calibri" w:hAnsi="Calibri"/>
          <w:sz w:val="22"/>
          <w:szCs w:val="22"/>
          <w:lang w:val="fr-FR"/>
        </w:rPr>
      </w:pPr>
    </w:p>
    <w:p w14:paraId="00B94564" w14:textId="2F56DF08" w:rsidR="00A5789B" w:rsidRPr="00CC6891" w:rsidRDefault="00AD7A23" w:rsidP="000842B5">
      <w:pPr>
        <w:spacing w:line="360" w:lineRule="auto"/>
        <w:rPr>
          <w:rFonts w:ascii="Calibri" w:hAnsi="Calibri"/>
          <w:sz w:val="22"/>
          <w:szCs w:val="22"/>
          <w:lang w:val="fr-FR"/>
        </w:rPr>
      </w:pPr>
      <w:r w:rsidRPr="00CC6891">
        <w:rPr>
          <w:rFonts w:ascii="Calibri" w:hAnsi="Calibri"/>
          <w:sz w:val="22"/>
          <w:szCs w:val="22"/>
          <w:lang w:val="fr-FR"/>
        </w:rPr>
        <w:lastRenderedPageBreak/>
        <w:t>Heureusement, face à ces obstacles, on trouve de nombreu</w:t>
      </w:r>
      <w:r w:rsidR="00F6122A" w:rsidRPr="00CC6891">
        <w:rPr>
          <w:rFonts w:ascii="Calibri" w:hAnsi="Calibri"/>
          <w:sz w:val="22"/>
          <w:szCs w:val="22"/>
          <w:lang w:val="fr-FR"/>
        </w:rPr>
        <w:t>ses</w:t>
      </w:r>
      <w:r w:rsidRPr="00CC6891">
        <w:rPr>
          <w:rFonts w:ascii="Calibri" w:hAnsi="Calibri"/>
          <w:sz w:val="22"/>
          <w:szCs w:val="22"/>
          <w:lang w:val="fr-FR"/>
        </w:rPr>
        <w:t xml:space="preserve"> </w:t>
      </w:r>
      <w:r w:rsidR="00F6122A" w:rsidRPr="00CC6891">
        <w:rPr>
          <w:rFonts w:ascii="Calibri" w:hAnsi="Calibri"/>
          <w:b/>
          <w:sz w:val="22"/>
          <w:szCs w:val="22"/>
          <w:lang w:val="fr-FR"/>
        </w:rPr>
        <w:t>motivations</w:t>
      </w:r>
      <w:r w:rsidRPr="00CC6891">
        <w:rPr>
          <w:rFonts w:ascii="Calibri" w:hAnsi="Calibri"/>
          <w:b/>
          <w:sz w:val="22"/>
          <w:szCs w:val="22"/>
          <w:lang w:val="fr-FR"/>
        </w:rPr>
        <w:t xml:space="preserve"> socia</w:t>
      </w:r>
      <w:r w:rsidR="00F6122A" w:rsidRPr="00CC6891">
        <w:rPr>
          <w:rFonts w:ascii="Calibri" w:hAnsi="Calibri"/>
          <w:b/>
          <w:sz w:val="22"/>
          <w:szCs w:val="22"/>
          <w:lang w:val="fr-FR"/>
        </w:rPr>
        <w:t>les</w:t>
      </w:r>
      <w:r w:rsidR="0077619B" w:rsidRPr="00CC6891">
        <w:rPr>
          <w:rFonts w:ascii="Calibri" w:hAnsi="Calibri"/>
          <w:sz w:val="22"/>
          <w:szCs w:val="22"/>
          <w:lang w:val="fr-FR"/>
        </w:rPr>
        <w:t xml:space="preserve"> </w:t>
      </w:r>
      <w:r w:rsidRPr="00CC6891">
        <w:rPr>
          <w:rFonts w:ascii="Calibri" w:hAnsi="Calibri"/>
          <w:sz w:val="22"/>
          <w:szCs w:val="22"/>
          <w:lang w:val="fr-FR"/>
        </w:rPr>
        <w:t xml:space="preserve">qui </w:t>
      </w:r>
      <w:r w:rsidR="00F6122A" w:rsidRPr="00CC6891">
        <w:rPr>
          <w:rFonts w:ascii="Calibri" w:hAnsi="Calibri"/>
          <w:sz w:val="22"/>
          <w:szCs w:val="22"/>
          <w:lang w:val="fr-FR"/>
        </w:rPr>
        <w:t>incit</w:t>
      </w:r>
      <w:r w:rsidRPr="00CC6891">
        <w:rPr>
          <w:rFonts w:ascii="Calibri" w:hAnsi="Calibri"/>
          <w:sz w:val="22"/>
          <w:szCs w:val="22"/>
          <w:lang w:val="fr-FR"/>
        </w:rPr>
        <w:t xml:space="preserve">ent à se lancer dans une activité indépendante </w:t>
      </w:r>
      <w:r w:rsidR="0077619B" w:rsidRPr="00CC6891">
        <w:rPr>
          <w:rFonts w:ascii="Calibri" w:hAnsi="Calibri"/>
          <w:sz w:val="22"/>
          <w:szCs w:val="22"/>
          <w:lang w:val="fr-FR"/>
        </w:rPr>
        <w:t xml:space="preserve">: </w:t>
      </w:r>
      <w:r w:rsidRPr="00CC6891">
        <w:rPr>
          <w:rFonts w:ascii="Calibri" w:hAnsi="Calibri"/>
          <w:sz w:val="22"/>
          <w:szCs w:val="22"/>
          <w:lang w:val="fr-FR"/>
        </w:rPr>
        <w:t>rester acti</w:t>
      </w:r>
      <w:r w:rsidR="0077619B" w:rsidRPr="00CC6891">
        <w:rPr>
          <w:rFonts w:ascii="Calibri" w:hAnsi="Calibri"/>
          <w:sz w:val="22"/>
          <w:szCs w:val="22"/>
          <w:lang w:val="fr-FR"/>
        </w:rPr>
        <w:t xml:space="preserve">f </w:t>
      </w:r>
      <w:r w:rsidR="00812DC1" w:rsidRPr="00CC6891">
        <w:rPr>
          <w:rFonts w:ascii="Calibri" w:hAnsi="Calibri"/>
          <w:sz w:val="22"/>
          <w:szCs w:val="22"/>
          <w:lang w:val="fr-FR"/>
        </w:rPr>
        <w:t>(</w:t>
      </w:r>
      <w:r w:rsidR="00812DC1" w:rsidRPr="00CC6891">
        <w:rPr>
          <w:rFonts w:ascii="Calibri" w:hAnsi="Calibri"/>
          <w:b/>
          <w:sz w:val="22"/>
          <w:szCs w:val="22"/>
          <w:lang w:val="fr-FR"/>
        </w:rPr>
        <w:t>89</w:t>
      </w:r>
      <w:r w:rsidRPr="00CC6891">
        <w:rPr>
          <w:rFonts w:ascii="Calibri" w:hAnsi="Calibri"/>
          <w:b/>
          <w:sz w:val="22"/>
          <w:szCs w:val="22"/>
          <w:lang w:val="fr-FR"/>
        </w:rPr>
        <w:t> </w:t>
      </w:r>
      <w:r w:rsidR="00812DC1" w:rsidRPr="00CC6891">
        <w:rPr>
          <w:rFonts w:ascii="Calibri" w:hAnsi="Calibri"/>
          <w:b/>
          <w:sz w:val="22"/>
          <w:szCs w:val="22"/>
          <w:lang w:val="fr-FR"/>
        </w:rPr>
        <w:t>%</w:t>
      </w:r>
      <w:r w:rsidR="00812DC1" w:rsidRPr="00CC6891">
        <w:rPr>
          <w:rFonts w:ascii="Calibri" w:hAnsi="Calibri"/>
          <w:sz w:val="22"/>
          <w:szCs w:val="22"/>
          <w:lang w:val="fr-FR"/>
        </w:rPr>
        <w:t>)</w:t>
      </w:r>
      <w:r w:rsidR="0077619B" w:rsidRPr="00CC6891">
        <w:rPr>
          <w:rFonts w:ascii="Calibri" w:hAnsi="Calibri"/>
          <w:sz w:val="22"/>
          <w:szCs w:val="22"/>
          <w:lang w:val="fr-FR"/>
        </w:rPr>
        <w:t xml:space="preserve">, </w:t>
      </w:r>
      <w:r w:rsidRPr="00CC6891">
        <w:rPr>
          <w:rFonts w:ascii="Calibri" w:hAnsi="Calibri"/>
          <w:sz w:val="22"/>
          <w:szCs w:val="22"/>
          <w:lang w:val="fr-FR"/>
        </w:rPr>
        <w:t xml:space="preserve">garder des </w:t>
      </w:r>
      <w:r w:rsidR="0077619B" w:rsidRPr="00CC6891">
        <w:rPr>
          <w:rFonts w:ascii="Calibri" w:hAnsi="Calibri"/>
          <w:sz w:val="22"/>
          <w:szCs w:val="22"/>
          <w:lang w:val="fr-FR"/>
        </w:rPr>
        <w:t>contact</w:t>
      </w:r>
      <w:r w:rsidRPr="00CC6891">
        <w:rPr>
          <w:rFonts w:ascii="Calibri" w:hAnsi="Calibri"/>
          <w:sz w:val="22"/>
          <w:szCs w:val="22"/>
          <w:lang w:val="fr-FR"/>
        </w:rPr>
        <w:t>s sociaux</w:t>
      </w:r>
      <w:r w:rsidR="00812DC1" w:rsidRPr="00CC6891">
        <w:rPr>
          <w:rFonts w:ascii="Calibri" w:hAnsi="Calibri"/>
          <w:sz w:val="22"/>
          <w:szCs w:val="22"/>
          <w:lang w:val="fr-FR"/>
        </w:rPr>
        <w:t xml:space="preserve"> (</w:t>
      </w:r>
      <w:r w:rsidR="00812DC1" w:rsidRPr="00CC6891">
        <w:rPr>
          <w:rFonts w:ascii="Calibri" w:hAnsi="Calibri"/>
          <w:b/>
          <w:sz w:val="22"/>
          <w:szCs w:val="22"/>
          <w:lang w:val="fr-FR"/>
        </w:rPr>
        <w:t>78</w:t>
      </w:r>
      <w:r w:rsidRPr="00CC6891">
        <w:rPr>
          <w:rFonts w:ascii="Calibri" w:hAnsi="Calibri"/>
          <w:b/>
          <w:sz w:val="22"/>
          <w:szCs w:val="22"/>
          <w:lang w:val="fr-FR"/>
        </w:rPr>
        <w:t> </w:t>
      </w:r>
      <w:r w:rsidR="00812DC1" w:rsidRPr="00CC6891">
        <w:rPr>
          <w:rFonts w:ascii="Calibri" w:hAnsi="Calibri"/>
          <w:b/>
          <w:sz w:val="22"/>
          <w:szCs w:val="22"/>
          <w:lang w:val="fr-FR"/>
        </w:rPr>
        <w:t>%</w:t>
      </w:r>
      <w:r w:rsidR="00812DC1" w:rsidRPr="00CC6891">
        <w:rPr>
          <w:rFonts w:ascii="Calibri" w:hAnsi="Calibri"/>
          <w:sz w:val="22"/>
          <w:szCs w:val="22"/>
          <w:lang w:val="fr-FR"/>
        </w:rPr>
        <w:t>)</w:t>
      </w:r>
      <w:r w:rsidR="0077619B" w:rsidRPr="00CC6891">
        <w:rPr>
          <w:rFonts w:ascii="Calibri" w:hAnsi="Calibri"/>
          <w:sz w:val="22"/>
          <w:szCs w:val="22"/>
          <w:lang w:val="fr-FR"/>
        </w:rPr>
        <w:t xml:space="preserve">, </w:t>
      </w:r>
      <w:r w:rsidRPr="00CC6891">
        <w:rPr>
          <w:rFonts w:ascii="Calibri" w:hAnsi="Calibri"/>
          <w:sz w:val="22"/>
          <w:szCs w:val="22"/>
          <w:lang w:val="fr-FR"/>
        </w:rPr>
        <w:t>se sentir utile</w:t>
      </w:r>
      <w:r w:rsidR="00812DC1" w:rsidRPr="00CC6891">
        <w:rPr>
          <w:rFonts w:ascii="Calibri" w:hAnsi="Calibri"/>
          <w:sz w:val="22"/>
          <w:szCs w:val="22"/>
          <w:lang w:val="fr-FR"/>
        </w:rPr>
        <w:t xml:space="preserve"> (</w:t>
      </w:r>
      <w:r w:rsidR="00812DC1" w:rsidRPr="00CC6891">
        <w:rPr>
          <w:rFonts w:ascii="Calibri" w:hAnsi="Calibri"/>
          <w:b/>
          <w:sz w:val="22"/>
          <w:szCs w:val="22"/>
          <w:lang w:val="fr-FR"/>
        </w:rPr>
        <w:t>76</w:t>
      </w:r>
      <w:r w:rsidRPr="00CC6891">
        <w:rPr>
          <w:rFonts w:ascii="Calibri" w:hAnsi="Calibri"/>
          <w:b/>
          <w:sz w:val="22"/>
          <w:szCs w:val="22"/>
          <w:lang w:val="fr-FR"/>
        </w:rPr>
        <w:t> </w:t>
      </w:r>
      <w:r w:rsidR="00812DC1" w:rsidRPr="00CC6891">
        <w:rPr>
          <w:rFonts w:ascii="Calibri" w:hAnsi="Calibri"/>
          <w:b/>
          <w:sz w:val="22"/>
          <w:szCs w:val="22"/>
          <w:lang w:val="fr-FR"/>
        </w:rPr>
        <w:t>%</w:t>
      </w:r>
      <w:r w:rsidR="00812DC1" w:rsidRPr="00CC6891">
        <w:rPr>
          <w:rFonts w:ascii="Calibri" w:hAnsi="Calibri"/>
          <w:sz w:val="22"/>
          <w:szCs w:val="22"/>
          <w:lang w:val="fr-FR"/>
        </w:rPr>
        <w:t>)</w:t>
      </w:r>
      <w:r w:rsidR="0077619B" w:rsidRPr="00CC6891">
        <w:rPr>
          <w:rFonts w:ascii="Calibri" w:hAnsi="Calibri"/>
          <w:sz w:val="22"/>
          <w:szCs w:val="22"/>
          <w:lang w:val="fr-FR"/>
        </w:rPr>
        <w:t xml:space="preserve">, </w:t>
      </w:r>
      <w:r w:rsidRPr="00CC6891">
        <w:rPr>
          <w:rFonts w:ascii="Calibri" w:hAnsi="Calibri"/>
          <w:sz w:val="22"/>
          <w:szCs w:val="22"/>
          <w:lang w:val="fr-FR"/>
        </w:rPr>
        <w:t>aider les gens</w:t>
      </w:r>
      <w:r w:rsidR="00812DC1" w:rsidRPr="00CC6891">
        <w:rPr>
          <w:rFonts w:ascii="Calibri" w:hAnsi="Calibri"/>
          <w:sz w:val="22"/>
          <w:szCs w:val="22"/>
          <w:lang w:val="fr-FR"/>
        </w:rPr>
        <w:t xml:space="preserve"> (</w:t>
      </w:r>
      <w:r w:rsidR="00812DC1" w:rsidRPr="00CC6891">
        <w:rPr>
          <w:rFonts w:ascii="Calibri" w:hAnsi="Calibri"/>
          <w:b/>
          <w:sz w:val="22"/>
          <w:szCs w:val="22"/>
          <w:lang w:val="fr-FR"/>
        </w:rPr>
        <w:t>70</w:t>
      </w:r>
      <w:r w:rsidRPr="00CC6891">
        <w:rPr>
          <w:rFonts w:ascii="Calibri" w:hAnsi="Calibri"/>
          <w:b/>
          <w:sz w:val="22"/>
          <w:szCs w:val="22"/>
          <w:lang w:val="fr-FR"/>
        </w:rPr>
        <w:t> </w:t>
      </w:r>
      <w:r w:rsidR="00812DC1" w:rsidRPr="00CC6891">
        <w:rPr>
          <w:rFonts w:ascii="Calibri" w:hAnsi="Calibri"/>
          <w:b/>
          <w:sz w:val="22"/>
          <w:szCs w:val="22"/>
          <w:lang w:val="fr-FR"/>
        </w:rPr>
        <w:t>%</w:t>
      </w:r>
      <w:r w:rsidR="00812DC1" w:rsidRPr="00CC6891">
        <w:rPr>
          <w:rFonts w:ascii="Calibri" w:hAnsi="Calibri"/>
          <w:sz w:val="22"/>
          <w:szCs w:val="22"/>
          <w:lang w:val="fr-FR"/>
        </w:rPr>
        <w:t>)</w:t>
      </w:r>
      <w:r w:rsidR="0077619B" w:rsidRPr="00CC6891">
        <w:rPr>
          <w:rFonts w:ascii="Calibri" w:hAnsi="Calibri"/>
          <w:sz w:val="22"/>
          <w:szCs w:val="22"/>
          <w:lang w:val="fr-FR"/>
        </w:rPr>
        <w:t xml:space="preserve">, </w:t>
      </w:r>
      <w:r w:rsidR="008034D3" w:rsidRPr="00CC6891">
        <w:rPr>
          <w:rFonts w:ascii="Calibri" w:hAnsi="Calibri"/>
          <w:sz w:val="22"/>
          <w:szCs w:val="22"/>
          <w:lang w:val="fr-FR"/>
        </w:rPr>
        <w:t>relever</w:t>
      </w:r>
      <w:r w:rsidRPr="00CC6891">
        <w:rPr>
          <w:rFonts w:ascii="Calibri" w:hAnsi="Calibri"/>
          <w:sz w:val="22"/>
          <w:szCs w:val="22"/>
          <w:lang w:val="fr-FR"/>
        </w:rPr>
        <w:t xml:space="preserve"> un défi</w:t>
      </w:r>
      <w:r w:rsidR="00812DC1" w:rsidRPr="00CC6891">
        <w:rPr>
          <w:rFonts w:ascii="Calibri" w:hAnsi="Calibri"/>
          <w:sz w:val="22"/>
          <w:szCs w:val="22"/>
          <w:lang w:val="fr-FR"/>
        </w:rPr>
        <w:t xml:space="preserve"> (</w:t>
      </w:r>
      <w:r w:rsidR="00812DC1" w:rsidRPr="00CC6891">
        <w:rPr>
          <w:rFonts w:ascii="Calibri" w:hAnsi="Calibri"/>
          <w:b/>
          <w:sz w:val="22"/>
          <w:szCs w:val="22"/>
          <w:lang w:val="fr-FR"/>
        </w:rPr>
        <w:t>69</w:t>
      </w:r>
      <w:r w:rsidRPr="00CC6891">
        <w:rPr>
          <w:rFonts w:ascii="Calibri" w:hAnsi="Calibri"/>
          <w:b/>
          <w:sz w:val="22"/>
          <w:szCs w:val="22"/>
          <w:lang w:val="fr-FR"/>
        </w:rPr>
        <w:t> </w:t>
      </w:r>
      <w:r w:rsidR="00812DC1" w:rsidRPr="00CC6891">
        <w:rPr>
          <w:rFonts w:ascii="Calibri" w:hAnsi="Calibri"/>
          <w:b/>
          <w:sz w:val="22"/>
          <w:szCs w:val="22"/>
          <w:lang w:val="fr-FR"/>
        </w:rPr>
        <w:t>%</w:t>
      </w:r>
      <w:r w:rsidR="00812DC1" w:rsidRPr="00CC6891">
        <w:rPr>
          <w:rFonts w:ascii="Calibri" w:hAnsi="Calibri"/>
          <w:sz w:val="22"/>
          <w:szCs w:val="22"/>
          <w:lang w:val="fr-FR"/>
        </w:rPr>
        <w:t xml:space="preserve">), </w:t>
      </w:r>
      <w:r w:rsidR="00F6122A" w:rsidRPr="00CC6891">
        <w:rPr>
          <w:rFonts w:ascii="Calibri" w:hAnsi="Calibri"/>
          <w:sz w:val="22"/>
          <w:szCs w:val="22"/>
          <w:lang w:val="fr-FR"/>
        </w:rPr>
        <w:t xml:space="preserve">sortir </w:t>
      </w:r>
      <w:r w:rsidRPr="00CC6891">
        <w:rPr>
          <w:rFonts w:ascii="Calibri" w:hAnsi="Calibri"/>
          <w:sz w:val="22"/>
          <w:szCs w:val="22"/>
          <w:lang w:val="fr-FR"/>
        </w:rPr>
        <w:t>de chez soi</w:t>
      </w:r>
      <w:r w:rsidR="00812DC1" w:rsidRPr="00CC6891">
        <w:rPr>
          <w:rFonts w:ascii="Calibri" w:hAnsi="Calibri"/>
          <w:sz w:val="22"/>
          <w:szCs w:val="22"/>
          <w:lang w:val="fr-FR"/>
        </w:rPr>
        <w:t xml:space="preserve"> (</w:t>
      </w:r>
      <w:r w:rsidR="00812DC1" w:rsidRPr="00CC6891">
        <w:rPr>
          <w:rFonts w:ascii="Calibri" w:hAnsi="Calibri"/>
          <w:b/>
          <w:sz w:val="22"/>
          <w:szCs w:val="22"/>
          <w:lang w:val="fr-FR"/>
        </w:rPr>
        <w:t>65</w:t>
      </w:r>
      <w:r w:rsidRPr="00CC6891">
        <w:rPr>
          <w:rFonts w:ascii="Calibri" w:hAnsi="Calibri"/>
          <w:b/>
          <w:sz w:val="22"/>
          <w:szCs w:val="22"/>
          <w:lang w:val="fr-FR"/>
        </w:rPr>
        <w:t> </w:t>
      </w:r>
      <w:r w:rsidR="00812DC1" w:rsidRPr="00CC6891">
        <w:rPr>
          <w:rFonts w:ascii="Calibri" w:hAnsi="Calibri"/>
          <w:b/>
          <w:sz w:val="22"/>
          <w:szCs w:val="22"/>
          <w:lang w:val="fr-FR"/>
        </w:rPr>
        <w:t>%</w:t>
      </w:r>
      <w:r w:rsidR="00812DC1" w:rsidRPr="00CC6891">
        <w:rPr>
          <w:rFonts w:ascii="Calibri" w:hAnsi="Calibri"/>
          <w:sz w:val="22"/>
          <w:szCs w:val="22"/>
          <w:lang w:val="fr-FR"/>
        </w:rPr>
        <w:t xml:space="preserve">), </w:t>
      </w:r>
      <w:r w:rsidR="0077619B" w:rsidRPr="00CC6891">
        <w:rPr>
          <w:rFonts w:ascii="Calibri" w:hAnsi="Calibri"/>
          <w:sz w:val="22"/>
          <w:szCs w:val="22"/>
          <w:lang w:val="fr-FR"/>
        </w:rPr>
        <w:t xml:space="preserve">… </w:t>
      </w:r>
      <w:r w:rsidR="006128D2" w:rsidRPr="00CC6891">
        <w:rPr>
          <w:rFonts w:ascii="Calibri" w:hAnsi="Calibri"/>
          <w:sz w:val="22"/>
          <w:szCs w:val="22"/>
          <w:lang w:val="fr-FR"/>
        </w:rPr>
        <w:t xml:space="preserve">À côté </w:t>
      </w:r>
      <w:r w:rsidRPr="00CC6891">
        <w:rPr>
          <w:rFonts w:ascii="Calibri" w:hAnsi="Calibri"/>
          <w:sz w:val="22"/>
          <w:szCs w:val="22"/>
          <w:lang w:val="fr-FR"/>
        </w:rPr>
        <w:t>de ces moti</w:t>
      </w:r>
      <w:r w:rsidR="00F6122A" w:rsidRPr="00CC6891">
        <w:rPr>
          <w:rFonts w:ascii="Calibri" w:hAnsi="Calibri"/>
          <w:sz w:val="22"/>
          <w:szCs w:val="22"/>
          <w:lang w:val="fr-FR"/>
        </w:rPr>
        <w:t>vations</w:t>
      </w:r>
      <w:r w:rsidRPr="00CC6891">
        <w:rPr>
          <w:rFonts w:ascii="Calibri" w:hAnsi="Calibri"/>
          <w:sz w:val="22"/>
          <w:szCs w:val="22"/>
          <w:lang w:val="fr-FR"/>
        </w:rPr>
        <w:t xml:space="preserve"> socia</w:t>
      </w:r>
      <w:r w:rsidR="00F6122A" w:rsidRPr="00CC6891">
        <w:rPr>
          <w:rFonts w:ascii="Calibri" w:hAnsi="Calibri"/>
          <w:sz w:val="22"/>
          <w:szCs w:val="22"/>
          <w:lang w:val="fr-FR"/>
        </w:rPr>
        <w:t>les</w:t>
      </w:r>
      <w:r w:rsidR="00812DC1" w:rsidRPr="00CC6891">
        <w:rPr>
          <w:rFonts w:ascii="Calibri" w:hAnsi="Calibri"/>
          <w:sz w:val="22"/>
          <w:szCs w:val="22"/>
          <w:lang w:val="fr-FR"/>
        </w:rPr>
        <w:t xml:space="preserve">, </w:t>
      </w:r>
      <w:r w:rsidR="00812DC1" w:rsidRPr="00CC6891">
        <w:rPr>
          <w:rFonts w:ascii="Calibri" w:hAnsi="Calibri"/>
          <w:b/>
          <w:sz w:val="22"/>
          <w:szCs w:val="22"/>
          <w:lang w:val="fr-FR"/>
        </w:rPr>
        <w:t>77</w:t>
      </w:r>
      <w:r w:rsidRPr="00CC6891">
        <w:rPr>
          <w:rFonts w:ascii="Calibri" w:hAnsi="Calibri"/>
          <w:b/>
          <w:sz w:val="22"/>
          <w:szCs w:val="22"/>
          <w:lang w:val="fr-FR"/>
        </w:rPr>
        <w:t> </w:t>
      </w:r>
      <w:r w:rsidR="0077619B" w:rsidRPr="00CC6891">
        <w:rPr>
          <w:rFonts w:ascii="Calibri" w:hAnsi="Calibri"/>
          <w:b/>
          <w:sz w:val="22"/>
          <w:szCs w:val="22"/>
          <w:lang w:val="fr-FR"/>
        </w:rPr>
        <w:t>%</w:t>
      </w:r>
      <w:r w:rsidR="0077619B" w:rsidRPr="00CC6891">
        <w:rPr>
          <w:rFonts w:ascii="Calibri" w:hAnsi="Calibri"/>
          <w:sz w:val="22"/>
          <w:szCs w:val="22"/>
          <w:lang w:val="fr-FR"/>
        </w:rPr>
        <w:t xml:space="preserve"> de</w:t>
      </w:r>
      <w:r w:rsidRPr="00CC6891">
        <w:rPr>
          <w:rFonts w:ascii="Calibri" w:hAnsi="Calibri"/>
          <w:sz w:val="22"/>
          <w:szCs w:val="22"/>
          <w:lang w:val="fr-FR"/>
        </w:rPr>
        <w:t>s</w:t>
      </w:r>
      <w:r w:rsidR="0077619B" w:rsidRPr="00CC6891">
        <w:rPr>
          <w:rFonts w:ascii="Calibri" w:hAnsi="Calibri"/>
          <w:sz w:val="22"/>
          <w:szCs w:val="22"/>
          <w:lang w:val="fr-FR"/>
        </w:rPr>
        <w:t xml:space="preserve"> </w:t>
      </w:r>
      <w:r w:rsidRPr="00CC6891">
        <w:rPr>
          <w:rFonts w:ascii="Calibri" w:hAnsi="Calibri"/>
          <w:sz w:val="22"/>
          <w:szCs w:val="22"/>
          <w:lang w:val="fr-FR"/>
        </w:rPr>
        <w:t xml:space="preserve">répondants déclarent vouloir lancer une affaire principalement pour </w:t>
      </w:r>
      <w:r w:rsidR="0037711C" w:rsidRPr="00CC6891">
        <w:rPr>
          <w:rFonts w:ascii="Calibri" w:hAnsi="Calibri"/>
          <w:sz w:val="22"/>
          <w:szCs w:val="22"/>
          <w:lang w:val="fr-FR"/>
        </w:rPr>
        <w:t xml:space="preserve">améliorer </w:t>
      </w:r>
      <w:r w:rsidR="006128D2" w:rsidRPr="00CC6891">
        <w:rPr>
          <w:rFonts w:ascii="Calibri" w:hAnsi="Calibri"/>
          <w:sz w:val="22"/>
          <w:szCs w:val="22"/>
          <w:lang w:val="fr-FR"/>
        </w:rPr>
        <w:t>leur</w:t>
      </w:r>
      <w:r w:rsidR="0037711C" w:rsidRPr="00CC6891">
        <w:rPr>
          <w:rFonts w:ascii="Calibri" w:hAnsi="Calibri"/>
          <w:sz w:val="22"/>
          <w:szCs w:val="22"/>
          <w:lang w:val="fr-FR"/>
        </w:rPr>
        <w:t xml:space="preserve"> situation financière</w:t>
      </w:r>
      <w:r w:rsidR="0077619B" w:rsidRPr="00CC6891">
        <w:rPr>
          <w:rFonts w:ascii="Calibri" w:hAnsi="Calibri"/>
          <w:sz w:val="22"/>
          <w:szCs w:val="22"/>
          <w:lang w:val="fr-FR"/>
        </w:rPr>
        <w:t>.</w:t>
      </w:r>
      <w:r w:rsidR="006128D2" w:rsidRPr="00CC6891">
        <w:rPr>
          <w:rFonts w:ascii="Calibri" w:hAnsi="Calibri"/>
          <w:sz w:val="22"/>
          <w:szCs w:val="22"/>
          <w:lang w:val="fr-FR"/>
        </w:rPr>
        <w:t xml:space="preserve"> </w:t>
      </w:r>
    </w:p>
    <w:p w14:paraId="09664396" w14:textId="77777777" w:rsidR="007B0550" w:rsidRPr="00CC6891" w:rsidRDefault="007B0550" w:rsidP="000842B5">
      <w:pPr>
        <w:spacing w:line="360" w:lineRule="auto"/>
        <w:rPr>
          <w:rFonts w:ascii="Calibri" w:hAnsi="Calibri"/>
          <w:sz w:val="22"/>
          <w:szCs w:val="22"/>
          <w:lang w:val="fr-FR"/>
        </w:rPr>
      </w:pPr>
    </w:p>
    <w:p w14:paraId="69FB227F" w14:textId="376DC0E8" w:rsidR="007B0550" w:rsidRPr="00CC6891" w:rsidRDefault="00C53833" w:rsidP="000842B5">
      <w:pPr>
        <w:spacing w:line="360" w:lineRule="auto"/>
        <w:rPr>
          <w:rFonts w:ascii="Calibri" w:hAnsi="Calibri"/>
          <w:sz w:val="22"/>
          <w:szCs w:val="22"/>
          <w:lang w:val="fr-FR"/>
        </w:rPr>
      </w:pPr>
      <w:r w:rsidRPr="00CC6891">
        <w:rPr>
          <w:rFonts w:ascii="Calibri" w:hAnsi="Calibri"/>
          <w:sz w:val="22"/>
          <w:szCs w:val="22"/>
          <w:lang w:val="fr-FR"/>
        </w:rPr>
        <w:t xml:space="preserve">Ci-dessous, un aperçu </w:t>
      </w:r>
      <w:r w:rsidR="007B0550" w:rsidRPr="00CC6891">
        <w:rPr>
          <w:rFonts w:ascii="Calibri" w:hAnsi="Calibri"/>
          <w:sz w:val="22"/>
          <w:szCs w:val="22"/>
          <w:lang w:val="fr-FR"/>
        </w:rPr>
        <w:t>de</w:t>
      </w:r>
      <w:r w:rsidRPr="00CC6891">
        <w:rPr>
          <w:rFonts w:ascii="Calibri" w:hAnsi="Calibri"/>
          <w:sz w:val="22"/>
          <w:szCs w:val="22"/>
          <w:lang w:val="fr-FR"/>
        </w:rPr>
        <w:t>s</w:t>
      </w:r>
      <w:r w:rsidR="007B0550" w:rsidRPr="00CC6891">
        <w:rPr>
          <w:rFonts w:ascii="Calibri" w:hAnsi="Calibri"/>
          <w:sz w:val="22"/>
          <w:szCs w:val="22"/>
          <w:lang w:val="fr-FR"/>
        </w:rPr>
        <w:t xml:space="preserve"> </w:t>
      </w:r>
      <w:r w:rsidR="007B0550" w:rsidRPr="00CC6891">
        <w:rPr>
          <w:rFonts w:ascii="Calibri" w:hAnsi="Calibri"/>
          <w:b/>
          <w:sz w:val="22"/>
          <w:szCs w:val="22"/>
          <w:lang w:val="fr-FR"/>
        </w:rPr>
        <w:t xml:space="preserve">10 </w:t>
      </w:r>
      <w:r w:rsidRPr="00CC6891">
        <w:rPr>
          <w:rFonts w:ascii="Calibri" w:hAnsi="Calibri"/>
          <w:b/>
          <w:sz w:val="22"/>
          <w:szCs w:val="22"/>
          <w:lang w:val="fr-FR"/>
        </w:rPr>
        <w:t>principaux obstacles et motivations</w:t>
      </w:r>
      <w:r w:rsidR="007B0550" w:rsidRPr="00CC6891">
        <w:rPr>
          <w:rFonts w:ascii="Calibri" w:hAnsi="Calibri"/>
          <w:sz w:val="22"/>
          <w:szCs w:val="22"/>
          <w:lang w:val="fr-FR"/>
        </w:rPr>
        <w:t xml:space="preserve"> </w:t>
      </w:r>
      <w:r w:rsidRPr="00CC6891">
        <w:rPr>
          <w:rFonts w:ascii="Calibri" w:hAnsi="Calibri"/>
          <w:sz w:val="22"/>
          <w:szCs w:val="22"/>
          <w:lang w:val="fr-FR"/>
        </w:rPr>
        <w:t>pour lancer sa propre affaire une fois pensionné</w:t>
      </w:r>
      <w:r w:rsidR="007B0550" w:rsidRPr="00CC6891">
        <w:rPr>
          <w:rFonts w:ascii="Calibri" w:hAnsi="Calibri"/>
          <w:sz w:val="22"/>
          <w:szCs w:val="22"/>
          <w:lang w:val="fr-FR"/>
        </w:rPr>
        <w:t>.</w:t>
      </w:r>
    </w:p>
    <w:p w14:paraId="7928F932" w14:textId="77777777" w:rsidR="004506DB" w:rsidRPr="00CC6891" w:rsidRDefault="004506DB" w:rsidP="000842B5">
      <w:pPr>
        <w:spacing w:line="360" w:lineRule="auto"/>
        <w:rPr>
          <w:rFonts w:ascii="Calibri" w:hAnsi="Calibri"/>
          <w:sz w:val="22"/>
          <w:szCs w:val="22"/>
          <w:lang w:val="fr-FR"/>
        </w:rPr>
      </w:pPr>
    </w:p>
    <w:p w14:paraId="2C37FE50" w14:textId="1A6618E1" w:rsidR="00812DC1" w:rsidRPr="00CC6891" w:rsidRDefault="004506DB" w:rsidP="000842B5">
      <w:pPr>
        <w:spacing w:line="360" w:lineRule="auto"/>
        <w:rPr>
          <w:rFonts w:ascii="Calibri" w:hAnsi="Calibri"/>
          <w:sz w:val="22"/>
          <w:szCs w:val="22"/>
          <w:lang w:val="fr-FR"/>
        </w:rPr>
      </w:pPr>
      <w:r w:rsidRPr="00CC6891">
        <w:rPr>
          <w:rFonts w:ascii="Calibri" w:hAnsi="Calibri"/>
          <w:noProof/>
          <w:sz w:val="22"/>
          <w:szCs w:val="22"/>
          <w:lang w:val="en-US"/>
        </w:rPr>
        <w:drawing>
          <wp:inline distT="0" distB="0" distL="0" distR="0" wp14:anchorId="61378C7E" wp14:editId="144F68E7">
            <wp:extent cx="2848686" cy="3960000"/>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18 om 12.25.26.png"/>
                    <pic:cNvPicPr/>
                  </pic:nvPicPr>
                  <pic:blipFill>
                    <a:blip r:embed="rId9">
                      <a:extLst>
                        <a:ext uri="{28A0092B-C50C-407E-A947-70E740481C1C}">
                          <a14:useLocalDpi xmlns:a14="http://schemas.microsoft.com/office/drawing/2010/main" val="0"/>
                        </a:ext>
                      </a:extLst>
                    </a:blip>
                    <a:stretch>
                      <a:fillRect/>
                    </a:stretch>
                  </pic:blipFill>
                  <pic:spPr>
                    <a:xfrm>
                      <a:off x="0" y="0"/>
                      <a:ext cx="2848686" cy="3960000"/>
                    </a:xfrm>
                    <a:prstGeom prst="rect">
                      <a:avLst/>
                    </a:prstGeom>
                  </pic:spPr>
                </pic:pic>
              </a:graphicData>
            </a:graphic>
          </wp:inline>
        </w:drawing>
      </w:r>
      <w:r w:rsidRPr="00CC6891">
        <w:rPr>
          <w:rFonts w:ascii="Calibri" w:hAnsi="Calibri"/>
          <w:sz w:val="22"/>
          <w:szCs w:val="22"/>
          <w:lang w:val="fr-FR"/>
        </w:rPr>
        <w:t xml:space="preserve">    </w:t>
      </w:r>
      <w:r w:rsidRPr="00CC6891">
        <w:rPr>
          <w:rFonts w:ascii="Calibri" w:hAnsi="Calibri"/>
          <w:noProof/>
          <w:sz w:val="22"/>
          <w:szCs w:val="22"/>
          <w:lang w:val="en-US"/>
        </w:rPr>
        <w:drawing>
          <wp:inline distT="0" distB="0" distL="0" distR="0" wp14:anchorId="79B83A33" wp14:editId="597C8E25">
            <wp:extent cx="2775983" cy="396000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18 om 12.25.40.png"/>
                    <pic:cNvPicPr/>
                  </pic:nvPicPr>
                  <pic:blipFill>
                    <a:blip r:embed="rId10">
                      <a:extLst>
                        <a:ext uri="{28A0092B-C50C-407E-A947-70E740481C1C}">
                          <a14:useLocalDpi xmlns:a14="http://schemas.microsoft.com/office/drawing/2010/main" val="0"/>
                        </a:ext>
                      </a:extLst>
                    </a:blip>
                    <a:stretch>
                      <a:fillRect/>
                    </a:stretch>
                  </pic:blipFill>
                  <pic:spPr>
                    <a:xfrm>
                      <a:off x="0" y="0"/>
                      <a:ext cx="2775983" cy="3960000"/>
                    </a:xfrm>
                    <a:prstGeom prst="rect">
                      <a:avLst/>
                    </a:prstGeom>
                  </pic:spPr>
                </pic:pic>
              </a:graphicData>
            </a:graphic>
          </wp:inline>
        </w:drawing>
      </w:r>
    </w:p>
    <w:p w14:paraId="7B241F12" w14:textId="77777777" w:rsidR="00812DC1" w:rsidRPr="00CC6891" w:rsidRDefault="00812DC1" w:rsidP="000842B5">
      <w:pPr>
        <w:spacing w:line="360" w:lineRule="auto"/>
        <w:rPr>
          <w:rFonts w:ascii="Calibri" w:hAnsi="Calibri"/>
          <w:sz w:val="22"/>
          <w:szCs w:val="22"/>
          <w:lang w:val="fr-FR"/>
        </w:rPr>
      </w:pPr>
    </w:p>
    <w:p w14:paraId="4C55EAD0" w14:textId="77777777" w:rsidR="00723AFA" w:rsidRPr="00CC6891" w:rsidRDefault="00723AFA" w:rsidP="000842B5">
      <w:pPr>
        <w:pStyle w:val="BodyA"/>
        <w:spacing w:line="360" w:lineRule="auto"/>
        <w:rPr>
          <w:rFonts w:ascii="Calibri" w:eastAsia="Arial Black" w:hAnsi="Calibri" w:cs="Arial Black"/>
          <w:lang w:val="fr-FR"/>
        </w:rPr>
      </w:pPr>
    </w:p>
    <w:p w14:paraId="171E06CE" w14:textId="77777777" w:rsidR="00723AFA" w:rsidRPr="00CC6891" w:rsidRDefault="00723AFA" w:rsidP="000842B5">
      <w:pPr>
        <w:pStyle w:val="BodyA"/>
        <w:spacing w:line="360" w:lineRule="auto"/>
        <w:rPr>
          <w:rFonts w:ascii="Calibri" w:eastAsia="Arial Black" w:hAnsi="Calibri" w:cs="Arial Black"/>
          <w:lang w:val="fr-FR"/>
        </w:rPr>
      </w:pPr>
    </w:p>
    <w:p w14:paraId="75F7CD1F" w14:textId="77777777" w:rsidR="00723AFA" w:rsidRPr="00CC6891" w:rsidRDefault="00723AFA" w:rsidP="000842B5">
      <w:pPr>
        <w:pStyle w:val="BodyA"/>
        <w:spacing w:line="360" w:lineRule="auto"/>
        <w:rPr>
          <w:rFonts w:ascii="Calibri" w:eastAsia="Arial Black" w:hAnsi="Calibri" w:cs="Arial Black"/>
          <w:lang w:val="fr-FR"/>
        </w:rPr>
      </w:pPr>
    </w:p>
    <w:p w14:paraId="3E85189F" w14:textId="77777777" w:rsidR="00723AFA" w:rsidRPr="00CC6891" w:rsidRDefault="00723AFA" w:rsidP="000842B5">
      <w:pPr>
        <w:pStyle w:val="BodyA"/>
        <w:spacing w:line="360" w:lineRule="auto"/>
        <w:rPr>
          <w:rFonts w:ascii="Calibri" w:eastAsia="Arial Black" w:hAnsi="Calibri" w:cs="Arial Black"/>
          <w:lang w:val="fr-FR"/>
        </w:rPr>
      </w:pPr>
    </w:p>
    <w:p w14:paraId="130E5711" w14:textId="77777777" w:rsidR="00723AFA" w:rsidRPr="00CC6891" w:rsidRDefault="00723AFA" w:rsidP="000842B5">
      <w:pPr>
        <w:pStyle w:val="BodyA"/>
        <w:spacing w:line="360" w:lineRule="auto"/>
        <w:rPr>
          <w:rFonts w:ascii="Calibri" w:eastAsia="Arial Black" w:hAnsi="Calibri" w:cs="Arial Black"/>
          <w:lang w:val="fr-FR"/>
        </w:rPr>
      </w:pPr>
    </w:p>
    <w:p w14:paraId="282EEFB5" w14:textId="77777777" w:rsidR="00723AFA" w:rsidRPr="00CC6891" w:rsidRDefault="00723AFA" w:rsidP="000842B5">
      <w:pPr>
        <w:pStyle w:val="BodyA"/>
        <w:spacing w:line="360" w:lineRule="auto"/>
        <w:rPr>
          <w:rFonts w:ascii="Calibri" w:eastAsia="Arial Black" w:hAnsi="Calibri" w:cs="Arial Black"/>
          <w:lang w:val="fr-FR"/>
        </w:rPr>
      </w:pPr>
    </w:p>
    <w:p w14:paraId="582BE558" w14:textId="137914B0" w:rsidR="00191165" w:rsidRPr="00CC6891" w:rsidRDefault="00C53833" w:rsidP="000842B5">
      <w:pPr>
        <w:pStyle w:val="BodyA"/>
        <w:spacing w:line="360" w:lineRule="auto"/>
        <w:rPr>
          <w:rFonts w:ascii="Calibri" w:hAnsi="Calibri"/>
          <w:lang w:val="fr-FR"/>
        </w:rPr>
      </w:pPr>
      <w:r w:rsidRPr="00CC6891">
        <w:rPr>
          <w:rFonts w:ascii="Calibri" w:eastAsia="Arial Black" w:hAnsi="Calibri" w:cs="Arial Black"/>
          <w:lang w:val="fr-FR"/>
        </w:rPr>
        <w:lastRenderedPageBreak/>
        <w:t xml:space="preserve">Enfin, l’enquête a mis en évidence le fait que ceux qui </w:t>
      </w:r>
      <w:r w:rsidR="00FA3FB2" w:rsidRPr="00CC6891">
        <w:rPr>
          <w:rFonts w:ascii="Calibri" w:eastAsia="Arial Black" w:hAnsi="Calibri" w:cs="Arial Black"/>
          <w:lang w:val="fr-FR"/>
        </w:rPr>
        <w:t xml:space="preserve">envisagent de </w:t>
      </w:r>
      <w:r w:rsidRPr="00CC6891">
        <w:rPr>
          <w:rFonts w:ascii="Calibri" w:eastAsia="Arial Black" w:hAnsi="Calibri" w:cs="Arial Black"/>
          <w:lang w:val="fr-FR"/>
        </w:rPr>
        <w:t xml:space="preserve">réaliser leur projet </w:t>
      </w:r>
      <w:r w:rsidR="00FA3FB2" w:rsidRPr="00CC6891">
        <w:rPr>
          <w:rFonts w:ascii="Calibri" w:eastAsia="Arial Black" w:hAnsi="Calibri" w:cs="Arial Black"/>
          <w:lang w:val="fr-FR"/>
        </w:rPr>
        <w:t xml:space="preserve">et de franchir le pas de créer leur propre affaire sont confrontés à de nombreuses questions </w:t>
      </w:r>
      <w:r w:rsidR="00500659" w:rsidRPr="00CC6891">
        <w:rPr>
          <w:rFonts w:ascii="Calibri" w:eastAsia="Arial Black" w:hAnsi="Calibri" w:cs="Arial Black"/>
          <w:lang w:val="fr-FR"/>
        </w:rPr>
        <w:t xml:space="preserve">: </w:t>
      </w:r>
      <w:r w:rsidR="00FA3FB2" w:rsidRPr="00CC6891">
        <w:rPr>
          <w:rFonts w:ascii="Calibri" w:eastAsia="Arial Black" w:hAnsi="Calibri" w:cs="Arial Black"/>
          <w:lang w:val="fr-FR"/>
        </w:rPr>
        <w:t>que puis-je faire ou pas</w:t>
      </w:r>
      <w:r w:rsidR="00500659" w:rsidRPr="00CC6891">
        <w:rPr>
          <w:rFonts w:ascii="Calibri" w:hAnsi="Calibri"/>
          <w:lang w:val="fr-FR"/>
        </w:rPr>
        <w:t xml:space="preserve">, </w:t>
      </w:r>
      <w:r w:rsidR="00FA3FB2" w:rsidRPr="00CC6891">
        <w:rPr>
          <w:rFonts w:ascii="Calibri" w:hAnsi="Calibri"/>
          <w:lang w:val="fr-FR"/>
        </w:rPr>
        <w:t>quelles sont les démarches à entreprendre</w:t>
      </w:r>
      <w:r w:rsidR="00500659" w:rsidRPr="00CC6891">
        <w:rPr>
          <w:rFonts w:ascii="Calibri" w:hAnsi="Calibri"/>
          <w:lang w:val="fr-FR"/>
        </w:rPr>
        <w:t xml:space="preserve">, </w:t>
      </w:r>
      <w:r w:rsidR="00FA3FB2" w:rsidRPr="00CC6891">
        <w:rPr>
          <w:rFonts w:ascii="Calibri" w:hAnsi="Calibri"/>
          <w:lang w:val="fr-FR"/>
        </w:rPr>
        <w:t>qu’en est-il de mes droits et de mes obligations </w:t>
      </w:r>
      <w:r w:rsidR="00500659" w:rsidRPr="00CC6891">
        <w:rPr>
          <w:rFonts w:ascii="Calibri" w:hAnsi="Calibri"/>
          <w:lang w:val="fr-FR"/>
        </w:rPr>
        <w:t xml:space="preserve">? </w:t>
      </w:r>
    </w:p>
    <w:p w14:paraId="63D78F74" w14:textId="5FA7362C" w:rsidR="00A1301E" w:rsidRPr="00CC6891" w:rsidRDefault="00FA3FB2" w:rsidP="00723AFA">
      <w:pPr>
        <w:pStyle w:val="BodyA"/>
        <w:spacing w:line="360" w:lineRule="auto"/>
        <w:rPr>
          <w:rFonts w:ascii="Calibri" w:hAnsi="Calibri"/>
          <w:lang w:val="fr-FR"/>
        </w:rPr>
      </w:pPr>
      <w:r w:rsidRPr="00CC6891">
        <w:rPr>
          <w:rFonts w:ascii="Calibri" w:hAnsi="Calibri"/>
          <w:lang w:val="fr-FR"/>
        </w:rPr>
        <w:t>Sur base des questions et des réponses qui reviennent le plus fréquemment</w:t>
      </w:r>
      <w:r w:rsidR="00500659" w:rsidRPr="00CC6891">
        <w:rPr>
          <w:rFonts w:ascii="Calibri" w:hAnsi="Calibri"/>
          <w:lang w:val="fr-FR"/>
        </w:rPr>
        <w:t>, Delta Lloyd Life</w:t>
      </w:r>
      <w:r w:rsidRPr="00CC6891">
        <w:rPr>
          <w:rFonts w:ascii="Calibri" w:hAnsi="Calibri"/>
          <w:lang w:val="fr-FR"/>
        </w:rPr>
        <w:t xml:space="preserve"> a rédigé</w:t>
      </w:r>
      <w:r w:rsidR="00500659" w:rsidRPr="00CC6891">
        <w:rPr>
          <w:rFonts w:ascii="Calibri" w:hAnsi="Calibri"/>
          <w:lang w:val="fr-FR"/>
        </w:rPr>
        <w:t xml:space="preserve"> </w:t>
      </w:r>
      <w:r w:rsidRPr="00CC6891">
        <w:rPr>
          <w:rFonts w:ascii="Calibri" w:hAnsi="Calibri"/>
          <w:b/>
          <w:lang w:val="fr-FR"/>
        </w:rPr>
        <w:t xml:space="preserve">une petite </w:t>
      </w:r>
      <w:r w:rsidR="00500659" w:rsidRPr="00CC6891">
        <w:rPr>
          <w:rFonts w:ascii="Calibri" w:hAnsi="Calibri"/>
          <w:b/>
          <w:lang w:val="fr-FR"/>
        </w:rPr>
        <w:t>checklist</w:t>
      </w:r>
      <w:r w:rsidR="00500659" w:rsidRPr="00CC6891">
        <w:rPr>
          <w:rFonts w:ascii="Calibri" w:hAnsi="Calibri"/>
          <w:lang w:val="fr-FR"/>
        </w:rPr>
        <w:t xml:space="preserve"> </w:t>
      </w:r>
      <w:r w:rsidRPr="00CC6891">
        <w:rPr>
          <w:rFonts w:ascii="Calibri" w:hAnsi="Calibri"/>
          <w:lang w:val="fr-FR"/>
        </w:rPr>
        <w:t xml:space="preserve">reprenant </w:t>
      </w:r>
      <w:r w:rsidR="00021AB6" w:rsidRPr="00CC6891">
        <w:rPr>
          <w:rFonts w:ascii="Calibri" w:hAnsi="Calibri"/>
          <w:lang w:val="fr-FR"/>
        </w:rPr>
        <w:t xml:space="preserve">les affirmations les plus évidentes </w:t>
      </w:r>
      <w:r w:rsidR="00500659" w:rsidRPr="00CC6891">
        <w:rPr>
          <w:rFonts w:ascii="Calibri" w:hAnsi="Calibri"/>
          <w:lang w:val="fr-FR"/>
        </w:rPr>
        <w:t>:</w:t>
      </w:r>
    </w:p>
    <w:p w14:paraId="3B523254" w14:textId="77777777"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fr-FR"/>
        </w:rPr>
      </w:pPr>
      <w:r w:rsidRPr="00CC6891">
        <w:rPr>
          <w:rFonts w:ascii="Calibri" w:hAnsi="Calibri" w:cs="Arial"/>
          <w:b/>
          <w:bCs/>
          <w:lang w:val="fr-FR"/>
        </w:rPr>
        <w:t>Puis-je travailler comme indépendant, si je suis pensionné?</w:t>
      </w:r>
      <w:r w:rsidRPr="00CC6891">
        <w:rPr>
          <w:rFonts w:ascii="Calibri" w:hAnsi="Calibri" w:cs="Arial"/>
          <w:bCs/>
          <w:lang w:val="fr-FR"/>
        </w:rPr>
        <w:br/>
        <w:t>Oui, rien n'empêche un employé ou un fonctionnaire pensionné de travailler comme indépendant après sa retraite.</w:t>
      </w:r>
    </w:p>
    <w:p w14:paraId="46BF7105" w14:textId="77777777"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fr-FR"/>
        </w:rPr>
      </w:pPr>
      <w:r w:rsidRPr="00CC6891">
        <w:rPr>
          <w:rFonts w:ascii="Calibri" w:hAnsi="Calibri" w:cs="Arial"/>
          <w:b/>
          <w:bCs/>
          <w:lang w:val="fr-FR"/>
        </w:rPr>
        <w:t>Est-ce que je risque de perdre mes allocations de pension si je gagne trop ?</w:t>
      </w:r>
      <w:r w:rsidRPr="00CC6891">
        <w:rPr>
          <w:rFonts w:ascii="Calibri" w:hAnsi="Calibri" w:cs="Arial"/>
          <w:bCs/>
          <w:lang w:val="fr-FR"/>
        </w:rPr>
        <w:br/>
        <w:t>Non, depuis le 1</w:t>
      </w:r>
      <w:r w:rsidRPr="00CC6891">
        <w:rPr>
          <w:rFonts w:ascii="Calibri" w:hAnsi="Calibri" w:cs="Arial"/>
          <w:bCs/>
          <w:vertAlign w:val="superscript"/>
          <w:lang w:val="fr-FR"/>
        </w:rPr>
        <w:t>er</w:t>
      </w:r>
      <w:r w:rsidRPr="00CC6891">
        <w:rPr>
          <w:rFonts w:ascii="Calibri" w:hAnsi="Calibri" w:cs="Arial"/>
          <w:bCs/>
          <w:lang w:val="fr-FR"/>
        </w:rPr>
        <w:t xml:space="preserve"> janvier 2015, tout pensionné qui a au moins 65 ans ou une carrière de 45 ans, peut gagner autant d'argent qu'il veut sans perdre ses droits à la pension. </w:t>
      </w:r>
    </w:p>
    <w:p w14:paraId="2632E513" w14:textId="77777777"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fr-FR"/>
        </w:rPr>
      </w:pPr>
      <w:r w:rsidRPr="00CC6891">
        <w:rPr>
          <w:rFonts w:ascii="Calibri" w:hAnsi="Calibri" w:cs="Arial"/>
          <w:b/>
          <w:bCs/>
          <w:lang w:val="fr-FR"/>
        </w:rPr>
        <w:t>Y a-t-il des conditions ?</w:t>
      </w:r>
      <w:r w:rsidRPr="00CC6891">
        <w:rPr>
          <w:rFonts w:ascii="Calibri" w:hAnsi="Calibri" w:cs="Arial"/>
          <w:bCs/>
          <w:lang w:val="fr-FR"/>
        </w:rPr>
        <w:br/>
        <w:t>Oui, vous devez avoir au moins 65 ans ou pouvoir justifier de 45 années de carrière. Une seule de ces deux conditions suffit.</w:t>
      </w:r>
    </w:p>
    <w:p w14:paraId="2E4D38D9" w14:textId="77777777"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fr-FR"/>
        </w:rPr>
      </w:pPr>
      <w:r w:rsidRPr="00CC6891">
        <w:rPr>
          <w:rFonts w:ascii="Calibri" w:hAnsi="Calibri"/>
          <w:b/>
          <w:lang w:val="fr-FR"/>
        </w:rPr>
        <w:t xml:space="preserve">Est-ce que je risque de perdre partiellement ou </w:t>
      </w:r>
      <w:r w:rsidRPr="00CC6891">
        <w:rPr>
          <w:rFonts w:ascii="Calibri" w:hAnsi="Calibri" w:cs="Arial"/>
          <w:b/>
          <w:bCs/>
          <w:lang w:val="fr-FR"/>
        </w:rPr>
        <w:t>entièrement la protection sociale (p. ex. remboursement des soins de santé …), dont je bénéficie en tant que salarié ou fonctionnaire pensionné ?</w:t>
      </w:r>
      <w:r w:rsidRPr="00CC6891">
        <w:rPr>
          <w:rFonts w:ascii="Calibri" w:hAnsi="Calibri" w:cs="Arial"/>
          <w:bCs/>
          <w:lang w:val="fr-FR"/>
        </w:rPr>
        <w:br/>
        <w:t>Non, il s'agit là de droits acquis. Vous gardez votre statut de fonctionnaire ou employé pensionné.</w:t>
      </w:r>
    </w:p>
    <w:p w14:paraId="570E0A04" w14:textId="77777777"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fr-FR"/>
        </w:rPr>
      </w:pPr>
      <w:r w:rsidRPr="00CC6891">
        <w:rPr>
          <w:rFonts w:ascii="Calibri" w:hAnsi="Calibri"/>
          <w:b/>
          <w:lang w:val="fr-FR"/>
        </w:rPr>
        <w:t>Dois-je encore payer des cotisations sociales ?</w:t>
      </w:r>
      <w:r w:rsidRPr="00CC6891">
        <w:rPr>
          <w:rFonts w:ascii="Calibri" w:hAnsi="Calibri"/>
          <w:lang w:val="fr-FR"/>
        </w:rPr>
        <w:br/>
      </w:r>
      <w:r w:rsidRPr="00CC6891">
        <w:rPr>
          <w:rFonts w:ascii="Calibri" w:hAnsi="Calibri" w:cs="Helvetica"/>
          <w:bCs/>
          <w:lang w:val="fr-FR"/>
        </w:rPr>
        <w:t>Oui, comme tout indépendant (à titre principal ou complémentaire), vous devez vous affilier à une caisse d'assurances sociales et payer des cotisations sociales comme indépendant. Rassurez-vous, pour une activité complémentaire, ces montants ne sont pas très élevés et ils dépendent en tout cas de vos revenus. Vous ne devrez donc payer beaucoup que si vous gagnez vraiment beaucoup.</w:t>
      </w:r>
    </w:p>
    <w:p w14:paraId="1BD38BA7" w14:textId="77777777"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fr-FR"/>
        </w:rPr>
      </w:pPr>
      <w:r w:rsidRPr="00CC6891">
        <w:rPr>
          <w:rFonts w:ascii="Calibri" w:hAnsi="Calibri"/>
          <w:b/>
          <w:lang w:val="fr-FR"/>
        </w:rPr>
        <w:t>Aurai-je droit à une pension plus importante ?</w:t>
      </w:r>
      <w:r w:rsidRPr="00CC6891">
        <w:rPr>
          <w:rFonts w:ascii="Calibri" w:hAnsi="Calibri" w:cs="Arial"/>
          <w:bCs/>
          <w:lang w:val="fr-FR"/>
        </w:rPr>
        <w:br/>
        <w:t>Non, après l'âge de la retraite, il n'est plus possible d'acquérir des droits à la pension.</w:t>
      </w:r>
    </w:p>
    <w:p w14:paraId="4FA694C1" w14:textId="77777777"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fr-FR"/>
        </w:rPr>
      </w:pPr>
      <w:r w:rsidRPr="00CC6891">
        <w:rPr>
          <w:rFonts w:ascii="Calibri" w:hAnsi="Calibri" w:cs="Arial"/>
          <w:b/>
          <w:bCs/>
          <w:lang w:val="fr-FR"/>
        </w:rPr>
        <w:t>Comment serai-je imposé ?</w:t>
      </w:r>
      <w:r w:rsidRPr="00CC6891">
        <w:rPr>
          <w:rFonts w:ascii="Calibri" w:hAnsi="Calibri" w:cs="Arial"/>
          <w:bCs/>
          <w:lang w:val="fr-FR"/>
        </w:rPr>
        <w:br/>
        <w:t>Vous devez savoir que l'imposition de vos revenus supplémentaires dépendra du montant annuel de votre pension. Pour vous donner une idée : si votre activité vous rapporte durant une certaine année des revenus supplémentaires de 2.000 EUR brut, vous gardez +/- 1.700 EUR, dans le cas où votre pension annuelle s'élève à 8.000 EUR, mais seulement 500 EUR pour une pension de 12.000 EUR. Si vous gagnez 5.000 EUR brut en plus sur une année, vous gardez 3.500 EUR pour une pension annuelle de 8.000 EUR, mais un peu moins de 2.000 EUR pour une pension de 12.000 EUR.</w:t>
      </w:r>
    </w:p>
    <w:p w14:paraId="21225F5A" w14:textId="77777777"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position w:val="-2"/>
          <w:lang w:val="fr-FR"/>
        </w:rPr>
      </w:pPr>
      <w:r w:rsidRPr="00CC6891">
        <w:rPr>
          <w:rFonts w:ascii="Calibri" w:hAnsi="Calibri"/>
          <w:b/>
          <w:lang w:val="fr-FR"/>
        </w:rPr>
        <w:t xml:space="preserve">Dois-je avertir les autorités si je démarre </w:t>
      </w:r>
      <w:r w:rsidRPr="00CC6891">
        <w:rPr>
          <w:rFonts w:ascii="Calibri" w:hAnsi="Calibri" w:cs="Arial"/>
          <w:b/>
          <w:bCs/>
          <w:lang w:val="fr-FR"/>
        </w:rPr>
        <w:t>cette activité, en d'autres mots, y a-t-il une obligation de déclaration ?</w:t>
      </w:r>
      <w:r w:rsidRPr="00CC6891">
        <w:rPr>
          <w:rFonts w:ascii="Calibri" w:hAnsi="Calibri"/>
          <w:lang w:val="fr-FR"/>
        </w:rPr>
        <w:br/>
      </w:r>
      <w:r w:rsidRPr="00CC6891">
        <w:rPr>
          <w:rFonts w:ascii="Calibri" w:hAnsi="Calibri" w:cs="Arial"/>
          <w:bCs/>
          <w:lang w:val="fr-FR"/>
        </w:rPr>
        <w:t xml:space="preserve">Toute activité professionnelle doit en principe être signalée à l'organisme qui accorde la pension (ONP, INASTI ou </w:t>
      </w:r>
      <w:proofErr w:type="spellStart"/>
      <w:r w:rsidRPr="00CC6891">
        <w:rPr>
          <w:rFonts w:ascii="Calibri" w:hAnsi="Calibri" w:cs="Arial"/>
          <w:bCs/>
          <w:lang w:val="fr-FR"/>
        </w:rPr>
        <w:t>SdPSP</w:t>
      </w:r>
      <w:proofErr w:type="spellEnd"/>
      <w:r w:rsidRPr="00CC6891">
        <w:rPr>
          <w:rFonts w:ascii="Calibri" w:hAnsi="Calibri" w:cs="Arial"/>
          <w:bCs/>
          <w:lang w:val="fr-FR"/>
        </w:rPr>
        <w:t>), mais les pensionnés de plus de 65 qui touchent déjà une pension, sont dispensés de cette obligation.</w:t>
      </w:r>
    </w:p>
    <w:p w14:paraId="20685C06" w14:textId="6AEEC045" w:rsidR="00723AFA" w:rsidRPr="00CC6891" w:rsidRDefault="00723AFA" w:rsidP="00723AFA">
      <w:pPr>
        <w:pStyle w:val="Body"/>
        <w:numPr>
          <w:ilvl w:val="0"/>
          <w:numId w:val="4"/>
        </w:numPr>
        <w:pBdr>
          <w:top w:val="single" w:sz="4" w:space="1" w:color="auto"/>
          <w:left w:val="single" w:sz="4" w:space="1" w:color="auto"/>
          <w:bottom w:val="single" w:sz="4" w:space="1" w:color="auto"/>
          <w:right w:val="single" w:sz="4" w:space="1" w:color="auto"/>
        </w:pBdr>
        <w:spacing w:line="276" w:lineRule="auto"/>
        <w:rPr>
          <w:rFonts w:ascii="Calibri" w:hAnsi="Calibri" w:cs="Arial"/>
          <w:bCs/>
          <w:lang w:val="fr-FR"/>
        </w:rPr>
      </w:pPr>
      <w:r w:rsidRPr="00CC6891">
        <w:rPr>
          <w:rFonts w:ascii="Calibri" w:hAnsi="Calibri"/>
          <w:b/>
          <w:lang w:val="fr-FR"/>
        </w:rPr>
        <w:t>Puis-je continuer à profiter des nombreux avantages des plus de 65 ans ?</w:t>
      </w:r>
      <w:r w:rsidRPr="00CC6891">
        <w:rPr>
          <w:rFonts w:ascii="Calibri" w:hAnsi="Calibri"/>
          <w:lang w:val="fr-FR"/>
        </w:rPr>
        <w:br/>
      </w:r>
      <w:r w:rsidRPr="00CC6891">
        <w:rPr>
          <w:rFonts w:ascii="Calibri" w:hAnsi="Calibri" w:cs="Helvetica"/>
          <w:bCs/>
          <w:lang w:val="fr-FR"/>
        </w:rPr>
        <w:t>Oui, il n'y a pas de raison que vous perdiez des droits acquis.</w:t>
      </w:r>
    </w:p>
    <w:p w14:paraId="1DA85C27" w14:textId="48DAE580" w:rsidR="00D75444" w:rsidRPr="00CC6891" w:rsidRDefault="004C5097" w:rsidP="000842B5">
      <w:pPr>
        <w:spacing w:line="360" w:lineRule="auto"/>
        <w:rPr>
          <w:rFonts w:ascii="Calibri" w:hAnsi="Calibri"/>
          <w:sz w:val="22"/>
          <w:szCs w:val="22"/>
          <w:lang w:val="fr-FR"/>
        </w:rPr>
      </w:pPr>
      <w:r w:rsidRPr="00CC6891">
        <w:rPr>
          <w:rFonts w:ascii="Calibri" w:hAnsi="Calibri"/>
          <w:sz w:val="22"/>
          <w:szCs w:val="22"/>
          <w:lang w:val="fr-FR"/>
        </w:rPr>
        <w:lastRenderedPageBreak/>
        <w:t xml:space="preserve">Voici </w:t>
      </w:r>
      <w:r w:rsidRPr="00CC6891">
        <w:rPr>
          <w:rFonts w:ascii="Calibri" w:hAnsi="Calibri"/>
          <w:b/>
          <w:sz w:val="22"/>
          <w:szCs w:val="22"/>
          <w:lang w:val="fr-FR"/>
        </w:rPr>
        <w:t>quatre témoignages particuliers</w:t>
      </w:r>
      <w:r w:rsidR="00EA353E" w:rsidRPr="00CC6891">
        <w:rPr>
          <w:rFonts w:ascii="Calibri" w:hAnsi="Calibri"/>
          <w:sz w:val="22"/>
          <w:szCs w:val="22"/>
          <w:lang w:val="fr-FR"/>
        </w:rPr>
        <w:t xml:space="preserve"> </w:t>
      </w:r>
      <w:r w:rsidRPr="00CC6891">
        <w:rPr>
          <w:rFonts w:ascii="Calibri" w:hAnsi="Calibri"/>
          <w:sz w:val="22"/>
          <w:szCs w:val="22"/>
          <w:lang w:val="fr-FR"/>
        </w:rPr>
        <w:t>de personnes qui, une fois pensionnées, ont mis leur projet à exécution et ont lancé</w:t>
      </w:r>
      <w:r w:rsidR="00D75444" w:rsidRPr="00CC6891">
        <w:rPr>
          <w:rFonts w:ascii="Calibri" w:hAnsi="Calibri"/>
          <w:sz w:val="22"/>
          <w:szCs w:val="22"/>
          <w:lang w:val="fr-FR"/>
        </w:rPr>
        <w:t xml:space="preserve"> </w:t>
      </w:r>
      <w:r w:rsidR="0078336B" w:rsidRPr="00CC6891">
        <w:rPr>
          <w:rFonts w:ascii="Calibri" w:hAnsi="Calibri"/>
          <w:sz w:val="22"/>
          <w:szCs w:val="22"/>
          <w:lang w:val="fr-FR"/>
        </w:rPr>
        <w:t xml:space="preserve">– </w:t>
      </w:r>
      <w:r w:rsidRPr="00CC6891">
        <w:rPr>
          <w:rFonts w:ascii="Calibri" w:hAnsi="Calibri"/>
          <w:sz w:val="22"/>
          <w:szCs w:val="22"/>
          <w:lang w:val="fr-FR"/>
        </w:rPr>
        <w:t>avec succè</w:t>
      </w:r>
      <w:r w:rsidR="0078336B" w:rsidRPr="00CC6891">
        <w:rPr>
          <w:rFonts w:ascii="Calibri" w:hAnsi="Calibri"/>
          <w:sz w:val="22"/>
          <w:szCs w:val="22"/>
          <w:lang w:val="fr-FR"/>
        </w:rPr>
        <w:t xml:space="preserve">s </w:t>
      </w:r>
      <w:r w:rsidRPr="00CC6891">
        <w:rPr>
          <w:rFonts w:ascii="Calibri" w:hAnsi="Calibri"/>
          <w:sz w:val="22"/>
          <w:szCs w:val="22"/>
          <w:lang w:val="fr-FR"/>
        </w:rPr>
        <w:t>–</w:t>
      </w:r>
      <w:r w:rsidR="0078336B" w:rsidRPr="00CC6891">
        <w:rPr>
          <w:rFonts w:ascii="Calibri" w:hAnsi="Calibri"/>
          <w:sz w:val="22"/>
          <w:szCs w:val="22"/>
          <w:lang w:val="fr-FR"/>
        </w:rPr>
        <w:t xml:space="preserve"> </w:t>
      </w:r>
      <w:r w:rsidRPr="00CC6891">
        <w:rPr>
          <w:rFonts w:ascii="Calibri" w:hAnsi="Calibri"/>
          <w:sz w:val="22"/>
          <w:szCs w:val="22"/>
          <w:lang w:val="fr-FR"/>
        </w:rPr>
        <w:t>leur propre affaire</w:t>
      </w:r>
      <w:r w:rsidR="00812DC1" w:rsidRPr="00CC6891">
        <w:rPr>
          <w:rFonts w:ascii="Calibri" w:hAnsi="Calibri"/>
          <w:sz w:val="22"/>
          <w:szCs w:val="22"/>
          <w:lang w:val="fr-FR"/>
        </w:rPr>
        <w:t>.</w:t>
      </w:r>
      <w:r w:rsidR="0078336B" w:rsidRPr="00CC6891">
        <w:rPr>
          <w:rFonts w:ascii="Calibri" w:hAnsi="Calibri"/>
          <w:sz w:val="22"/>
          <w:szCs w:val="22"/>
          <w:lang w:val="fr-FR"/>
        </w:rPr>
        <w:t xml:space="preserve"> </w:t>
      </w:r>
    </w:p>
    <w:p w14:paraId="22CBDE2B" w14:textId="5F7A68CC" w:rsidR="00D75444" w:rsidRPr="00CC6891" w:rsidRDefault="00723AFA" w:rsidP="000842B5">
      <w:pPr>
        <w:spacing w:line="360" w:lineRule="auto"/>
        <w:rPr>
          <w:rFonts w:ascii="Calibri" w:hAnsi="Calibri"/>
          <w:sz w:val="22"/>
          <w:szCs w:val="22"/>
          <w:lang w:val="fr-FR"/>
        </w:rPr>
      </w:pPr>
      <w:r w:rsidRPr="00CC6891">
        <w:rPr>
          <w:rFonts w:ascii="Calibri" w:hAnsi="Calibri"/>
          <w:noProof/>
          <w:sz w:val="22"/>
          <w:szCs w:val="22"/>
          <w:lang w:val="en-US"/>
        </w:rPr>
        <w:drawing>
          <wp:inline distT="0" distB="0" distL="0" distR="0" wp14:anchorId="76135630" wp14:editId="3DAA23E2">
            <wp:extent cx="5755640" cy="829310"/>
            <wp:effectExtent l="0" t="0" r="1016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3-18 om 12.35.04.png"/>
                    <pic:cNvPicPr/>
                  </pic:nvPicPr>
                  <pic:blipFill>
                    <a:blip r:embed="rId11">
                      <a:extLst>
                        <a:ext uri="{28A0092B-C50C-407E-A947-70E740481C1C}">
                          <a14:useLocalDpi xmlns:a14="http://schemas.microsoft.com/office/drawing/2010/main" val="0"/>
                        </a:ext>
                      </a:extLst>
                    </a:blip>
                    <a:stretch>
                      <a:fillRect/>
                    </a:stretch>
                  </pic:blipFill>
                  <pic:spPr>
                    <a:xfrm>
                      <a:off x="0" y="0"/>
                      <a:ext cx="5755640" cy="829310"/>
                    </a:xfrm>
                    <a:prstGeom prst="rect">
                      <a:avLst/>
                    </a:prstGeom>
                  </pic:spPr>
                </pic:pic>
              </a:graphicData>
            </a:graphic>
          </wp:inline>
        </w:drawing>
      </w:r>
    </w:p>
    <w:p w14:paraId="27E03D49" w14:textId="77777777" w:rsidR="00D75444" w:rsidRPr="00CC6891" w:rsidRDefault="00D75444" w:rsidP="000842B5">
      <w:pPr>
        <w:spacing w:line="360" w:lineRule="auto"/>
        <w:rPr>
          <w:rFonts w:ascii="Calibri" w:hAnsi="Calibri"/>
          <w:sz w:val="22"/>
          <w:szCs w:val="22"/>
          <w:lang w:val="fr-FR"/>
        </w:rPr>
      </w:pPr>
    </w:p>
    <w:p w14:paraId="6D4B0130" w14:textId="414198F1" w:rsidR="00723AFA" w:rsidRPr="00CC6891" w:rsidRDefault="00F87112" w:rsidP="00F87112">
      <w:pPr>
        <w:spacing w:line="360" w:lineRule="auto"/>
        <w:rPr>
          <w:rFonts w:ascii="Calibri" w:hAnsi="Calibri"/>
          <w:b/>
          <w:i/>
          <w:sz w:val="22"/>
          <w:szCs w:val="22"/>
          <w:lang w:val="fr-FR"/>
        </w:rPr>
      </w:pPr>
      <w:r w:rsidRPr="00CC6891">
        <w:rPr>
          <w:rFonts w:ascii="Calibri" w:hAnsi="Calibri"/>
          <w:b/>
          <w:i/>
          <w:sz w:val="22"/>
          <w:szCs w:val="22"/>
          <w:lang w:val="fr-FR"/>
        </w:rPr>
        <w:t>Paul et Anne ont fait des olives leur passion</w:t>
      </w:r>
    </w:p>
    <w:p w14:paraId="7286E7EE" w14:textId="06749483" w:rsidR="00F87112" w:rsidRPr="00CC6891" w:rsidRDefault="00F87112" w:rsidP="00F87112">
      <w:pPr>
        <w:widowControl w:val="0"/>
        <w:autoSpaceDE w:val="0"/>
        <w:autoSpaceDN w:val="0"/>
        <w:adjustRightInd w:val="0"/>
        <w:spacing w:line="360" w:lineRule="auto"/>
        <w:rPr>
          <w:rFonts w:ascii="Calibri" w:hAnsi="Calibri" w:cs="Helvetica"/>
          <w:color w:val="000000" w:themeColor="text1"/>
          <w:sz w:val="22"/>
          <w:szCs w:val="22"/>
          <w:lang w:val="fr-FR"/>
        </w:rPr>
      </w:pPr>
      <w:r w:rsidRPr="00CC6891">
        <w:rPr>
          <w:rFonts w:ascii="Calibri" w:hAnsi="Calibri"/>
          <w:noProof/>
          <w:sz w:val="22"/>
          <w:szCs w:val="22"/>
          <w:lang w:val="en-US"/>
        </w:rPr>
        <w:drawing>
          <wp:anchor distT="0" distB="0" distL="114300" distR="114300" simplePos="0" relativeHeight="251659264" behindDoc="0" locked="0" layoutInCell="1" allowOverlap="1" wp14:anchorId="04D6C86B" wp14:editId="135928F5">
            <wp:simplePos x="0" y="0"/>
            <wp:positionH relativeFrom="margin">
              <wp:posOffset>-49530</wp:posOffset>
            </wp:positionH>
            <wp:positionV relativeFrom="margin">
              <wp:posOffset>2227580</wp:posOffset>
            </wp:positionV>
            <wp:extent cx="1799590" cy="1421130"/>
            <wp:effectExtent l="0" t="0" r="3810" b="127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8.48.32.png"/>
                    <pic:cNvPicPr/>
                  </pic:nvPicPr>
                  <pic:blipFill>
                    <a:blip r:embed="rId12">
                      <a:extLst>
                        <a:ext uri="{28A0092B-C50C-407E-A947-70E740481C1C}">
                          <a14:useLocalDpi xmlns:a14="http://schemas.microsoft.com/office/drawing/2010/main" val="0"/>
                        </a:ext>
                      </a:extLst>
                    </a:blip>
                    <a:stretch>
                      <a:fillRect/>
                    </a:stretch>
                  </pic:blipFill>
                  <pic:spPr>
                    <a:xfrm>
                      <a:off x="0" y="0"/>
                      <a:ext cx="1799590" cy="1421130"/>
                    </a:xfrm>
                    <a:prstGeom prst="rect">
                      <a:avLst/>
                    </a:prstGeom>
                  </pic:spPr>
                </pic:pic>
              </a:graphicData>
            </a:graphic>
          </wp:anchor>
        </w:drawing>
      </w:r>
      <w:r w:rsidRPr="00CC6891">
        <w:rPr>
          <w:rFonts w:ascii="Calibri" w:hAnsi="Calibri" w:cs="Helvetica"/>
          <w:color w:val="000000" w:themeColor="text1"/>
          <w:sz w:val="22"/>
          <w:szCs w:val="22"/>
          <w:lang w:val="fr-FR"/>
        </w:rPr>
        <w:t xml:space="preserve">Paul </w:t>
      </w:r>
      <w:proofErr w:type="spellStart"/>
      <w:r w:rsidRPr="00CC6891">
        <w:rPr>
          <w:rFonts w:ascii="Calibri" w:hAnsi="Calibri" w:cs="Helvetica"/>
          <w:color w:val="000000" w:themeColor="text1"/>
          <w:sz w:val="22"/>
          <w:szCs w:val="22"/>
          <w:lang w:val="fr-FR"/>
        </w:rPr>
        <w:t>Neirinck</w:t>
      </w:r>
      <w:proofErr w:type="spellEnd"/>
      <w:r w:rsidRPr="00CC6891">
        <w:rPr>
          <w:rFonts w:ascii="Calibri" w:hAnsi="Calibri" w:cs="Helvetica"/>
          <w:color w:val="000000" w:themeColor="text1"/>
          <w:sz w:val="22"/>
          <w:szCs w:val="22"/>
          <w:lang w:val="fr-FR"/>
        </w:rPr>
        <w:t xml:space="preserve"> (68) est ingénieur et savait, déjà bien avant de prendre sa retraite, qu’il ne finirait pas ses jours en Belgique. C’est pour cette raison qu’en 2010, avec sa femme Anne, ils ont acheté l’immense </w:t>
      </w:r>
      <w:proofErr w:type="spellStart"/>
      <w:r w:rsidRPr="00CC6891">
        <w:rPr>
          <w:rFonts w:ascii="Calibri" w:hAnsi="Calibri" w:cs="Helvetica"/>
          <w:color w:val="000000" w:themeColor="text1"/>
          <w:sz w:val="22"/>
          <w:szCs w:val="22"/>
          <w:lang w:val="fr-FR"/>
        </w:rPr>
        <w:t>finca</w:t>
      </w:r>
      <w:proofErr w:type="spellEnd"/>
      <w:r w:rsidRPr="00CC6891">
        <w:rPr>
          <w:rFonts w:ascii="Calibri" w:hAnsi="Calibri" w:cs="Helvetica"/>
          <w:color w:val="000000" w:themeColor="text1"/>
          <w:sz w:val="22"/>
          <w:szCs w:val="22"/>
          <w:lang w:val="fr-FR"/>
        </w:rPr>
        <w:t xml:space="preserve"> Las </w:t>
      </w:r>
      <w:proofErr w:type="spellStart"/>
      <w:r w:rsidRPr="00CC6891">
        <w:rPr>
          <w:rFonts w:ascii="Calibri" w:hAnsi="Calibri" w:cs="Helvetica"/>
          <w:color w:val="000000" w:themeColor="text1"/>
          <w:sz w:val="22"/>
          <w:szCs w:val="22"/>
          <w:lang w:val="fr-FR"/>
        </w:rPr>
        <w:t>Barcias</w:t>
      </w:r>
      <w:proofErr w:type="spellEnd"/>
      <w:r w:rsidRPr="00CC6891">
        <w:rPr>
          <w:rFonts w:ascii="Calibri" w:hAnsi="Calibri" w:cs="Helvetica"/>
          <w:color w:val="000000" w:themeColor="text1"/>
          <w:sz w:val="22"/>
          <w:szCs w:val="22"/>
          <w:lang w:val="fr-FR"/>
        </w:rPr>
        <w:t xml:space="preserve"> en Estrémadure. Et c’est ‘ par hasard ’ qu’ils ont découvert que le terrain accueillait une ancienne oliveraie de 1 400 arbres. L’occasion idéale pour cet ancien responsable de l’innovation de mettre ses talents de créateur à l’épreuve. C’est ainsi que démarra l’aventure de l’huile d’olive Las </w:t>
      </w:r>
      <w:proofErr w:type="spellStart"/>
      <w:r w:rsidRPr="00CC6891">
        <w:rPr>
          <w:rFonts w:ascii="Calibri" w:hAnsi="Calibri" w:cs="Helvetica"/>
          <w:color w:val="000000" w:themeColor="text1"/>
          <w:sz w:val="22"/>
          <w:szCs w:val="22"/>
          <w:lang w:val="fr-FR"/>
        </w:rPr>
        <w:t>Barcias</w:t>
      </w:r>
      <w:proofErr w:type="spellEnd"/>
      <w:r w:rsidRPr="00CC6891">
        <w:rPr>
          <w:rFonts w:ascii="Calibri" w:hAnsi="Calibri" w:cs="Helvetica"/>
          <w:color w:val="000000" w:themeColor="text1"/>
          <w:sz w:val="22"/>
          <w:szCs w:val="22"/>
          <w:lang w:val="fr-FR"/>
        </w:rPr>
        <w:t xml:space="preserve">. Paul est heureux d’avoir fait le pas. ‘ Je n’ai jamais eu peur de me retrouver à ne rien faire, j’ai toujours cherché délibérément une occupation. Et l’huile d’olive est devenue ma plus grande passion. ’ L’huile d’olive espagnole ‘ </w:t>
      </w:r>
      <w:proofErr w:type="spellStart"/>
      <w:r w:rsidRPr="00CC6891">
        <w:rPr>
          <w:rFonts w:ascii="Calibri" w:hAnsi="Calibri" w:cs="Helvetica"/>
          <w:color w:val="000000" w:themeColor="text1"/>
          <w:sz w:val="22"/>
          <w:szCs w:val="22"/>
          <w:lang w:val="fr-FR"/>
        </w:rPr>
        <w:t>Vieiru</w:t>
      </w:r>
      <w:proofErr w:type="spellEnd"/>
      <w:r w:rsidRPr="00CC6891">
        <w:rPr>
          <w:rFonts w:ascii="Calibri" w:hAnsi="Calibri" w:cs="Helvetica"/>
          <w:color w:val="000000" w:themeColor="text1"/>
          <w:sz w:val="22"/>
          <w:szCs w:val="22"/>
          <w:lang w:val="fr-FR"/>
        </w:rPr>
        <w:t xml:space="preserve"> ’ a été finaliste des huiles d’olives écologiques à </w:t>
      </w:r>
      <w:proofErr w:type="spellStart"/>
      <w:r w:rsidRPr="00CC6891">
        <w:rPr>
          <w:rFonts w:ascii="Calibri" w:hAnsi="Calibri" w:cs="Helvetica"/>
          <w:color w:val="000000" w:themeColor="text1"/>
          <w:sz w:val="22"/>
          <w:szCs w:val="22"/>
          <w:lang w:val="fr-FR"/>
        </w:rPr>
        <w:t>Expoliva</w:t>
      </w:r>
      <w:proofErr w:type="spellEnd"/>
      <w:r w:rsidRPr="00CC6891">
        <w:rPr>
          <w:rFonts w:ascii="Calibri" w:hAnsi="Calibri" w:cs="Helvetica"/>
          <w:color w:val="000000" w:themeColor="text1"/>
          <w:sz w:val="22"/>
          <w:szCs w:val="22"/>
          <w:lang w:val="fr-FR"/>
        </w:rPr>
        <w:t xml:space="preserve"> 2015. Pour en savoir plus, jetez un coup d’</w:t>
      </w:r>
      <w:r w:rsidR="00CC6891" w:rsidRPr="00CC6891">
        <w:rPr>
          <w:rFonts w:ascii="Calibri" w:hAnsi="Calibri" w:cs="Helvetica"/>
          <w:color w:val="000000" w:themeColor="text1"/>
          <w:sz w:val="22"/>
          <w:szCs w:val="22"/>
          <w:lang w:val="fr-FR"/>
        </w:rPr>
        <w:t>œil</w:t>
      </w:r>
      <w:r w:rsidRPr="00CC6891">
        <w:rPr>
          <w:rFonts w:ascii="Calibri" w:hAnsi="Calibri" w:cs="Helvetica"/>
          <w:color w:val="000000" w:themeColor="text1"/>
          <w:sz w:val="22"/>
          <w:szCs w:val="22"/>
          <w:lang w:val="fr-FR"/>
        </w:rPr>
        <w:t xml:space="preserve"> sur </w:t>
      </w:r>
      <w:hyperlink r:id="rId13" w:history="1">
        <w:r w:rsidRPr="00CC6891">
          <w:rPr>
            <w:rStyle w:val="Hyperlink"/>
            <w:rFonts w:ascii="Calibri" w:hAnsi="Calibri" w:cs="Helvetica"/>
            <w:color w:val="0432FF"/>
            <w:sz w:val="22"/>
            <w:szCs w:val="22"/>
            <w:lang w:val="fr-FR"/>
          </w:rPr>
          <w:t>lasbarcias.be</w:t>
        </w:r>
      </w:hyperlink>
      <w:r w:rsidRPr="00CC6891">
        <w:rPr>
          <w:rFonts w:ascii="Calibri" w:hAnsi="Calibri" w:cs="Helvetica"/>
          <w:color w:val="000000" w:themeColor="text1"/>
          <w:sz w:val="22"/>
          <w:szCs w:val="22"/>
          <w:lang w:val="fr-FR"/>
        </w:rPr>
        <w:t>, la boutique en ligne avec plein d’autres produits du terroir espagnol.</w:t>
      </w:r>
    </w:p>
    <w:p w14:paraId="0C953C95" w14:textId="77777777" w:rsidR="00F87112" w:rsidRPr="00CC6891" w:rsidRDefault="00F87112" w:rsidP="00F87112">
      <w:pPr>
        <w:widowControl w:val="0"/>
        <w:autoSpaceDE w:val="0"/>
        <w:autoSpaceDN w:val="0"/>
        <w:adjustRightInd w:val="0"/>
        <w:spacing w:line="360" w:lineRule="auto"/>
        <w:rPr>
          <w:rFonts w:ascii="Calibri" w:hAnsi="Calibri" w:cs="Helvetica"/>
          <w:color w:val="000000" w:themeColor="text1"/>
          <w:sz w:val="22"/>
          <w:szCs w:val="22"/>
          <w:lang w:val="fr-FR"/>
        </w:rPr>
      </w:pPr>
    </w:p>
    <w:p w14:paraId="71797BFB" w14:textId="7AF86325" w:rsidR="00723AFA" w:rsidRPr="00CC6891" w:rsidRDefault="00723AFA" w:rsidP="00723AFA">
      <w:pPr>
        <w:spacing w:line="360" w:lineRule="auto"/>
        <w:rPr>
          <w:rFonts w:ascii="Calibri" w:hAnsi="Calibri"/>
          <w:b/>
          <w:i/>
          <w:sz w:val="22"/>
          <w:szCs w:val="22"/>
          <w:lang w:val="fr-FR"/>
        </w:rPr>
      </w:pPr>
      <w:r w:rsidRPr="00CC6891">
        <w:rPr>
          <w:rFonts w:ascii="Calibri" w:hAnsi="Calibri"/>
          <w:b/>
          <w:i/>
          <w:sz w:val="22"/>
          <w:szCs w:val="22"/>
          <w:lang w:val="fr-FR"/>
        </w:rPr>
        <w:t xml:space="preserve">Jef </w:t>
      </w:r>
      <w:r w:rsidR="00F87112" w:rsidRPr="00CC6891">
        <w:rPr>
          <w:rFonts w:ascii="Calibri" w:hAnsi="Calibri"/>
          <w:b/>
          <w:i/>
          <w:sz w:val="22"/>
          <w:szCs w:val="22"/>
          <w:lang w:val="fr-FR"/>
        </w:rPr>
        <w:t>brasse la</w:t>
      </w:r>
      <w:r w:rsidRPr="00CC6891">
        <w:rPr>
          <w:rFonts w:ascii="Calibri" w:hAnsi="Calibri"/>
          <w:b/>
          <w:i/>
          <w:sz w:val="22"/>
          <w:szCs w:val="22"/>
          <w:lang w:val="fr-FR"/>
        </w:rPr>
        <w:t xml:space="preserve"> ‘Saison d’Erpe-</w:t>
      </w:r>
      <w:proofErr w:type="spellStart"/>
      <w:r w:rsidRPr="00CC6891">
        <w:rPr>
          <w:rFonts w:ascii="Calibri" w:hAnsi="Calibri"/>
          <w:b/>
          <w:i/>
          <w:sz w:val="22"/>
          <w:szCs w:val="22"/>
          <w:lang w:val="fr-FR"/>
        </w:rPr>
        <w:t>Mere</w:t>
      </w:r>
      <w:proofErr w:type="spellEnd"/>
      <w:r w:rsidRPr="00CC6891">
        <w:rPr>
          <w:rFonts w:ascii="Calibri" w:hAnsi="Calibri"/>
          <w:b/>
          <w:i/>
          <w:sz w:val="22"/>
          <w:szCs w:val="22"/>
          <w:lang w:val="fr-FR"/>
        </w:rPr>
        <w:t>’</w:t>
      </w:r>
    </w:p>
    <w:p w14:paraId="450AD6E0" w14:textId="110BD2A3" w:rsidR="00F87112" w:rsidRPr="00CC6891" w:rsidRDefault="00723AFA" w:rsidP="00723AFA">
      <w:pPr>
        <w:spacing w:line="360" w:lineRule="auto"/>
        <w:rPr>
          <w:rFonts w:ascii="Calibri" w:hAnsi="Calibri"/>
          <w:sz w:val="22"/>
          <w:szCs w:val="22"/>
          <w:lang w:val="fr-FR"/>
        </w:rPr>
      </w:pPr>
      <w:r w:rsidRPr="00CC6891">
        <w:rPr>
          <w:rFonts w:ascii="Calibri" w:hAnsi="Calibri"/>
          <w:noProof/>
          <w:sz w:val="22"/>
          <w:szCs w:val="22"/>
          <w:lang w:val="en-US"/>
        </w:rPr>
        <w:drawing>
          <wp:anchor distT="0" distB="0" distL="114300" distR="114300" simplePos="0" relativeHeight="251660288" behindDoc="0" locked="0" layoutInCell="1" allowOverlap="1" wp14:anchorId="4F22177A" wp14:editId="69EB85EC">
            <wp:simplePos x="0" y="0"/>
            <wp:positionH relativeFrom="column">
              <wp:posOffset>0</wp:posOffset>
            </wp:positionH>
            <wp:positionV relativeFrom="paragraph">
              <wp:posOffset>132715</wp:posOffset>
            </wp:positionV>
            <wp:extent cx="1799590" cy="1770380"/>
            <wp:effectExtent l="0" t="0" r="3810" b="762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8.48.47.png"/>
                    <pic:cNvPicPr/>
                  </pic:nvPicPr>
                  <pic:blipFill rotWithShape="1">
                    <a:blip r:embed="rId14">
                      <a:extLst>
                        <a:ext uri="{28A0092B-C50C-407E-A947-70E740481C1C}">
                          <a14:useLocalDpi xmlns:a14="http://schemas.microsoft.com/office/drawing/2010/main" val="0"/>
                        </a:ext>
                      </a:extLst>
                    </a:blip>
                    <a:srcRect b="7965"/>
                    <a:stretch/>
                  </pic:blipFill>
                  <pic:spPr bwMode="auto">
                    <a:xfrm>
                      <a:off x="0" y="0"/>
                      <a:ext cx="1799590" cy="177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112" w:rsidRPr="00CC6891">
        <w:rPr>
          <w:rFonts w:ascii="Calibri" w:hAnsi="Calibri" w:cs="Helvetica"/>
          <w:color w:val="000000" w:themeColor="text1"/>
          <w:sz w:val="22"/>
          <w:szCs w:val="22"/>
          <w:lang w:val="fr-FR"/>
        </w:rPr>
        <w:t xml:space="preserve">Jef Van den Steen (66) a dû prendre sa retraite à 55 ans. Cela ne l’a pas empêché de rester actif. Il a enfin trouvé le temps de consacrer plus d’énergie à sa grande passion, la bière. En tant que professeur de mathématiques, c’est tout l’aspect scientifique de la fabrication de la bière qui le séduisait. Avec son partenaire et complice, Dirk De </w:t>
      </w:r>
      <w:proofErr w:type="spellStart"/>
      <w:r w:rsidR="00F87112" w:rsidRPr="00CC6891">
        <w:rPr>
          <w:rFonts w:ascii="Calibri" w:hAnsi="Calibri" w:cs="Helvetica"/>
          <w:color w:val="000000" w:themeColor="text1"/>
          <w:sz w:val="22"/>
          <w:szCs w:val="22"/>
          <w:lang w:val="fr-FR"/>
        </w:rPr>
        <w:t>Pauw</w:t>
      </w:r>
      <w:proofErr w:type="spellEnd"/>
      <w:r w:rsidR="00F87112" w:rsidRPr="00CC6891">
        <w:rPr>
          <w:rFonts w:ascii="Calibri" w:hAnsi="Calibri" w:cs="Helvetica"/>
          <w:color w:val="000000" w:themeColor="text1"/>
          <w:sz w:val="22"/>
          <w:szCs w:val="22"/>
          <w:lang w:val="fr-FR"/>
        </w:rPr>
        <w:t xml:space="preserve">, il fonde la brasserie ‘De </w:t>
      </w:r>
      <w:proofErr w:type="spellStart"/>
      <w:r w:rsidR="00F87112" w:rsidRPr="00CC6891">
        <w:rPr>
          <w:rFonts w:ascii="Calibri" w:hAnsi="Calibri" w:cs="Helvetica"/>
          <w:color w:val="000000" w:themeColor="text1"/>
          <w:sz w:val="22"/>
          <w:szCs w:val="22"/>
          <w:lang w:val="fr-FR"/>
        </w:rPr>
        <w:t>Glazen</w:t>
      </w:r>
      <w:proofErr w:type="spellEnd"/>
      <w:r w:rsidR="00F87112" w:rsidRPr="00CC6891">
        <w:rPr>
          <w:rFonts w:ascii="Calibri" w:hAnsi="Calibri" w:cs="Helvetica"/>
          <w:color w:val="000000" w:themeColor="text1"/>
          <w:sz w:val="22"/>
          <w:szCs w:val="22"/>
          <w:lang w:val="fr-FR"/>
        </w:rPr>
        <w:t xml:space="preserve"> Toren’. Ils brassent environ 2 000 litres chaque semaine et sont loin de songer à s’arrêter. Les bières de qualité non filtrées de ‘De </w:t>
      </w:r>
      <w:proofErr w:type="spellStart"/>
      <w:r w:rsidR="00F87112" w:rsidRPr="00CC6891">
        <w:rPr>
          <w:rFonts w:ascii="Calibri" w:hAnsi="Calibri" w:cs="Helvetica"/>
          <w:color w:val="000000" w:themeColor="text1"/>
          <w:sz w:val="22"/>
          <w:szCs w:val="22"/>
          <w:lang w:val="fr-FR"/>
        </w:rPr>
        <w:t>Glazen</w:t>
      </w:r>
      <w:proofErr w:type="spellEnd"/>
      <w:r w:rsidR="00F87112" w:rsidRPr="00CC6891">
        <w:rPr>
          <w:rFonts w:ascii="Calibri" w:hAnsi="Calibri" w:cs="Helvetica"/>
          <w:color w:val="000000" w:themeColor="text1"/>
          <w:sz w:val="22"/>
          <w:szCs w:val="22"/>
          <w:lang w:val="fr-FR"/>
        </w:rPr>
        <w:t xml:space="preserve"> Toren’ sont exportées aux USA, au Canada, en Australie, au Japon, en Italie, en Suède, en Autriche et au Danemark. Il a également écrit des livres réputés sur la bière et de nombreux articles sur le sujet. Il voyage avec sa femme à l’étranger pour donner des conférences. Vous voulez en savoir plus ? Rendez-vous sur </w:t>
      </w:r>
      <w:hyperlink r:id="rId15" w:history="1">
        <w:r w:rsidR="00F87112" w:rsidRPr="00CC6891">
          <w:rPr>
            <w:rStyle w:val="Hyperlink"/>
            <w:rFonts w:ascii="Calibri" w:hAnsi="Calibri" w:cs="Helvetica"/>
            <w:sz w:val="22"/>
            <w:szCs w:val="22"/>
            <w:lang w:val="fr-FR"/>
          </w:rPr>
          <w:t>glazentoren.be</w:t>
        </w:r>
      </w:hyperlink>
    </w:p>
    <w:p w14:paraId="0A7960AF" w14:textId="726FE83F" w:rsidR="00723AFA" w:rsidRPr="00CC6891" w:rsidRDefault="00F87112" w:rsidP="00723AFA">
      <w:pPr>
        <w:spacing w:line="360" w:lineRule="auto"/>
        <w:rPr>
          <w:rFonts w:ascii="Calibri" w:hAnsi="Calibri"/>
          <w:b/>
          <w:i/>
          <w:sz w:val="22"/>
          <w:szCs w:val="22"/>
          <w:lang w:val="fr-FR"/>
        </w:rPr>
      </w:pPr>
      <w:r w:rsidRPr="00CC6891">
        <w:rPr>
          <w:rFonts w:ascii="Calibri" w:hAnsi="Calibri"/>
          <w:b/>
          <w:i/>
          <w:sz w:val="22"/>
          <w:szCs w:val="22"/>
          <w:lang w:val="fr-FR"/>
        </w:rPr>
        <w:lastRenderedPageBreak/>
        <w:t>Les bougies artisanales de</w:t>
      </w:r>
      <w:r w:rsidR="00723AFA" w:rsidRPr="00CC6891">
        <w:rPr>
          <w:rFonts w:ascii="Calibri" w:hAnsi="Calibri"/>
          <w:b/>
          <w:i/>
          <w:sz w:val="22"/>
          <w:szCs w:val="22"/>
          <w:lang w:val="fr-FR"/>
        </w:rPr>
        <w:t xml:space="preserve"> Jean-Pierre</w:t>
      </w:r>
    </w:p>
    <w:p w14:paraId="7CFF6080" w14:textId="64DA2626" w:rsidR="00236D8A" w:rsidRPr="00CC6891" w:rsidRDefault="00723AFA" w:rsidP="00236D8A">
      <w:pPr>
        <w:widowControl w:val="0"/>
        <w:autoSpaceDE w:val="0"/>
        <w:autoSpaceDN w:val="0"/>
        <w:adjustRightInd w:val="0"/>
        <w:spacing w:line="360" w:lineRule="auto"/>
        <w:rPr>
          <w:rFonts w:ascii="Calibri" w:hAnsi="Calibri" w:cs="Helvetica"/>
          <w:color w:val="000000" w:themeColor="text1"/>
          <w:sz w:val="22"/>
          <w:szCs w:val="22"/>
          <w:lang w:val="fr-FR"/>
        </w:rPr>
      </w:pPr>
      <w:r w:rsidRPr="00CC6891">
        <w:rPr>
          <w:rFonts w:ascii="Calibri" w:hAnsi="Calibri"/>
          <w:noProof/>
          <w:sz w:val="22"/>
          <w:szCs w:val="22"/>
          <w:lang w:val="en-US"/>
        </w:rPr>
        <w:drawing>
          <wp:anchor distT="0" distB="0" distL="114300" distR="114300" simplePos="0" relativeHeight="251661312" behindDoc="0" locked="0" layoutInCell="1" allowOverlap="1" wp14:anchorId="0B7DB070" wp14:editId="6FE67C45">
            <wp:simplePos x="0" y="0"/>
            <wp:positionH relativeFrom="column">
              <wp:posOffset>0</wp:posOffset>
            </wp:positionH>
            <wp:positionV relativeFrom="paragraph">
              <wp:posOffset>106045</wp:posOffset>
            </wp:positionV>
            <wp:extent cx="1797685" cy="1569085"/>
            <wp:effectExtent l="0" t="0" r="5715" b="571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8.49.00.png"/>
                    <pic:cNvPicPr/>
                  </pic:nvPicPr>
                  <pic:blipFill>
                    <a:blip r:embed="rId16">
                      <a:extLst>
                        <a:ext uri="{28A0092B-C50C-407E-A947-70E740481C1C}">
                          <a14:useLocalDpi xmlns:a14="http://schemas.microsoft.com/office/drawing/2010/main" val="0"/>
                        </a:ext>
                      </a:extLst>
                    </a:blip>
                    <a:stretch>
                      <a:fillRect/>
                    </a:stretch>
                  </pic:blipFill>
                  <pic:spPr>
                    <a:xfrm>
                      <a:off x="0" y="0"/>
                      <a:ext cx="1797685" cy="1569085"/>
                    </a:xfrm>
                    <a:prstGeom prst="rect">
                      <a:avLst/>
                    </a:prstGeom>
                  </pic:spPr>
                </pic:pic>
              </a:graphicData>
            </a:graphic>
            <wp14:sizeRelH relativeFrom="page">
              <wp14:pctWidth>0</wp14:pctWidth>
            </wp14:sizeRelH>
            <wp14:sizeRelV relativeFrom="page">
              <wp14:pctHeight>0</wp14:pctHeight>
            </wp14:sizeRelV>
          </wp:anchor>
        </w:drawing>
      </w:r>
      <w:r w:rsidR="00236D8A" w:rsidRPr="00CC6891">
        <w:rPr>
          <w:rFonts w:ascii="Calibri" w:hAnsi="Calibri" w:cs="Helvetica"/>
          <w:color w:val="000000" w:themeColor="text1"/>
          <w:sz w:val="22"/>
          <w:szCs w:val="22"/>
          <w:lang w:val="fr-FR"/>
        </w:rPr>
        <w:t xml:space="preserve">Jean-Pierre (63) n’avait pas l’intention de se reposer après sa carrière de professeur de religion. Par amour pour l’art et l’artisanat, il a suivi une formation en fabrication de bougies aux Pays-Bas. Il fut rapidement mordu par le virus de l’artisanat et s’est procuré l’équipement nécessaire pour fabriquer des et les vendre sur les marchés artisanaux. Jean-Pierre est présent sur les marchés, donne des ateliers et transforme d’anciennes bougies pour en faire des pièces spéciales dans une boutique de deuxième main. </w:t>
      </w:r>
    </w:p>
    <w:p w14:paraId="6D7ED5F7" w14:textId="4880EAA5" w:rsidR="00723AFA" w:rsidRPr="00CC6891" w:rsidRDefault="00236D8A" w:rsidP="00236D8A">
      <w:pPr>
        <w:spacing w:line="360" w:lineRule="auto"/>
        <w:rPr>
          <w:rFonts w:ascii="Calibri" w:hAnsi="Calibri"/>
          <w:color w:val="000000" w:themeColor="text1"/>
          <w:sz w:val="22"/>
          <w:szCs w:val="22"/>
          <w:lang w:val="fr-FR"/>
        </w:rPr>
      </w:pPr>
      <w:r w:rsidRPr="00CC6891">
        <w:rPr>
          <w:rFonts w:ascii="Calibri" w:hAnsi="Calibri" w:cs="Helvetica"/>
          <w:color w:val="000000" w:themeColor="text1"/>
          <w:sz w:val="22"/>
          <w:szCs w:val="22"/>
          <w:lang w:val="fr-FR"/>
        </w:rPr>
        <w:t xml:space="preserve">Pour en savoir plus, surfez sur </w:t>
      </w:r>
      <w:hyperlink r:id="rId17" w:history="1">
        <w:r w:rsidRPr="00CC6891">
          <w:rPr>
            <w:rStyle w:val="Hyperlink"/>
            <w:rFonts w:ascii="Calibri" w:hAnsi="Calibri" w:cs="Helvetica"/>
            <w:sz w:val="22"/>
            <w:szCs w:val="22"/>
            <w:lang w:val="fr-FR"/>
          </w:rPr>
          <w:t>facebook.com/</w:t>
        </w:r>
        <w:proofErr w:type="spellStart"/>
        <w:r w:rsidRPr="00CC6891">
          <w:rPr>
            <w:rStyle w:val="Hyperlink"/>
            <w:rFonts w:ascii="Calibri" w:hAnsi="Calibri" w:cs="Helvetica"/>
            <w:sz w:val="22"/>
            <w:szCs w:val="22"/>
            <w:lang w:val="fr-FR"/>
          </w:rPr>
          <w:t>bougaya</w:t>
        </w:r>
        <w:proofErr w:type="spellEnd"/>
      </w:hyperlink>
      <w:r w:rsidRPr="00CC6891">
        <w:rPr>
          <w:rFonts w:ascii="Calibri" w:hAnsi="Calibri" w:cs="Helvetica"/>
          <w:color w:val="000000" w:themeColor="text1"/>
          <w:sz w:val="22"/>
          <w:szCs w:val="22"/>
          <w:lang w:val="fr-FR"/>
        </w:rPr>
        <w:t xml:space="preserve"> ou sur </w:t>
      </w:r>
      <w:hyperlink r:id="rId18" w:history="1">
        <w:r w:rsidRPr="00CC6891">
          <w:rPr>
            <w:rStyle w:val="Hyperlink"/>
            <w:rFonts w:ascii="Calibri" w:hAnsi="Calibri" w:cs="Helvetica"/>
            <w:sz w:val="22"/>
            <w:szCs w:val="22"/>
            <w:lang w:val="fr-FR"/>
          </w:rPr>
          <w:t>bougaya.be</w:t>
        </w:r>
      </w:hyperlink>
      <w:r w:rsidR="00723AFA" w:rsidRPr="00CC6891">
        <w:rPr>
          <w:rFonts w:ascii="Calibri" w:hAnsi="Calibri"/>
          <w:color w:val="000000" w:themeColor="text1"/>
          <w:sz w:val="22"/>
          <w:szCs w:val="22"/>
          <w:lang w:val="fr-FR"/>
        </w:rPr>
        <w:t xml:space="preserve"> </w:t>
      </w:r>
    </w:p>
    <w:p w14:paraId="6C345E24" w14:textId="77777777" w:rsidR="00723AFA" w:rsidRPr="00CC6891" w:rsidRDefault="00723AFA" w:rsidP="00723AFA">
      <w:pPr>
        <w:spacing w:line="360" w:lineRule="auto"/>
        <w:rPr>
          <w:rFonts w:ascii="Calibri" w:hAnsi="Calibri"/>
          <w:sz w:val="22"/>
          <w:szCs w:val="22"/>
          <w:lang w:val="fr-FR"/>
        </w:rPr>
      </w:pPr>
    </w:p>
    <w:p w14:paraId="300C8CDB" w14:textId="55788C14" w:rsidR="00723AFA" w:rsidRPr="00CC6891" w:rsidRDefault="00723AFA" w:rsidP="00723AFA">
      <w:pPr>
        <w:spacing w:line="360" w:lineRule="auto"/>
        <w:rPr>
          <w:rFonts w:ascii="Calibri" w:hAnsi="Calibri"/>
          <w:b/>
          <w:i/>
          <w:sz w:val="22"/>
          <w:szCs w:val="22"/>
          <w:lang w:val="fr-FR"/>
        </w:rPr>
      </w:pPr>
      <w:proofErr w:type="spellStart"/>
      <w:r w:rsidRPr="00CC6891">
        <w:rPr>
          <w:rFonts w:ascii="Calibri" w:hAnsi="Calibri"/>
          <w:b/>
          <w:i/>
          <w:sz w:val="22"/>
          <w:szCs w:val="22"/>
          <w:lang w:val="fr-FR"/>
        </w:rPr>
        <w:t>Emiel</w:t>
      </w:r>
      <w:proofErr w:type="spellEnd"/>
      <w:r w:rsidRPr="00CC6891">
        <w:rPr>
          <w:rFonts w:ascii="Calibri" w:hAnsi="Calibri"/>
          <w:b/>
          <w:i/>
          <w:sz w:val="22"/>
          <w:szCs w:val="22"/>
          <w:lang w:val="fr-FR"/>
        </w:rPr>
        <w:t xml:space="preserve"> </w:t>
      </w:r>
      <w:r w:rsidR="00236D8A" w:rsidRPr="00CC6891">
        <w:rPr>
          <w:rFonts w:ascii="Calibri" w:hAnsi="Calibri"/>
          <w:b/>
          <w:i/>
          <w:sz w:val="22"/>
          <w:szCs w:val="22"/>
          <w:lang w:val="fr-FR"/>
        </w:rPr>
        <w:t xml:space="preserve">et ses biscuits à la </w:t>
      </w:r>
      <w:r w:rsidR="001C45AA" w:rsidRPr="00CC6891">
        <w:rPr>
          <w:rFonts w:ascii="Calibri" w:hAnsi="Calibri"/>
          <w:b/>
          <w:i/>
          <w:sz w:val="22"/>
          <w:szCs w:val="22"/>
          <w:lang w:val="fr-FR"/>
        </w:rPr>
        <w:t>lavande</w:t>
      </w:r>
    </w:p>
    <w:p w14:paraId="3100C01C" w14:textId="05C85235" w:rsidR="00723AFA" w:rsidRPr="00CC6891" w:rsidRDefault="00723AFA" w:rsidP="00236D8A">
      <w:pPr>
        <w:spacing w:line="360" w:lineRule="auto"/>
        <w:rPr>
          <w:rFonts w:ascii="Calibri" w:hAnsi="Calibri"/>
          <w:color w:val="000000" w:themeColor="text1"/>
          <w:sz w:val="22"/>
          <w:szCs w:val="22"/>
          <w:lang w:val="fr-FR"/>
        </w:rPr>
      </w:pPr>
      <w:r w:rsidRPr="00CC6891">
        <w:rPr>
          <w:rFonts w:ascii="Calibri" w:hAnsi="Calibri"/>
          <w:noProof/>
          <w:sz w:val="22"/>
          <w:szCs w:val="22"/>
          <w:lang w:val="en-US"/>
        </w:rPr>
        <w:drawing>
          <wp:anchor distT="0" distB="0" distL="114300" distR="114300" simplePos="0" relativeHeight="251662336" behindDoc="0" locked="0" layoutInCell="1" allowOverlap="1" wp14:anchorId="783A5D1F" wp14:editId="72136A6A">
            <wp:simplePos x="0" y="0"/>
            <wp:positionH relativeFrom="column">
              <wp:posOffset>0</wp:posOffset>
            </wp:positionH>
            <wp:positionV relativeFrom="paragraph">
              <wp:posOffset>59055</wp:posOffset>
            </wp:positionV>
            <wp:extent cx="1799590" cy="1421765"/>
            <wp:effectExtent l="0" t="0" r="3810" b="63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02-25 om 18.49.17.png"/>
                    <pic:cNvPicPr/>
                  </pic:nvPicPr>
                  <pic:blipFill>
                    <a:blip r:embed="rId19">
                      <a:extLst>
                        <a:ext uri="{28A0092B-C50C-407E-A947-70E740481C1C}">
                          <a14:useLocalDpi xmlns:a14="http://schemas.microsoft.com/office/drawing/2010/main" val="0"/>
                        </a:ext>
                      </a:extLst>
                    </a:blip>
                    <a:stretch>
                      <a:fillRect/>
                    </a:stretch>
                  </pic:blipFill>
                  <pic:spPr>
                    <a:xfrm>
                      <a:off x="0" y="0"/>
                      <a:ext cx="1799590" cy="1421765"/>
                    </a:xfrm>
                    <a:prstGeom prst="rect">
                      <a:avLst/>
                    </a:prstGeom>
                  </pic:spPr>
                </pic:pic>
              </a:graphicData>
            </a:graphic>
            <wp14:sizeRelH relativeFrom="page">
              <wp14:pctWidth>0</wp14:pctWidth>
            </wp14:sizeRelH>
            <wp14:sizeRelV relativeFrom="page">
              <wp14:pctHeight>0</wp14:pctHeight>
            </wp14:sizeRelV>
          </wp:anchor>
        </w:drawing>
      </w:r>
      <w:r w:rsidR="00236D8A" w:rsidRPr="00CC6891">
        <w:rPr>
          <w:rFonts w:ascii="Helvetica" w:hAnsi="Helvetica" w:cs="Helvetica"/>
          <w:color w:val="58595B"/>
          <w:sz w:val="18"/>
          <w:szCs w:val="18"/>
          <w:lang w:val="fr-FR"/>
        </w:rPr>
        <w:t xml:space="preserve"> </w:t>
      </w:r>
      <w:proofErr w:type="spellStart"/>
      <w:r w:rsidR="00236D8A" w:rsidRPr="00CC6891">
        <w:rPr>
          <w:rFonts w:ascii="Calibri" w:hAnsi="Calibri" w:cs="Helvetica"/>
          <w:color w:val="000000" w:themeColor="text1"/>
          <w:sz w:val="22"/>
          <w:szCs w:val="22"/>
          <w:lang w:val="fr-FR"/>
        </w:rPr>
        <w:t>Emiel</w:t>
      </w:r>
      <w:proofErr w:type="spellEnd"/>
      <w:r w:rsidR="00236D8A" w:rsidRPr="00CC6891">
        <w:rPr>
          <w:rFonts w:ascii="Calibri" w:hAnsi="Calibri" w:cs="Helvetica"/>
          <w:color w:val="000000" w:themeColor="text1"/>
          <w:sz w:val="22"/>
          <w:szCs w:val="22"/>
          <w:lang w:val="fr-FR"/>
        </w:rPr>
        <w:t xml:space="preserve"> </w:t>
      </w:r>
      <w:proofErr w:type="spellStart"/>
      <w:r w:rsidR="00236D8A" w:rsidRPr="00CC6891">
        <w:rPr>
          <w:rFonts w:ascii="Calibri" w:hAnsi="Calibri" w:cs="Helvetica"/>
          <w:color w:val="000000" w:themeColor="text1"/>
          <w:sz w:val="22"/>
          <w:szCs w:val="22"/>
          <w:lang w:val="fr-FR"/>
        </w:rPr>
        <w:t>Knaepen</w:t>
      </w:r>
      <w:proofErr w:type="spellEnd"/>
      <w:r w:rsidR="00236D8A" w:rsidRPr="00CC6891">
        <w:rPr>
          <w:rFonts w:ascii="Calibri" w:hAnsi="Calibri" w:cs="Helvetica"/>
          <w:color w:val="000000" w:themeColor="text1"/>
          <w:sz w:val="22"/>
          <w:szCs w:val="22"/>
          <w:lang w:val="fr-FR"/>
        </w:rPr>
        <w:t xml:space="preserve"> (66) est un entrepreneur. Il y a 15 ans, il a acheté une maison avec 4 hectares de terre. Inspiré par sa formation d’herboriste, il s’est consacré avec 5 étudiants à sa passion : la lavande. L’ancien entrepreneur dans le secteur de la construction a réalisé l’impossible : créer un petit morceau de Provence en Belgique. Sa magnifique ferme de ‘ Lavande du Limbourg ’ située près de Hasselt s’est vu décerner le titre de lieu exceptionnel de la ville. Il y vend ses produits artisanaux à la lavande. Genièvre, liqueur à l’huile de lavande, gel douche, miel... et les délicieux biscuits à la lavande de cette boîte. En savoir plus ou visiter la ferme ? Cliquez sur </w:t>
      </w:r>
      <w:hyperlink r:id="rId20" w:history="1">
        <w:r w:rsidR="00236D8A" w:rsidRPr="00CC6891">
          <w:rPr>
            <w:rStyle w:val="Hyperlink"/>
            <w:rFonts w:ascii="Calibri" w:hAnsi="Calibri" w:cs="Helvetica"/>
            <w:sz w:val="22"/>
            <w:szCs w:val="22"/>
            <w:lang w:val="fr-FR"/>
          </w:rPr>
          <w:t>limburglavendel.be</w:t>
        </w:r>
      </w:hyperlink>
      <w:r w:rsidR="00236D8A" w:rsidRPr="00CC6891">
        <w:rPr>
          <w:rFonts w:ascii="Calibri" w:hAnsi="Calibri"/>
          <w:color w:val="000000" w:themeColor="text1"/>
          <w:sz w:val="22"/>
          <w:szCs w:val="22"/>
          <w:lang w:val="fr-FR"/>
        </w:rPr>
        <w:t xml:space="preserve"> </w:t>
      </w:r>
    </w:p>
    <w:p w14:paraId="6DD481F9" w14:textId="77777777" w:rsidR="00595E46" w:rsidRPr="00CC6891" w:rsidRDefault="00595E46" w:rsidP="000842B5">
      <w:pPr>
        <w:pBdr>
          <w:bottom w:val="single" w:sz="12" w:space="1" w:color="auto"/>
        </w:pBdr>
        <w:spacing w:line="360" w:lineRule="auto"/>
        <w:rPr>
          <w:rFonts w:ascii="Calibri" w:hAnsi="Calibri"/>
          <w:sz w:val="22"/>
          <w:szCs w:val="22"/>
          <w:lang w:val="fr-FR"/>
        </w:rPr>
      </w:pPr>
    </w:p>
    <w:p w14:paraId="258B6051" w14:textId="77777777" w:rsidR="000842B5" w:rsidRPr="00CC6891" w:rsidRDefault="000842B5" w:rsidP="000842B5">
      <w:pPr>
        <w:spacing w:line="360" w:lineRule="auto"/>
        <w:rPr>
          <w:rFonts w:ascii="Calibri" w:hAnsi="Calibri"/>
          <w:sz w:val="22"/>
          <w:szCs w:val="22"/>
          <w:lang w:val="fr-FR"/>
        </w:rPr>
      </w:pPr>
    </w:p>
    <w:p w14:paraId="0B332417" w14:textId="6A505E0B" w:rsidR="0078336B" w:rsidRPr="00CC6891" w:rsidRDefault="00597CA5" w:rsidP="000842B5">
      <w:pPr>
        <w:spacing w:line="360" w:lineRule="auto"/>
        <w:rPr>
          <w:rFonts w:ascii="Calibri" w:hAnsi="Calibri"/>
          <w:sz w:val="18"/>
          <w:szCs w:val="18"/>
          <w:lang w:val="fr-FR"/>
        </w:rPr>
      </w:pPr>
      <w:r w:rsidRPr="00CC6891">
        <w:rPr>
          <w:rFonts w:ascii="Calibri" w:hAnsi="Calibri"/>
          <w:sz w:val="18"/>
          <w:szCs w:val="18"/>
          <w:lang w:val="fr-FR"/>
        </w:rPr>
        <w:t>Enquête menée par le bureau d’enquête indépendant 365ANALYTICS</w:t>
      </w:r>
      <w:r w:rsidR="00397257" w:rsidRPr="00CC6891">
        <w:rPr>
          <w:rFonts w:ascii="Calibri" w:hAnsi="Calibri"/>
          <w:sz w:val="18"/>
          <w:szCs w:val="18"/>
          <w:lang w:val="fr-FR"/>
        </w:rPr>
        <w:t xml:space="preserve"> </w:t>
      </w:r>
    </w:p>
    <w:p w14:paraId="392F222E" w14:textId="4CA0F196" w:rsidR="00C62AEC" w:rsidRPr="00CC6891" w:rsidRDefault="00F50D57" w:rsidP="00C62AEC">
      <w:pPr>
        <w:widowControl w:val="0"/>
        <w:autoSpaceDE w:val="0"/>
        <w:autoSpaceDN w:val="0"/>
        <w:adjustRightInd w:val="0"/>
        <w:spacing w:line="360" w:lineRule="auto"/>
        <w:rPr>
          <w:rFonts w:ascii="Calibri" w:hAnsi="Calibri" w:cs="Times"/>
          <w:bCs/>
          <w:color w:val="262A32"/>
          <w:sz w:val="18"/>
          <w:szCs w:val="18"/>
          <w:lang w:val="fr-FR"/>
        </w:rPr>
      </w:pPr>
      <w:r w:rsidRPr="00CC6891">
        <w:rPr>
          <w:rFonts w:ascii="Calibri" w:hAnsi="Calibri" w:cs="Times"/>
          <w:bCs/>
          <w:color w:val="262A32"/>
          <w:sz w:val="18"/>
          <w:szCs w:val="18"/>
          <w:lang w:val="fr-FR"/>
        </w:rPr>
        <w:t>Mé</w:t>
      </w:r>
      <w:r w:rsidR="00C62AEC" w:rsidRPr="00CC6891">
        <w:rPr>
          <w:rFonts w:ascii="Calibri" w:hAnsi="Calibri" w:cs="Times"/>
          <w:bCs/>
          <w:color w:val="262A32"/>
          <w:sz w:val="18"/>
          <w:szCs w:val="18"/>
          <w:lang w:val="fr-FR"/>
        </w:rPr>
        <w:t>thode</w:t>
      </w:r>
      <w:r w:rsidRPr="00CC6891">
        <w:rPr>
          <w:rFonts w:ascii="Calibri" w:hAnsi="Calibri" w:cs="Times"/>
          <w:bCs/>
          <w:color w:val="262A32"/>
          <w:sz w:val="18"/>
          <w:szCs w:val="18"/>
          <w:lang w:val="fr-FR"/>
        </w:rPr>
        <w:t xml:space="preserve"> </w:t>
      </w:r>
      <w:r w:rsidR="00C62AEC" w:rsidRPr="00CC6891">
        <w:rPr>
          <w:rFonts w:ascii="Calibri" w:hAnsi="Calibri" w:cs="Times"/>
          <w:bCs/>
          <w:color w:val="262A32"/>
          <w:sz w:val="18"/>
          <w:szCs w:val="18"/>
          <w:lang w:val="fr-FR"/>
        </w:rPr>
        <w:t xml:space="preserve">: </w:t>
      </w:r>
      <w:r w:rsidRPr="00CC6891">
        <w:rPr>
          <w:rFonts w:ascii="Calibri" w:hAnsi="Calibri" w:cs="Times"/>
          <w:bCs/>
          <w:color w:val="262A32"/>
          <w:sz w:val="18"/>
          <w:szCs w:val="18"/>
          <w:lang w:val="fr-FR"/>
        </w:rPr>
        <w:t>Enquête quantitative en ligne</w:t>
      </w:r>
    </w:p>
    <w:p w14:paraId="603F1BD8" w14:textId="1B6E88E4" w:rsidR="00C62AEC" w:rsidRPr="00CC6891" w:rsidRDefault="00F50D57" w:rsidP="00C62AEC">
      <w:pPr>
        <w:widowControl w:val="0"/>
        <w:autoSpaceDE w:val="0"/>
        <w:autoSpaceDN w:val="0"/>
        <w:adjustRightInd w:val="0"/>
        <w:spacing w:line="360" w:lineRule="auto"/>
        <w:rPr>
          <w:rFonts w:ascii="Calibri" w:hAnsi="Calibri" w:cs="Times"/>
          <w:bCs/>
          <w:color w:val="262A32"/>
          <w:sz w:val="18"/>
          <w:szCs w:val="18"/>
          <w:lang w:val="fr-FR"/>
        </w:rPr>
      </w:pPr>
      <w:r w:rsidRPr="00CC6891">
        <w:rPr>
          <w:rFonts w:ascii="Calibri" w:hAnsi="Calibri" w:cs="Times"/>
          <w:bCs/>
          <w:color w:val="262A32"/>
          <w:sz w:val="18"/>
          <w:szCs w:val="18"/>
          <w:lang w:val="fr-FR"/>
        </w:rPr>
        <w:t xml:space="preserve">Échantillon </w:t>
      </w:r>
      <w:r w:rsidR="00C62AEC" w:rsidRPr="00CC6891">
        <w:rPr>
          <w:rFonts w:ascii="Calibri" w:hAnsi="Calibri" w:cs="Times"/>
          <w:bCs/>
          <w:color w:val="262A32"/>
          <w:sz w:val="18"/>
          <w:szCs w:val="18"/>
          <w:lang w:val="fr-FR"/>
        </w:rPr>
        <w:t xml:space="preserve">: </w:t>
      </w:r>
      <w:r w:rsidRPr="00CC6891">
        <w:rPr>
          <w:rFonts w:ascii="Calibri" w:hAnsi="Calibri" w:cs="Times"/>
          <w:bCs/>
          <w:color w:val="262A32"/>
          <w:sz w:val="18"/>
          <w:szCs w:val="18"/>
          <w:lang w:val="fr-FR"/>
        </w:rPr>
        <w:t>Population belge active entre 18 et 65 ans</w:t>
      </w:r>
    </w:p>
    <w:p w14:paraId="701C2534" w14:textId="6D4B7AD4" w:rsidR="00C62AEC" w:rsidRPr="00CC6891" w:rsidRDefault="00F50D57" w:rsidP="00C62AEC">
      <w:pPr>
        <w:widowControl w:val="0"/>
        <w:autoSpaceDE w:val="0"/>
        <w:autoSpaceDN w:val="0"/>
        <w:adjustRightInd w:val="0"/>
        <w:spacing w:line="360" w:lineRule="auto"/>
        <w:rPr>
          <w:rFonts w:ascii="Calibri" w:hAnsi="Calibri" w:cs="Times"/>
          <w:bCs/>
          <w:color w:val="262A32"/>
          <w:sz w:val="18"/>
          <w:szCs w:val="18"/>
          <w:lang w:val="fr-FR"/>
        </w:rPr>
      </w:pPr>
      <w:r w:rsidRPr="00CC6891">
        <w:rPr>
          <w:rFonts w:ascii="Calibri" w:hAnsi="Calibri" w:cs="Times"/>
          <w:bCs/>
          <w:color w:val="262A32"/>
          <w:sz w:val="18"/>
          <w:szCs w:val="18"/>
          <w:lang w:val="fr-FR"/>
        </w:rPr>
        <w:t xml:space="preserve">Période </w:t>
      </w:r>
      <w:r w:rsidR="00C62AEC" w:rsidRPr="00CC6891">
        <w:rPr>
          <w:rFonts w:ascii="Calibri" w:hAnsi="Calibri" w:cs="Times"/>
          <w:bCs/>
          <w:color w:val="262A32"/>
          <w:sz w:val="18"/>
          <w:szCs w:val="18"/>
          <w:lang w:val="fr-FR"/>
        </w:rPr>
        <w:t xml:space="preserve">: </w:t>
      </w:r>
      <w:r w:rsidRPr="00CC6891">
        <w:rPr>
          <w:rFonts w:ascii="Calibri" w:hAnsi="Calibri" w:cs="Times"/>
          <w:bCs/>
          <w:color w:val="262A32"/>
          <w:sz w:val="18"/>
          <w:szCs w:val="18"/>
          <w:lang w:val="fr-FR"/>
        </w:rPr>
        <w:t>Entre le 24 juillet 2015 et le</w:t>
      </w:r>
      <w:r w:rsidR="00C62AEC" w:rsidRPr="00CC6891">
        <w:rPr>
          <w:rFonts w:ascii="Calibri" w:hAnsi="Calibri" w:cs="Times"/>
          <w:bCs/>
          <w:color w:val="262A32"/>
          <w:sz w:val="18"/>
          <w:szCs w:val="18"/>
          <w:lang w:val="fr-FR"/>
        </w:rPr>
        <w:t xml:space="preserve"> 24 </w:t>
      </w:r>
      <w:r w:rsidRPr="00CC6891">
        <w:rPr>
          <w:rFonts w:ascii="Calibri" w:hAnsi="Calibri" w:cs="Times"/>
          <w:bCs/>
          <w:color w:val="262A32"/>
          <w:sz w:val="18"/>
          <w:szCs w:val="18"/>
          <w:lang w:val="fr-FR"/>
        </w:rPr>
        <w:t xml:space="preserve">août </w:t>
      </w:r>
      <w:r w:rsidR="00C62AEC" w:rsidRPr="00CC6891">
        <w:rPr>
          <w:rFonts w:ascii="Calibri" w:hAnsi="Calibri" w:cs="Times"/>
          <w:bCs/>
          <w:color w:val="262A32"/>
          <w:sz w:val="18"/>
          <w:szCs w:val="18"/>
          <w:lang w:val="fr-FR"/>
        </w:rPr>
        <w:t>2015</w:t>
      </w:r>
    </w:p>
    <w:p w14:paraId="02CC1FC6" w14:textId="2CD61871" w:rsidR="00C62AEC" w:rsidRPr="00CC6891" w:rsidRDefault="00F50D57" w:rsidP="00C62AEC">
      <w:pPr>
        <w:widowControl w:val="0"/>
        <w:autoSpaceDE w:val="0"/>
        <w:autoSpaceDN w:val="0"/>
        <w:adjustRightInd w:val="0"/>
        <w:spacing w:line="360" w:lineRule="auto"/>
        <w:rPr>
          <w:rFonts w:ascii="Calibri" w:hAnsi="Calibri" w:cs="Times"/>
          <w:bCs/>
          <w:color w:val="262A32"/>
          <w:sz w:val="18"/>
          <w:szCs w:val="18"/>
          <w:lang w:val="fr-FR"/>
        </w:rPr>
      </w:pPr>
      <w:r w:rsidRPr="00CC6891">
        <w:rPr>
          <w:rFonts w:ascii="Calibri" w:hAnsi="Calibri" w:cs="Times"/>
          <w:bCs/>
          <w:color w:val="262A32"/>
          <w:sz w:val="18"/>
          <w:szCs w:val="18"/>
          <w:lang w:val="fr-FR"/>
        </w:rPr>
        <w:t>No</w:t>
      </w:r>
      <w:r w:rsidR="00A1301E">
        <w:rPr>
          <w:rFonts w:ascii="Calibri" w:hAnsi="Calibri" w:cs="Times"/>
          <w:bCs/>
          <w:color w:val="262A32"/>
          <w:sz w:val="18"/>
          <w:szCs w:val="18"/>
          <w:lang w:val="fr-FR"/>
        </w:rPr>
        <w:t>m</w:t>
      </w:r>
      <w:r w:rsidRPr="00CC6891">
        <w:rPr>
          <w:rFonts w:ascii="Calibri" w:hAnsi="Calibri" w:cs="Times"/>
          <w:bCs/>
          <w:color w:val="262A32"/>
          <w:sz w:val="18"/>
          <w:szCs w:val="18"/>
          <w:lang w:val="fr-FR"/>
        </w:rPr>
        <w:t>bre d’</w:t>
      </w:r>
      <w:r w:rsidR="00C62AEC" w:rsidRPr="00CC6891">
        <w:rPr>
          <w:rFonts w:ascii="Calibri" w:hAnsi="Calibri" w:cs="Times"/>
          <w:bCs/>
          <w:color w:val="262A32"/>
          <w:sz w:val="18"/>
          <w:szCs w:val="18"/>
          <w:lang w:val="fr-FR"/>
        </w:rPr>
        <w:t>interviews</w:t>
      </w:r>
      <w:r w:rsidRPr="00CC6891">
        <w:rPr>
          <w:rFonts w:ascii="Calibri" w:hAnsi="Calibri" w:cs="Times"/>
          <w:bCs/>
          <w:color w:val="262A32"/>
          <w:sz w:val="18"/>
          <w:szCs w:val="18"/>
          <w:lang w:val="fr-FR"/>
        </w:rPr>
        <w:t xml:space="preserve"> </w:t>
      </w:r>
      <w:r w:rsidR="00C62AEC" w:rsidRPr="00CC6891">
        <w:rPr>
          <w:rFonts w:ascii="Calibri" w:hAnsi="Calibri" w:cs="Times"/>
          <w:bCs/>
          <w:color w:val="262A32"/>
          <w:sz w:val="18"/>
          <w:szCs w:val="18"/>
          <w:lang w:val="fr-FR"/>
        </w:rPr>
        <w:t xml:space="preserve">: 1000 (818 </w:t>
      </w:r>
      <w:r w:rsidRPr="00CC6891">
        <w:rPr>
          <w:rFonts w:ascii="Calibri" w:hAnsi="Calibri" w:cs="Times"/>
          <w:bCs/>
          <w:color w:val="262A32"/>
          <w:sz w:val="18"/>
          <w:szCs w:val="18"/>
          <w:lang w:val="fr-FR"/>
        </w:rPr>
        <w:t>travailleurs salariés et</w:t>
      </w:r>
      <w:r w:rsidR="00C62AEC" w:rsidRPr="00CC6891">
        <w:rPr>
          <w:rFonts w:ascii="Calibri" w:hAnsi="Calibri" w:cs="Times"/>
          <w:bCs/>
          <w:color w:val="262A32"/>
          <w:sz w:val="18"/>
          <w:szCs w:val="18"/>
          <w:lang w:val="fr-FR"/>
        </w:rPr>
        <w:t xml:space="preserve"> 182 </w:t>
      </w:r>
      <w:r w:rsidRPr="00CC6891">
        <w:rPr>
          <w:rFonts w:ascii="Calibri" w:hAnsi="Calibri" w:cs="Times"/>
          <w:bCs/>
          <w:color w:val="262A32"/>
          <w:sz w:val="18"/>
          <w:szCs w:val="18"/>
          <w:lang w:val="fr-FR"/>
        </w:rPr>
        <w:t>indépendants</w:t>
      </w:r>
      <w:r w:rsidR="00C62AEC" w:rsidRPr="00CC6891">
        <w:rPr>
          <w:rFonts w:ascii="Calibri" w:hAnsi="Calibri" w:cs="Times"/>
          <w:bCs/>
          <w:color w:val="262A32"/>
          <w:sz w:val="18"/>
          <w:szCs w:val="18"/>
          <w:lang w:val="fr-FR"/>
        </w:rPr>
        <w:t>)</w:t>
      </w:r>
    </w:p>
    <w:p w14:paraId="2BC7C72A" w14:textId="761E3675" w:rsidR="00C62AEC" w:rsidRPr="00CC6891" w:rsidRDefault="00F50D57" w:rsidP="00C62AEC">
      <w:pPr>
        <w:spacing w:line="360" w:lineRule="auto"/>
        <w:rPr>
          <w:rFonts w:ascii="Calibri" w:hAnsi="Calibri"/>
          <w:sz w:val="18"/>
          <w:szCs w:val="18"/>
          <w:lang w:val="fr-FR"/>
        </w:rPr>
      </w:pPr>
      <w:r w:rsidRPr="00CC6891">
        <w:rPr>
          <w:rFonts w:ascii="Calibri" w:hAnsi="Calibri" w:cs="Times"/>
          <w:bCs/>
          <w:color w:val="262A32"/>
          <w:sz w:val="18"/>
          <w:szCs w:val="18"/>
          <w:lang w:val="fr-FR"/>
        </w:rPr>
        <w:t>P</w:t>
      </w:r>
      <w:r w:rsidR="00C62AEC" w:rsidRPr="00CC6891">
        <w:rPr>
          <w:rFonts w:ascii="Calibri" w:hAnsi="Calibri" w:cs="Times"/>
          <w:bCs/>
          <w:color w:val="262A32"/>
          <w:sz w:val="18"/>
          <w:szCs w:val="18"/>
          <w:lang w:val="fr-FR"/>
        </w:rPr>
        <w:t>anel</w:t>
      </w:r>
      <w:r w:rsidRPr="00CC6891">
        <w:rPr>
          <w:rFonts w:ascii="Calibri" w:hAnsi="Calibri" w:cs="Times"/>
          <w:bCs/>
          <w:color w:val="262A32"/>
          <w:sz w:val="18"/>
          <w:szCs w:val="18"/>
          <w:lang w:val="fr-FR"/>
        </w:rPr>
        <w:t xml:space="preserve"> utilisé </w:t>
      </w:r>
      <w:r w:rsidR="00C62AEC" w:rsidRPr="00CC6891">
        <w:rPr>
          <w:rFonts w:ascii="Calibri" w:hAnsi="Calibri" w:cs="Times"/>
          <w:bCs/>
          <w:color w:val="262A32"/>
          <w:sz w:val="18"/>
          <w:szCs w:val="18"/>
          <w:lang w:val="fr-FR"/>
        </w:rPr>
        <w:t>: SSI</w:t>
      </w:r>
    </w:p>
    <w:p w14:paraId="40EF9345" w14:textId="5378063C" w:rsidR="0078336B" w:rsidRPr="00CC6891" w:rsidRDefault="00F50D57" w:rsidP="00C62AEC">
      <w:pPr>
        <w:spacing w:line="360" w:lineRule="auto"/>
        <w:rPr>
          <w:rFonts w:ascii="Calibri" w:hAnsi="Calibri"/>
          <w:sz w:val="18"/>
          <w:szCs w:val="18"/>
          <w:lang w:val="fr-FR"/>
        </w:rPr>
      </w:pPr>
      <w:r w:rsidRPr="00CC6891">
        <w:rPr>
          <w:rFonts w:ascii="Calibri" w:hAnsi="Calibri"/>
          <w:sz w:val="18"/>
          <w:szCs w:val="18"/>
          <w:lang w:val="fr-FR"/>
        </w:rPr>
        <w:t>Pour plus d’</w:t>
      </w:r>
      <w:r w:rsidR="0078336B" w:rsidRPr="00CC6891">
        <w:rPr>
          <w:rFonts w:ascii="Calibri" w:hAnsi="Calibri"/>
          <w:sz w:val="18"/>
          <w:szCs w:val="18"/>
          <w:lang w:val="fr-FR"/>
        </w:rPr>
        <w:t>info</w:t>
      </w:r>
      <w:r w:rsidRPr="00CC6891">
        <w:rPr>
          <w:rFonts w:ascii="Calibri" w:hAnsi="Calibri"/>
          <w:sz w:val="18"/>
          <w:szCs w:val="18"/>
          <w:lang w:val="fr-FR"/>
        </w:rPr>
        <w:t xml:space="preserve">s </w:t>
      </w:r>
      <w:r w:rsidR="0078336B" w:rsidRPr="00CC6891">
        <w:rPr>
          <w:rFonts w:ascii="Calibri" w:hAnsi="Calibri"/>
          <w:sz w:val="18"/>
          <w:szCs w:val="18"/>
          <w:lang w:val="fr-FR"/>
        </w:rPr>
        <w:t xml:space="preserve">: </w:t>
      </w:r>
      <w:hyperlink r:id="rId21" w:history="1">
        <w:r w:rsidR="004506DB" w:rsidRPr="00CC6891">
          <w:rPr>
            <w:rStyle w:val="Hyperlink"/>
            <w:rFonts w:ascii="Calibri" w:hAnsi="Calibri"/>
            <w:sz w:val="18"/>
            <w:szCs w:val="18"/>
            <w:lang w:val="fr-FR"/>
          </w:rPr>
          <w:t>http://www.365analytics.com/public/ondernemenpensioen16FR/fondernemen1s.html</w:t>
        </w:r>
      </w:hyperlink>
    </w:p>
    <w:p w14:paraId="3C799F93" w14:textId="77777777" w:rsidR="00C62AEC" w:rsidRPr="00CC6891" w:rsidRDefault="00C62AEC" w:rsidP="00C62AEC">
      <w:pPr>
        <w:spacing w:line="360" w:lineRule="auto"/>
        <w:rPr>
          <w:rFonts w:ascii="Calibri" w:hAnsi="Calibri"/>
          <w:sz w:val="18"/>
          <w:szCs w:val="18"/>
          <w:lang w:val="fr-FR"/>
        </w:rPr>
      </w:pPr>
    </w:p>
    <w:p w14:paraId="0B7A96F7" w14:textId="77777777" w:rsidR="00F529F0" w:rsidRDefault="00F529F0" w:rsidP="00C62AEC">
      <w:pPr>
        <w:spacing w:line="360" w:lineRule="auto"/>
        <w:rPr>
          <w:rFonts w:ascii="Calibri" w:hAnsi="Calibri"/>
          <w:b/>
          <w:sz w:val="22"/>
          <w:szCs w:val="22"/>
          <w:lang w:val="fr-FR"/>
        </w:rPr>
      </w:pPr>
    </w:p>
    <w:p w14:paraId="78FE39B3" w14:textId="77777777" w:rsidR="00F529F0" w:rsidRDefault="00F529F0" w:rsidP="00C62AEC">
      <w:pPr>
        <w:spacing w:line="360" w:lineRule="auto"/>
        <w:rPr>
          <w:rFonts w:ascii="Calibri" w:hAnsi="Calibri"/>
          <w:b/>
          <w:sz w:val="22"/>
          <w:szCs w:val="22"/>
          <w:lang w:val="fr-FR"/>
        </w:rPr>
      </w:pPr>
    </w:p>
    <w:p w14:paraId="4BF87C2A" w14:textId="77777777" w:rsidR="00F529F0" w:rsidRDefault="00F529F0" w:rsidP="00C62AEC">
      <w:pPr>
        <w:spacing w:line="360" w:lineRule="auto"/>
        <w:rPr>
          <w:rFonts w:ascii="Calibri" w:hAnsi="Calibri"/>
          <w:b/>
          <w:sz w:val="22"/>
          <w:szCs w:val="22"/>
          <w:lang w:val="fr-FR"/>
        </w:rPr>
      </w:pPr>
    </w:p>
    <w:p w14:paraId="16C04614" w14:textId="77777777" w:rsidR="00F529F0" w:rsidRDefault="00F529F0" w:rsidP="00C62AEC">
      <w:pPr>
        <w:spacing w:line="360" w:lineRule="auto"/>
        <w:rPr>
          <w:rFonts w:ascii="Calibri" w:hAnsi="Calibri"/>
          <w:b/>
          <w:sz w:val="22"/>
          <w:szCs w:val="22"/>
          <w:lang w:val="fr-FR"/>
        </w:rPr>
      </w:pPr>
    </w:p>
    <w:p w14:paraId="0CE5DABB" w14:textId="763A7412" w:rsidR="00C62AEC" w:rsidRPr="00CC6891" w:rsidRDefault="00F50D57" w:rsidP="00C62AEC">
      <w:pPr>
        <w:spacing w:line="360" w:lineRule="auto"/>
        <w:rPr>
          <w:rFonts w:ascii="Calibri" w:eastAsia="Calibri" w:hAnsi="Calibri"/>
          <w:sz w:val="22"/>
          <w:szCs w:val="22"/>
          <w:lang w:val="fr-FR"/>
        </w:rPr>
      </w:pPr>
      <w:bookmarkStart w:id="0" w:name="_GoBack"/>
      <w:bookmarkEnd w:id="0"/>
      <w:r w:rsidRPr="00CC6891">
        <w:rPr>
          <w:rFonts w:ascii="Calibri" w:hAnsi="Calibri"/>
          <w:b/>
          <w:sz w:val="22"/>
          <w:szCs w:val="22"/>
          <w:lang w:val="fr-FR"/>
        </w:rPr>
        <w:lastRenderedPageBreak/>
        <w:t>Pour plus d’</w:t>
      </w:r>
      <w:r w:rsidR="00C62AEC" w:rsidRPr="00CC6891">
        <w:rPr>
          <w:rFonts w:ascii="Calibri" w:hAnsi="Calibri"/>
          <w:b/>
          <w:sz w:val="22"/>
          <w:szCs w:val="22"/>
          <w:lang w:val="fr-FR"/>
        </w:rPr>
        <w:t>info</w:t>
      </w:r>
      <w:r w:rsidRPr="00CC6891">
        <w:rPr>
          <w:rFonts w:ascii="Calibri" w:hAnsi="Calibri"/>
          <w:b/>
          <w:sz w:val="22"/>
          <w:szCs w:val="22"/>
          <w:lang w:val="fr-FR"/>
        </w:rPr>
        <w:t>s</w:t>
      </w:r>
    </w:p>
    <w:p w14:paraId="6904F167" w14:textId="77777777" w:rsidR="00C62AEC" w:rsidRPr="00CC6891" w:rsidRDefault="00C62AEC" w:rsidP="00C62AEC">
      <w:pPr>
        <w:spacing w:line="360" w:lineRule="auto"/>
        <w:jc w:val="both"/>
        <w:rPr>
          <w:rFonts w:ascii="Calibri" w:hAnsi="Calibri"/>
          <w:sz w:val="22"/>
          <w:szCs w:val="22"/>
          <w:lang w:val="fr-FR"/>
        </w:rPr>
      </w:pPr>
      <w:proofErr w:type="spellStart"/>
      <w:r w:rsidRPr="00CC6891">
        <w:rPr>
          <w:rFonts w:ascii="Calibri" w:hAnsi="Calibri"/>
          <w:sz w:val="22"/>
          <w:szCs w:val="22"/>
          <w:lang w:val="fr-FR"/>
        </w:rPr>
        <w:t>Annelore</w:t>
      </w:r>
      <w:proofErr w:type="spellEnd"/>
      <w:r w:rsidRPr="00CC6891">
        <w:rPr>
          <w:rFonts w:ascii="Calibri" w:hAnsi="Calibri"/>
          <w:sz w:val="22"/>
          <w:szCs w:val="22"/>
          <w:lang w:val="fr-FR"/>
        </w:rPr>
        <w:t xml:space="preserve"> Van Herreweghe</w:t>
      </w:r>
    </w:p>
    <w:p w14:paraId="7DADE278" w14:textId="56C8FFDC" w:rsidR="00C62AEC" w:rsidRPr="00CC6891" w:rsidRDefault="00F50D57" w:rsidP="00C62AEC">
      <w:pPr>
        <w:spacing w:line="360" w:lineRule="auto"/>
        <w:jc w:val="both"/>
        <w:rPr>
          <w:rFonts w:ascii="Calibri" w:hAnsi="Calibri"/>
          <w:sz w:val="22"/>
          <w:szCs w:val="22"/>
          <w:lang w:val="fr-FR"/>
        </w:rPr>
      </w:pPr>
      <w:r w:rsidRPr="00CC6891">
        <w:rPr>
          <w:rFonts w:ascii="Calibri" w:hAnsi="Calibri"/>
          <w:sz w:val="22"/>
          <w:szCs w:val="22"/>
          <w:lang w:val="fr-FR"/>
        </w:rPr>
        <w:t xml:space="preserve">Porte-parole de </w:t>
      </w:r>
      <w:r w:rsidR="00C62AEC" w:rsidRPr="00CC6891">
        <w:rPr>
          <w:rFonts w:ascii="Calibri" w:hAnsi="Calibri"/>
          <w:sz w:val="22"/>
          <w:szCs w:val="22"/>
          <w:lang w:val="fr-FR"/>
        </w:rPr>
        <w:t>Delta Lloyd Life</w:t>
      </w:r>
    </w:p>
    <w:p w14:paraId="12D5FE92" w14:textId="77777777" w:rsidR="00C62AEC" w:rsidRPr="00CC6891" w:rsidRDefault="00C62AEC" w:rsidP="00C62AEC">
      <w:pPr>
        <w:spacing w:line="360" w:lineRule="auto"/>
        <w:jc w:val="both"/>
        <w:rPr>
          <w:rFonts w:ascii="Calibri" w:hAnsi="Calibri"/>
          <w:sz w:val="22"/>
          <w:szCs w:val="22"/>
          <w:lang w:val="fr-FR"/>
        </w:rPr>
      </w:pPr>
      <w:r w:rsidRPr="00CC6891">
        <w:rPr>
          <w:rFonts w:ascii="Calibri" w:hAnsi="Calibri"/>
          <w:sz w:val="22"/>
          <w:szCs w:val="22"/>
          <w:lang w:val="fr-FR"/>
        </w:rPr>
        <w:t>+32 494 170 200</w:t>
      </w:r>
    </w:p>
    <w:p w14:paraId="3693ECF3" w14:textId="77777777" w:rsidR="00C62AEC" w:rsidRPr="00CC6891" w:rsidRDefault="00C62AEC" w:rsidP="00C62AEC">
      <w:pPr>
        <w:spacing w:line="360" w:lineRule="auto"/>
        <w:jc w:val="both"/>
        <w:rPr>
          <w:rFonts w:ascii="Calibri" w:hAnsi="Calibri"/>
          <w:sz w:val="22"/>
          <w:szCs w:val="22"/>
          <w:lang w:val="fr-FR"/>
        </w:rPr>
      </w:pPr>
      <w:r w:rsidRPr="00CC6891">
        <w:rPr>
          <w:rFonts w:ascii="Calibri" w:hAnsi="Calibri"/>
          <w:sz w:val="22"/>
          <w:szCs w:val="22"/>
          <w:lang w:val="fr-FR"/>
        </w:rPr>
        <w:t xml:space="preserve">@: </w:t>
      </w:r>
      <w:hyperlink r:id="rId22" w:history="1">
        <w:r w:rsidRPr="00CC6891">
          <w:rPr>
            <w:rStyle w:val="Hyperlink"/>
            <w:rFonts w:ascii="Calibri" w:hAnsi="Calibri"/>
            <w:sz w:val="22"/>
            <w:szCs w:val="22"/>
            <w:lang w:val="fr-FR"/>
          </w:rPr>
          <w:t>annelore.vanherreweghe@deltalloydlife.be</w:t>
        </w:r>
      </w:hyperlink>
    </w:p>
    <w:p w14:paraId="63F5EBCF" w14:textId="77777777" w:rsidR="00C62AEC" w:rsidRPr="00CC6891" w:rsidRDefault="00C62AEC" w:rsidP="00C62AEC">
      <w:pPr>
        <w:spacing w:line="360" w:lineRule="auto"/>
        <w:jc w:val="both"/>
        <w:rPr>
          <w:rFonts w:ascii="Calibri" w:hAnsi="Calibri"/>
          <w:sz w:val="22"/>
          <w:szCs w:val="22"/>
          <w:lang w:val="fr-FR"/>
        </w:rPr>
      </w:pPr>
    </w:p>
    <w:p w14:paraId="2DE19C2A" w14:textId="77777777" w:rsidR="005061ED" w:rsidRPr="00CC6891" w:rsidRDefault="005061ED" w:rsidP="005061ED">
      <w:pPr>
        <w:spacing w:line="360" w:lineRule="auto"/>
        <w:rPr>
          <w:rFonts w:ascii="Calibri" w:hAnsi="Calibri" w:cs="Times"/>
          <w:b/>
          <w:sz w:val="22"/>
          <w:szCs w:val="22"/>
          <w:lang w:val="fr-FR"/>
        </w:rPr>
      </w:pPr>
      <w:r w:rsidRPr="00CC6891">
        <w:rPr>
          <w:rFonts w:ascii="Calibri" w:hAnsi="Calibri" w:cs="Times"/>
          <w:b/>
          <w:sz w:val="22"/>
          <w:szCs w:val="22"/>
          <w:lang w:val="fr-FR"/>
        </w:rPr>
        <w:t>À propos de Delta Lloyd Life</w:t>
      </w:r>
    </w:p>
    <w:p w14:paraId="4330B48D" w14:textId="77777777" w:rsidR="005061ED" w:rsidRPr="00CC6891" w:rsidRDefault="005061ED" w:rsidP="005061ED">
      <w:pPr>
        <w:spacing w:line="360" w:lineRule="auto"/>
        <w:rPr>
          <w:rFonts w:ascii="Calibri" w:hAnsi="Calibri" w:cs="Times"/>
          <w:sz w:val="22"/>
          <w:szCs w:val="22"/>
          <w:lang w:val="fr-FR"/>
        </w:rPr>
      </w:pPr>
      <w:r w:rsidRPr="00CC6891">
        <w:rPr>
          <w:rFonts w:ascii="Calibri" w:hAnsi="Calibri" w:cs="Times"/>
          <w:sz w:val="22"/>
          <w:szCs w:val="22"/>
          <w:lang w:val="fr-FR"/>
        </w:rPr>
        <w:t xml:space="preserve">Delta Lloyd Life fait partie du Groupe Delta Lloyd aux Pays-Bas. Depuis 1807, Delta Lloyd est un partenaire de confiance dans le domaine bancaire ainsi qu’en matière d’assurances, de pensions et de placements. </w:t>
      </w:r>
    </w:p>
    <w:p w14:paraId="3E8B4F07" w14:textId="77777777" w:rsidR="005061ED" w:rsidRPr="00CC6891" w:rsidRDefault="005061ED" w:rsidP="005061ED">
      <w:pPr>
        <w:spacing w:line="360" w:lineRule="auto"/>
        <w:rPr>
          <w:rFonts w:ascii="Calibri" w:hAnsi="Calibri" w:cs="Times"/>
          <w:sz w:val="22"/>
          <w:szCs w:val="22"/>
          <w:lang w:val="fr-FR"/>
        </w:rPr>
      </w:pPr>
    </w:p>
    <w:p w14:paraId="0163962A" w14:textId="77777777" w:rsidR="005061ED" w:rsidRPr="00CC6891" w:rsidRDefault="005061ED" w:rsidP="005061ED">
      <w:pPr>
        <w:spacing w:line="360" w:lineRule="auto"/>
        <w:rPr>
          <w:rFonts w:ascii="Calibri" w:hAnsi="Calibri" w:cs="Times"/>
          <w:sz w:val="22"/>
          <w:szCs w:val="22"/>
          <w:lang w:val="fr-FR"/>
        </w:rPr>
      </w:pPr>
      <w:r w:rsidRPr="00CC6891">
        <w:rPr>
          <w:rFonts w:ascii="Calibri" w:hAnsi="Calibri" w:cs="Times"/>
          <w:sz w:val="22"/>
          <w:szCs w:val="22"/>
          <w:lang w:val="fr-FR"/>
        </w:rPr>
        <w:t xml:space="preserve">En Belgique, Delta Lloyd Life est un expert reconnu en matière d’assurances vie, tant pour les particuliers que pour les entreprises, qui met l’accent sur les solutions de protection financière (invalidité, décès et pension). Delta Lloyd Life se fixe pour objectif de protéger financièrement tous ses clients à chaque moment de leur vie. En proposant des solutions innovantes qui sont toujours adaptées aux attentes et aux besoins du client, Delta Lloyd Life protège non seulement la qualité de vie de celui-ci, mais lui offre également une perspective d’avenir. </w:t>
      </w:r>
    </w:p>
    <w:p w14:paraId="64847BD5" w14:textId="77777777" w:rsidR="005061ED" w:rsidRPr="00CC6891" w:rsidRDefault="005061ED" w:rsidP="005061ED">
      <w:pPr>
        <w:spacing w:line="360" w:lineRule="auto"/>
        <w:rPr>
          <w:rFonts w:ascii="Calibri" w:hAnsi="Calibri" w:cs="Times"/>
          <w:sz w:val="22"/>
          <w:szCs w:val="22"/>
          <w:lang w:val="fr-FR"/>
        </w:rPr>
      </w:pPr>
    </w:p>
    <w:p w14:paraId="498F8B86" w14:textId="77777777" w:rsidR="005061ED" w:rsidRPr="00CC6891" w:rsidRDefault="005061ED" w:rsidP="005061ED">
      <w:pPr>
        <w:spacing w:line="360" w:lineRule="auto"/>
        <w:rPr>
          <w:rFonts w:ascii="Calibri" w:hAnsi="Calibri" w:cs="Times"/>
          <w:sz w:val="22"/>
          <w:szCs w:val="22"/>
          <w:lang w:val="fr-FR"/>
        </w:rPr>
      </w:pPr>
      <w:r w:rsidRPr="00CC6891">
        <w:rPr>
          <w:rFonts w:ascii="Calibri" w:hAnsi="Calibri" w:cs="Times"/>
          <w:sz w:val="22"/>
          <w:szCs w:val="22"/>
          <w:lang w:val="fr-FR"/>
        </w:rPr>
        <w:t xml:space="preserve">Historique : Delta Lloyd Life est née en juillet 2001 de la fusion de 3 sociétés belges : CGU Life, OHRA </w:t>
      </w:r>
      <w:proofErr w:type="spellStart"/>
      <w:r w:rsidRPr="00CC6891">
        <w:rPr>
          <w:rFonts w:ascii="Calibri" w:hAnsi="Calibri" w:cs="Times"/>
          <w:sz w:val="22"/>
          <w:szCs w:val="22"/>
          <w:lang w:val="fr-FR"/>
        </w:rPr>
        <w:t>Leven</w:t>
      </w:r>
      <w:proofErr w:type="spellEnd"/>
      <w:r w:rsidRPr="00CC6891">
        <w:rPr>
          <w:rFonts w:ascii="Calibri" w:hAnsi="Calibri" w:cs="Times"/>
          <w:sz w:val="22"/>
          <w:szCs w:val="22"/>
          <w:lang w:val="fr-FR"/>
        </w:rPr>
        <w:t xml:space="preserve">/Vie et Norwich Union. En 2008, Delta Lloyd Life a fusionné avec </w:t>
      </w:r>
      <w:proofErr w:type="spellStart"/>
      <w:r w:rsidRPr="00CC6891">
        <w:rPr>
          <w:rFonts w:ascii="Calibri" w:hAnsi="Calibri" w:cs="Times"/>
          <w:sz w:val="22"/>
          <w:szCs w:val="22"/>
          <w:lang w:val="fr-FR"/>
        </w:rPr>
        <w:t>Swiss</w:t>
      </w:r>
      <w:proofErr w:type="spellEnd"/>
      <w:r w:rsidRPr="00CC6891">
        <w:rPr>
          <w:rFonts w:ascii="Calibri" w:hAnsi="Calibri" w:cs="Times"/>
          <w:sz w:val="22"/>
          <w:szCs w:val="22"/>
          <w:lang w:val="fr-FR"/>
        </w:rPr>
        <w:t xml:space="preserve"> Life </w:t>
      </w:r>
      <w:proofErr w:type="spellStart"/>
      <w:r w:rsidRPr="00CC6891">
        <w:rPr>
          <w:rFonts w:ascii="Calibri" w:hAnsi="Calibri" w:cs="Times"/>
          <w:sz w:val="22"/>
          <w:szCs w:val="22"/>
          <w:lang w:val="fr-FR"/>
        </w:rPr>
        <w:t>Belgium</w:t>
      </w:r>
      <w:proofErr w:type="spellEnd"/>
      <w:r w:rsidRPr="00CC6891">
        <w:rPr>
          <w:rFonts w:ascii="Calibri" w:hAnsi="Calibri" w:cs="Times"/>
          <w:sz w:val="22"/>
          <w:szCs w:val="22"/>
          <w:lang w:val="fr-FR"/>
        </w:rPr>
        <w:t xml:space="preserve">. En lui assurant la quatrième place sur le marché belge de l'assurance de groupe, cette complémentarité a fait de Delta Lloyd Life un expert reconnu en matière de pension. Le rachat en 2013 de ZA Assurances s’inscrit quant à lui dans le cadre du focus stratégique sur la ‘protection’ (décès et invalidité) et sur la ‘pension’ (épargne-pension et investissement), qui est celui de Delta Lloyd Life en Belgique. </w:t>
      </w:r>
    </w:p>
    <w:p w14:paraId="22E85D43" w14:textId="77777777" w:rsidR="005061ED" w:rsidRPr="00CC6891" w:rsidRDefault="005061ED" w:rsidP="005061ED">
      <w:pPr>
        <w:spacing w:line="360" w:lineRule="auto"/>
        <w:rPr>
          <w:rFonts w:ascii="Calibri" w:hAnsi="Calibri" w:cs="Times"/>
          <w:sz w:val="22"/>
          <w:szCs w:val="22"/>
          <w:lang w:val="fr-FR"/>
        </w:rPr>
      </w:pPr>
    </w:p>
    <w:p w14:paraId="20EBB0AF" w14:textId="474E950D" w:rsidR="00C62AEC" w:rsidRPr="00CC6891" w:rsidRDefault="005061ED" w:rsidP="005061ED">
      <w:pPr>
        <w:spacing w:line="360" w:lineRule="auto"/>
        <w:rPr>
          <w:rFonts w:ascii="Calibri" w:hAnsi="Calibri"/>
          <w:sz w:val="22"/>
          <w:szCs w:val="22"/>
          <w:lang w:val="fr-FR"/>
        </w:rPr>
      </w:pPr>
      <w:r w:rsidRPr="00CC6891">
        <w:rPr>
          <w:rFonts w:ascii="Calibri" w:hAnsi="Calibri" w:cs="Times"/>
          <w:sz w:val="22"/>
          <w:szCs w:val="22"/>
          <w:lang w:val="fr-FR"/>
        </w:rPr>
        <w:t>Le Groupe Delta Lloyd rassemble des entreprises indépendantes travaillant toutes sous la marque commune Delta Lloyd. Chaque entreprise indépendante de Delta Lloyd se caractérise par sa propre spécialisation et sa propre clientèle. Delta Lloyd est cotée à la Bourse NYSE Euronext de Bruxelles et NYSE Euronext d’Amsterdam. L’entreprise compte 550 collaborateurs en Belgique</w:t>
      </w:r>
      <w:r w:rsidR="00C62AEC" w:rsidRPr="00CC6891">
        <w:rPr>
          <w:rFonts w:ascii="Calibri" w:hAnsi="Calibri" w:cs="Times"/>
          <w:sz w:val="22"/>
          <w:szCs w:val="22"/>
          <w:lang w:val="fr-FR"/>
        </w:rPr>
        <w:t>.</w:t>
      </w:r>
    </w:p>
    <w:p w14:paraId="2CB8F907" w14:textId="77777777" w:rsidR="005061ED" w:rsidRPr="00CC6891" w:rsidRDefault="005061ED">
      <w:pPr>
        <w:spacing w:line="360" w:lineRule="auto"/>
        <w:rPr>
          <w:rFonts w:ascii="Calibri" w:hAnsi="Calibri"/>
          <w:sz w:val="22"/>
          <w:szCs w:val="22"/>
          <w:lang w:val="fr-FR"/>
        </w:rPr>
      </w:pPr>
    </w:p>
    <w:p w14:paraId="3E941D9D" w14:textId="7BD7ADDD" w:rsidR="004506DB" w:rsidRPr="00CC6891" w:rsidRDefault="004506DB">
      <w:pPr>
        <w:spacing w:line="360" w:lineRule="auto"/>
        <w:rPr>
          <w:rFonts w:ascii="Calibri" w:hAnsi="Calibri"/>
          <w:b/>
          <w:sz w:val="22"/>
          <w:szCs w:val="22"/>
          <w:lang w:val="fr-FR"/>
        </w:rPr>
      </w:pPr>
      <w:r w:rsidRPr="00CC6891">
        <w:rPr>
          <w:rFonts w:ascii="Calibri" w:hAnsi="Calibri"/>
          <w:b/>
          <w:sz w:val="22"/>
          <w:szCs w:val="22"/>
          <w:lang w:val="fr-FR"/>
        </w:rPr>
        <w:t>Contact presse :</w:t>
      </w:r>
    </w:p>
    <w:p w14:paraId="1C35F0AC" w14:textId="5D0ED398" w:rsidR="004506DB" w:rsidRPr="00CC6891" w:rsidRDefault="004506DB">
      <w:pPr>
        <w:spacing w:line="360" w:lineRule="auto"/>
        <w:rPr>
          <w:rFonts w:ascii="Calibri" w:hAnsi="Calibri"/>
          <w:sz w:val="22"/>
          <w:szCs w:val="22"/>
          <w:lang w:val="fr-FR"/>
        </w:rPr>
      </w:pPr>
      <w:r w:rsidRPr="00CC6891">
        <w:rPr>
          <w:rFonts w:ascii="Calibri" w:hAnsi="Calibri"/>
          <w:sz w:val="22"/>
          <w:szCs w:val="22"/>
          <w:lang w:val="fr-FR"/>
        </w:rPr>
        <w:t xml:space="preserve">Anne-Cécile Collignon, </w:t>
      </w:r>
      <w:hyperlink r:id="rId23" w:history="1">
        <w:r w:rsidRPr="00CC6891">
          <w:rPr>
            <w:rStyle w:val="Hyperlink"/>
            <w:rFonts w:ascii="Calibri" w:hAnsi="Calibri"/>
            <w:sz w:val="22"/>
            <w:szCs w:val="22"/>
            <w:lang w:val="fr-FR"/>
          </w:rPr>
          <w:t>anne-cecile.collignon@famous.be</w:t>
        </w:r>
      </w:hyperlink>
      <w:r w:rsidRPr="00CC6891">
        <w:rPr>
          <w:rFonts w:ascii="Calibri" w:hAnsi="Calibri"/>
          <w:sz w:val="22"/>
          <w:szCs w:val="22"/>
          <w:lang w:val="fr-FR"/>
        </w:rPr>
        <w:t>, GSM 0495 130556</w:t>
      </w:r>
    </w:p>
    <w:sectPr w:rsidR="004506DB" w:rsidRPr="00CC6891" w:rsidSect="008F0BFF">
      <w:headerReference w:type="default" r:id="rId24"/>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4370F" w14:textId="77777777" w:rsidR="00624904" w:rsidRDefault="00624904" w:rsidP="000842B5">
      <w:r>
        <w:separator/>
      </w:r>
    </w:p>
  </w:endnote>
  <w:endnote w:type="continuationSeparator" w:id="0">
    <w:p w14:paraId="520DC0AC" w14:textId="77777777" w:rsidR="00624904" w:rsidRDefault="00624904" w:rsidP="0008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24A2B" w14:textId="77777777" w:rsidR="00624904" w:rsidRDefault="00624904" w:rsidP="000842B5">
      <w:r>
        <w:separator/>
      </w:r>
    </w:p>
  </w:footnote>
  <w:footnote w:type="continuationSeparator" w:id="0">
    <w:p w14:paraId="051FB9AD" w14:textId="77777777" w:rsidR="00624904" w:rsidRDefault="00624904" w:rsidP="000842B5">
      <w:r>
        <w:continuationSeparator/>
      </w:r>
    </w:p>
  </w:footnote>
  <w:footnote w:id="1">
    <w:p w14:paraId="252C142C" w14:textId="0A4FFBE9" w:rsidR="00723AFA" w:rsidRPr="00597CA5" w:rsidRDefault="00723AFA" w:rsidP="006D681C">
      <w:pPr>
        <w:spacing w:line="360" w:lineRule="auto"/>
        <w:rPr>
          <w:rFonts w:ascii="Calibri" w:hAnsi="Calibri"/>
          <w:sz w:val="18"/>
          <w:szCs w:val="18"/>
          <w:lang w:val="fr-BE"/>
        </w:rPr>
      </w:pPr>
      <w:r>
        <w:rPr>
          <w:rStyle w:val="Voetnootmarkering"/>
        </w:rPr>
        <w:footnoteRef/>
      </w:r>
      <w:r w:rsidRPr="00597CA5">
        <w:rPr>
          <w:lang w:val="fr-BE"/>
        </w:rPr>
        <w:t xml:space="preserve"> </w:t>
      </w:r>
      <w:r w:rsidRPr="00597CA5">
        <w:rPr>
          <w:rFonts w:ascii="Calibri" w:hAnsi="Calibri"/>
          <w:sz w:val="18"/>
          <w:szCs w:val="18"/>
          <w:lang w:val="fr-BE"/>
        </w:rPr>
        <w:t>Enquête menée par le bureau d’</w:t>
      </w:r>
      <w:r>
        <w:rPr>
          <w:rFonts w:ascii="Calibri" w:hAnsi="Calibri"/>
          <w:sz w:val="18"/>
          <w:szCs w:val="18"/>
          <w:lang w:val="fr-BE"/>
        </w:rPr>
        <w:t>enquête</w:t>
      </w:r>
      <w:r w:rsidRPr="00597CA5">
        <w:rPr>
          <w:rFonts w:ascii="Calibri" w:hAnsi="Calibri"/>
          <w:sz w:val="18"/>
          <w:szCs w:val="18"/>
          <w:lang w:val="fr-BE"/>
        </w:rPr>
        <w:t xml:space="preserve"> indépendant 365ANALYTICS pour le compte de Delta Lloyd Life</w:t>
      </w:r>
    </w:p>
    <w:p w14:paraId="502AE0D0" w14:textId="3E2C57B5" w:rsidR="00723AFA" w:rsidRPr="00597CA5" w:rsidRDefault="00723AFA">
      <w:pPr>
        <w:pStyle w:val="Voetnoottekst"/>
        <w:rPr>
          <w:lang w:val="fr-BE"/>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462F4" w14:textId="0870149F" w:rsidR="00723AFA" w:rsidRDefault="00723AFA">
    <w:pPr>
      <w:pStyle w:val="Koptekst"/>
    </w:pPr>
    <w:r>
      <w:rPr>
        <w:noProof/>
        <w:lang w:val="en-US"/>
      </w:rPr>
      <w:drawing>
        <wp:inline distT="0" distB="0" distL="0" distR="0" wp14:anchorId="4ED3CD7C" wp14:editId="2E7EF0F4">
          <wp:extent cx="1645920" cy="288290"/>
          <wp:effectExtent l="0" t="0" r="5080" b="0"/>
          <wp:docPr id="9" name="Picture 2" descr="DL_logo_rgb_cyaan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_logo_rgb_cyaan_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288290"/>
                  </a:xfrm>
                  <a:prstGeom prst="rect">
                    <a:avLst/>
                  </a:prstGeom>
                  <a:noFill/>
                  <a:ln>
                    <a:noFill/>
                  </a:ln>
                </pic:spPr>
              </pic:pic>
            </a:graphicData>
          </a:graphic>
        </wp:inline>
      </w:drawing>
    </w:r>
  </w:p>
  <w:p w14:paraId="0D516D9D" w14:textId="77777777" w:rsidR="00723AFA" w:rsidRDefault="00723AFA">
    <w:pPr>
      <w:pStyle w:val="Koptekst"/>
    </w:pPr>
  </w:p>
  <w:p w14:paraId="07E6D8AF" w14:textId="77777777" w:rsidR="00723AFA" w:rsidRDefault="00723AFA">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B4C34"/>
    <w:multiLevelType w:val="hybridMultilevel"/>
    <w:tmpl w:val="7F8ED3DE"/>
    <w:lvl w:ilvl="0" w:tplc="BF8E4AF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607021"/>
    <w:multiLevelType w:val="multilevel"/>
    <w:tmpl w:val="EEC8312C"/>
    <w:styleLink w:val="List0"/>
    <w:lvl w:ilvl="0">
      <w:start w:val="1"/>
      <w:numFmt w:val="decimal"/>
      <w:lvlText w:val="%1."/>
      <w:lvlJc w:val="left"/>
      <w:pPr>
        <w:tabs>
          <w:tab w:val="num" w:pos="360"/>
        </w:tabs>
        <w:ind w:left="360" w:hanging="360"/>
      </w:pPr>
      <w:rPr>
        <w:b w:val="0"/>
        <w:bCs w:val="0"/>
        <w:position w:val="0"/>
        <w:sz w:val="26"/>
        <w:szCs w:val="26"/>
        <w:lang w:val="nl-NL"/>
      </w:rPr>
    </w:lvl>
    <w:lvl w:ilvl="1">
      <w:start w:val="1"/>
      <w:numFmt w:val="lowerLetter"/>
      <w:lvlText w:val="%2."/>
      <w:lvlJc w:val="left"/>
      <w:pPr>
        <w:tabs>
          <w:tab w:val="num" w:pos="1470"/>
        </w:tabs>
        <w:ind w:left="1470" w:hanging="390"/>
      </w:pPr>
      <w:rPr>
        <w:b/>
        <w:bCs/>
        <w:position w:val="0"/>
        <w:sz w:val="26"/>
        <w:szCs w:val="26"/>
        <w:lang w:val="nl-NL"/>
      </w:rPr>
    </w:lvl>
    <w:lvl w:ilvl="2">
      <w:start w:val="1"/>
      <w:numFmt w:val="lowerRoman"/>
      <w:lvlText w:val="%3."/>
      <w:lvlJc w:val="left"/>
      <w:pPr>
        <w:tabs>
          <w:tab w:val="num" w:pos="2185"/>
        </w:tabs>
        <w:ind w:left="2185" w:hanging="321"/>
      </w:pPr>
      <w:rPr>
        <w:b/>
        <w:bCs/>
        <w:position w:val="0"/>
        <w:sz w:val="26"/>
        <w:szCs w:val="26"/>
        <w:lang w:val="nl-NL"/>
      </w:rPr>
    </w:lvl>
    <w:lvl w:ilvl="3">
      <w:start w:val="1"/>
      <w:numFmt w:val="decimal"/>
      <w:lvlText w:val="%4."/>
      <w:lvlJc w:val="left"/>
      <w:pPr>
        <w:tabs>
          <w:tab w:val="num" w:pos="2910"/>
        </w:tabs>
        <w:ind w:left="2910" w:hanging="390"/>
      </w:pPr>
      <w:rPr>
        <w:b/>
        <w:bCs/>
        <w:position w:val="0"/>
        <w:sz w:val="26"/>
        <w:szCs w:val="26"/>
        <w:lang w:val="nl-NL"/>
      </w:rPr>
    </w:lvl>
    <w:lvl w:ilvl="4">
      <w:start w:val="1"/>
      <w:numFmt w:val="lowerLetter"/>
      <w:lvlText w:val="%5."/>
      <w:lvlJc w:val="left"/>
      <w:pPr>
        <w:tabs>
          <w:tab w:val="num" w:pos="3630"/>
        </w:tabs>
        <w:ind w:left="3630" w:hanging="390"/>
      </w:pPr>
      <w:rPr>
        <w:b/>
        <w:bCs/>
        <w:position w:val="0"/>
        <w:sz w:val="26"/>
        <w:szCs w:val="26"/>
        <w:lang w:val="nl-NL"/>
      </w:rPr>
    </w:lvl>
    <w:lvl w:ilvl="5">
      <w:start w:val="1"/>
      <w:numFmt w:val="lowerRoman"/>
      <w:lvlText w:val="%6."/>
      <w:lvlJc w:val="left"/>
      <w:pPr>
        <w:tabs>
          <w:tab w:val="num" w:pos="4345"/>
        </w:tabs>
        <w:ind w:left="4345" w:hanging="321"/>
      </w:pPr>
      <w:rPr>
        <w:b/>
        <w:bCs/>
        <w:position w:val="0"/>
        <w:sz w:val="26"/>
        <w:szCs w:val="26"/>
        <w:lang w:val="nl-NL"/>
      </w:rPr>
    </w:lvl>
    <w:lvl w:ilvl="6">
      <w:start w:val="1"/>
      <w:numFmt w:val="decimal"/>
      <w:lvlText w:val="%7."/>
      <w:lvlJc w:val="left"/>
      <w:pPr>
        <w:tabs>
          <w:tab w:val="num" w:pos="5070"/>
        </w:tabs>
        <w:ind w:left="5070" w:hanging="390"/>
      </w:pPr>
      <w:rPr>
        <w:b/>
        <w:bCs/>
        <w:position w:val="0"/>
        <w:sz w:val="26"/>
        <w:szCs w:val="26"/>
        <w:lang w:val="nl-NL"/>
      </w:rPr>
    </w:lvl>
    <w:lvl w:ilvl="7">
      <w:start w:val="1"/>
      <w:numFmt w:val="lowerLetter"/>
      <w:lvlText w:val="%8."/>
      <w:lvlJc w:val="left"/>
      <w:pPr>
        <w:tabs>
          <w:tab w:val="num" w:pos="5790"/>
        </w:tabs>
        <w:ind w:left="5790" w:hanging="390"/>
      </w:pPr>
      <w:rPr>
        <w:b/>
        <w:bCs/>
        <w:position w:val="0"/>
        <w:sz w:val="26"/>
        <w:szCs w:val="26"/>
        <w:lang w:val="nl-NL"/>
      </w:rPr>
    </w:lvl>
    <w:lvl w:ilvl="8">
      <w:start w:val="1"/>
      <w:numFmt w:val="lowerRoman"/>
      <w:lvlText w:val="%9."/>
      <w:lvlJc w:val="left"/>
      <w:pPr>
        <w:tabs>
          <w:tab w:val="num" w:pos="6505"/>
        </w:tabs>
        <w:ind w:left="6505" w:hanging="321"/>
      </w:pPr>
      <w:rPr>
        <w:b/>
        <w:bCs/>
        <w:position w:val="0"/>
        <w:sz w:val="26"/>
        <w:szCs w:val="26"/>
        <w:lang w:val="nl-NL"/>
      </w:rPr>
    </w:lvl>
  </w:abstractNum>
  <w:abstractNum w:abstractNumId="2">
    <w:nsid w:val="56537C72"/>
    <w:multiLevelType w:val="hybridMultilevel"/>
    <w:tmpl w:val="C9F41C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5E9E1732"/>
    <w:multiLevelType w:val="hybridMultilevel"/>
    <w:tmpl w:val="17C67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C44"/>
    <w:rsid w:val="00021AB6"/>
    <w:rsid w:val="00035C44"/>
    <w:rsid w:val="00050D15"/>
    <w:rsid w:val="00053BC6"/>
    <w:rsid w:val="000733FB"/>
    <w:rsid w:val="000842B5"/>
    <w:rsid w:val="000940EE"/>
    <w:rsid w:val="000C5AAF"/>
    <w:rsid w:val="00134AC2"/>
    <w:rsid w:val="00147BCF"/>
    <w:rsid w:val="00157DBA"/>
    <w:rsid w:val="00165FEA"/>
    <w:rsid w:val="00191165"/>
    <w:rsid w:val="001C45AA"/>
    <w:rsid w:val="00216943"/>
    <w:rsid w:val="00216DAB"/>
    <w:rsid w:val="00236D8A"/>
    <w:rsid w:val="00251F81"/>
    <w:rsid w:val="002A2125"/>
    <w:rsid w:val="002D5BFA"/>
    <w:rsid w:val="003109C6"/>
    <w:rsid w:val="003557BF"/>
    <w:rsid w:val="00373B12"/>
    <w:rsid w:val="0037711C"/>
    <w:rsid w:val="00397257"/>
    <w:rsid w:val="003B3D55"/>
    <w:rsid w:val="003E1764"/>
    <w:rsid w:val="00403731"/>
    <w:rsid w:val="00414363"/>
    <w:rsid w:val="00424B21"/>
    <w:rsid w:val="00424BA6"/>
    <w:rsid w:val="004506DB"/>
    <w:rsid w:val="004541A8"/>
    <w:rsid w:val="00486A4D"/>
    <w:rsid w:val="00494E52"/>
    <w:rsid w:val="004C5097"/>
    <w:rsid w:val="004D35DA"/>
    <w:rsid w:val="00500659"/>
    <w:rsid w:val="00500C46"/>
    <w:rsid w:val="005061ED"/>
    <w:rsid w:val="00523C65"/>
    <w:rsid w:val="0052412A"/>
    <w:rsid w:val="00533A11"/>
    <w:rsid w:val="00595E46"/>
    <w:rsid w:val="00597CA5"/>
    <w:rsid w:val="005A30AB"/>
    <w:rsid w:val="005B0C76"/>
    <w:rsid w:val="005B5780"/>
    <w:rsid w:val="006128D2"/>
    <w:rsid w:val="00624904"/>
    <w:rsid w:val="00630066"/>
    <w:rsid w:val="0063759A"/>
    <w:rsid w:val="0065482A"/>
    <w:rsid w:val="00670EF9"/>
    <w:rsid w:val="00675088"/>
    <w:rsid w:val="006A1964"/>
    <w:rsid w:val="006D681C"/>
    <w:rsid w:val="006F794F"/>
    <w:rsid w:val="007046DE"/>
    <w:rsid w:val="007151B9"/>
    <w:rsid w:val="00723AFA"/>
    <w:rsid w:val="0076776F"/>
    <w:rsid w:val="0077619B"/>
    <w:rsid w:val="0078336B"/>
    <w:rsid w:val="00797F19"/>
    <w:rsid w:val="007A45C1"/>
    <w:rsid w:val="007B0550"/>
    <w:rsid w:val="007D3443"/>
    <w:rsid w:val="007E31DA"/>
    <w:rsid w:val="008034D3"/>
    <w:rsid w:val="00812DC1"/>
    <w:rsid w:val="00814889"/>
    <w:rsid w:val="00843BA0"/>
    <w:rsid w:val="008A6A0F"/>
    <w:rsid w:val="008B584E"/>
    <w:rsid w:val="008D19BD"/>
    <w:rsid w:val="008D71F8"/>
    <w:rsid w:val="008F0BFF"/>
    <w:rsid w:val="008F71BC"/>
    <w:rsid w:val="00905698"/>
    <w:rsid w:val="00910327"/>
    <w:rsid w:val="00927388"/>
    <w:rsid w:val="00934E8A"/>
    <w:rsid w:val="009A57C0"/>
    <w:rsid w:val="009E0DAD"/>
    <w:rsid w:val="009F3FB1"/>
    <w:rsid w:val="00A1301E"/>
    <w:rsid w:val="00A2569B"/>
    <w:rsid w:val="00A55DBD"/>
    <w:rsid w:val="00A5789B"/>
    <w:rsid w:val="00A91264"/>
    <w:rsid w:val="00AB4619"/>
    <w:rsid w:val="00AD7A23"/>
    <w:rsid w:val="00B05ACA"/>
    <w:rsid w:val="00B925A0"/>
    <w:rsid w:val="00BD1B10"/>
    <w:rsid w:val="00BE1673"/>
    <w:rsid w:val="00BE1708"/>
    <w:rsid w:val="00BF00DC"/>
    <w:rsid w:val="00C06332"/>
    <w:rsid w:val="00C332D2"/>
    <w:rsid w:val="00C53833"/>
    <w:rsid w:val="00C62AEC"/>
    <w:rsid w:val="00C84681"/>
    <w:rsid w:val="00CA35B4"/>
    <w:rsid w:val="00CC6891"/>
    <w:rsid w:val="00CE100C"/>
    <w:rsid w:val="00D429BC"/>
    <w:rsid w:val="00D51563"/>
    <w:rsid w:val="00D75444"/>
    <w:rsid w:val="00D81229"/>
    <w:rsid w:val="00D94799"/>
    <w:rsid w:val="00DC3531"/>
    <w:rsid w:val="00DE6CB2"/>
    <w:rsid w:val="00E0015F"/>
    <w:rsid w:val="00E076E2"/>
    <w:rsid w:val="00E239A1"/>
    <w:rsid w:val="00E4161C"/>
    <w:rsid w:val="00E53A95"/>
    <w:rsid w:val="00E7563F"/>
    <w:rsid w:val="00EA353E"/>
    <w:rsid w:val="00EB060E"/>
    <w:rsid w:val="00EC3D73"/>
    <w:rsid w:val="00F50D57"/>
    <w:rsid w:val="00F529F0"/>
    <w:rsid w:val="00F6122A"/>
    <w:rsid w:val="00F87112"/>
    <w:rsid w:val="00FA3FB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8044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046DE"/>
    <w:pPr>
      <w:ind w:left="720"/>
      <w:contextualSpacing/>
    </w:pPr>
  </w:style>
  <w:style w:type="paragraph" w:customStyle="1" w:styleId="BodyA">
    <w:name w:val="Body A"/>
    <w:rsid w:val="004D35D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List0">
    <w:name w:val="List 0"/>
    <w:basedOn w:val="Geenlijst"/>
    <w:rsid w:val="004D35DA"/>
    <w:pPr>
      <w:numPr>
        <w:numId w:val="2"/>
      </w:numPr>
    </w:pPr>
  </w:style>
  <w:style w:type="character" w:styleId="Hyperlink">
    <w:name w:val="Hyperlink"/>
    <w:basedOn w:val="Standaardalinea-lettertype"/>
    <w:uiPriority w:val="99"/>
    <w:unhideWhenUsed/>
    <w:rsid w:val="00EC3D73"/>
    <w:rPr>
      <w:color w:val="0000FF" w:themeColor="hyperlink"/>
      <w:u w:val="single"/>
    </w:rPr>
  </w:style>
  <w:style w:type="character" w:styleId="GevolgdeHyperlink">
    <w:name w:val="FollowedHyperlink"/>
    <w:basedOn w:val="Standaardalinea-lettertype"/>
    <w:uiPriority w:val="99"/>
    <w:semiHidden/>
    <w:unhideWhenUsed/>
    <w:rsid w:val="00500C46"/>
    <w:rPr>
      <w:color w:val="800080" w:themeColor="followedHyperlink"/>
      <w:u w:val="single"/>
    </w:rPr>
  </w:style>
  <w:style w:type="paragraph" w:styleId="Ballontekst">
    <w:name w:val="Balloon Text"/>
    <w:basedOn w:val="Normaal"/>
    <w:link w:val="BallontekstTeken"/>
    <w:uiPriority w:val="99"/>
    <w:semiHidden/>
    <w:unhideWhenUsed/>
    <w:rsid w:val="008D19B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D19BD"/>
    <w:rPr>
      <w:rFonts w:ascii="Lucida Grande" w:hAnsi="Lucida Grande" w:cs="Lucida Grande"/>
      <w:sz w:val="18"/>
      <w:szCs w:val="18"/>
    </w:rPr>
  </w:style>
  <w:style w:type="paragraph" w:styleId="Koptekst">
    <w:name w:val="header"/>
    <w:basedOn w:val="Normaal"/>
    <w:link w:val="KoptekstTeken"/>
    <w:uiPriority w:val="99"/>
    <w:unhideWhenUsed/>
    <w:rsid w:val="000842B5"/>
    <w:pPr>
      <w:tabs>
        <w:tab w:val="center" w:pos="4536"/>
        <w:tab w:val="right" w:pos="9072"/>
      </w:tabs>
    </w:pPr>
  </w:style>
  <w:style w:type="character" w:customStyle="1" w:styleId="KoptekstTeken">
    <w:name w:val="Koptekst Teken"/>
    <w:basedOn w:val="Standaardalinea-lettertype"/>
    <w:link w:val="Koptekst"/>
    <w:uiPriority w:val="99"/>
    <w:rsid w:val="000842B5"/>
  </w:style>
  <w:style w:type="paragraph" w:styleId="Voettekst">
    <w:name w:val="footer"/>
    <w:basedOn w:val="Normaal"/>
    <w:link w:val="VoettekstTeken"/>
    <w:uiPriority w:val="99"/>
    <w:unhideWhenUsed/>
    <w:rsid w:val="000842B5"/>
    <w:pPr>
      <w:tabs>
        <w:tab w:val="center" w:pos="4536"/>
        <w:tab w:val="right" w:pos="9072"/>
      </w:tabs>
    </w:pPr>
  </w:style>
  <w:style w:type="character" w:customStyle="1" w:styleId="VoettekstTeken">
    <w:name w:val="Voettekst Teken"/>
    <w:basedOn w:val="Standaardalinea-lettertype"/>
    <w:link w:val="Voettekst"/>
    <w:uiPriority w:val="99"/>
    <w:rsid w:val="000842B5"/>
  </w:style>
  <w:style w:type="character" w:styleId="Verwijzingopmerking">
    <w:name w:val="annotation reference"/>
    <w:basedOn w:val="Standaardalinea-lettertype"/>
    <w:uiPriority w:val="99"/>
    <w:semiHidden/>
    <w:unhideWhenUsed/>
    <w:rsid w:val="00A55DBD"/>
    <w:rPr>
      <w:sz w:val="16"/>
      <w:szCs w:val="16"/>
    </w:rPr>
  </w:style>
  <w:style w:type="paragraph" w:styleId="Tekstopmerking">
    <w:name w:val="annotation text"/>
    <w:basedOn w:val="Normaal"/>
    <w:link w:val="TekstopmerkingTeken"/>
    <w:uiPriority w:val="99"/>
    <w:semiHidden/>
    <w:unhideWhenUsed/>
    <w:rsid w:val="00A55DBD"/>
    <w:rPr>
      <w:sz w:val="20"/>
      <w:szCs w:val="20"/>
    </w:rPr>
  </w:style>
  <w:style w:type="character" w:customStyle="1" w:styleId="TekstopmerkingTeken">
    <w:name w:val="Tekst opmerking Teken"/>
    <w:basedOn w:val="Standaardalinea-lettertype"/>
    <w:link w:val="Tekstopmerking"/>
    <w:uiPriority w:val="99"/>
    <w:semiHidden/>
    <w:rsid w:val="00A55DBD"/>
    <w:rPr>
      <w:sz w:val="20"/>
      <w:szCs w:val="20"/>
    </w:rPr>
  </w:style>
  <w:style w:type="paragraph" w:styleId="Onderwerpvanopmerking">
    <w:name w:val="annotation subject"/>
    <w:basedOn w:val="Tekstopmerking"/>
    <w:next w:val="Tekstopmerking"/>
    <w:link w:val="OnderwerpvanopmerkingTeken"/>
    <w:uiPriority w:val="99"/>
    <w:semiHidden/>
    <w:unhideWhenUsed/>
    <w:rsid w:val="00A55DBD"/>
    <w:rPr>
      <w:b/>
      <w:bCs/>
    </w:rPr>
  </w:style>
  <w:style w:type="character" w:customStyle="1" w:styleId="OnderwerpvanopmerkingTeken">
    <w:name w:val="Onderwerp van opmerking Teken"/>
    <w:basedOn w:val="TekstopmerkingTeken"/>
    <w:link w:val="Onderwerpvanopmerking"/>
    <w:uiPriority w:val="99"/>
    <w:semiHidden/>
    <w:rsid w:val="00A55DBD"/>
    <w:rPr>
      <w:b/>
      <w:bCs/>
      <w:sz w:val="20"/>
      <w:szCs w:val="20"/>
    </w:rPr>
  </w:style>
  <w:style w:type="paragraph" w:styleId="Voetnoottekst">
    <w:name w:val="footnote text"/>
    <w:basedOn w:val="Normaal"/>
    <w:link w:val="VoetnoottekstTeken"/>
    <w:uiPriority w:val="99"/>
    <w:unhideWhenUsed/>
    <w:rsid w:val="006D681C"/>
  </w:style>
  <w:style w:type="character" w:customStyle="1" w:styleId="VoetnoottekstTeken">
    <w:name w:val="Voetnoottekst Teken"/>
    <w:basedOn w:val="Standaardalinea-lettertype"/>
    <w:link w:val="Voetnoottekst"/>
    <w:uiPriority w:val="99"/>
    <w:rsid w:val="006D681C"/>
  </w:style>
  <w:style w:type="character" w:styleId="Voetnootmarkering">
    <w:name w:val="footnote reference"/>
    <w:basedOn w:val="Standaardalinea-lettertype"/>
    <w:uiPriority w:val="99"/>
    <w:unhideWhenUsed/>
    <w:rsid w:val="006D681C"/>
    <w:rPr>
      <w:vertAlign w:val="superscript"/>
    </w:rPr>
  </w:style>
  <w:style w:type="paragraph" w:customStyle="1" w:styleId="Body">
    <w:name w:val="Body"/>
    <w:rsid w:val="00723AFA"/>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fr-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046DE"/>
    <w:pPr>
      <w:ind w:left="720"/>
      <w:contextualSpacing/>
    </w:pPr>
  </w:style>
  <w:style w:type="paragraph" w:customStyle="1" w:styleId="BodyA">
    <w:name w:val="Body A"/>
    <w:rsid w:val="004D35D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rPr>
  </w:style>
  <w:style w:type="numbering" w:customStyle="1" w:styleId="List0">
    <w:name w:val="List 0"/>
    <w:basedOn w:val="Geenlijst"/>
    <w:rsid w:val="004D35DA"/>
    <w:pPr>
      <w:numPr>
        <w:numId w:val="2"/>
      </w:numPr>
    </w:pPr>
  </w:style>
  <w:style w:type="character" w:styleId="Hyperlink">
    <w:name w:val="Hyperlink"/>
    <w:basedOn w:val="Standaardalinea-lettertype"/>
    <w:uiPriority w:val="99"/>
    <w:unhideWhenUsed/>
    <w:rsid w:val="00EC3D73"/>
    <w:rPr>
      <w:color w:val="0000FF" w:themeColor="hyperlink"/>
      <w:u w:val="single"/>
    </w:rPr>
  </w:style>
  <w:style w:type="character" w:styleId="GevolgdeHyperlink">
    <w:name w:val="FollowedHyperlink"/>
    <w:basedOn w:val="Standaardalinea-lettertype"/>
    <w:uiPriority w:val="99"/>
    <w:semiHidden/>
    <w:unhideWhenUsed/>
    <w:rsid w:val="00500C46"/>
    <w:rPr>
      <w:color w:val="800080" w:themeColor="followedHyperlink"/>
      <w:u w:val="single"/>
    </w:rPr>
  </w:style>
  <w:style w:type="paragraph" w:styleId="Ballontekst">
    <w:name w:val="Balloon Text"/>
    <w:basedOn w:val="Normaal"/>
    <w:link w:val="BallontekstTeken"/>
    <w:uiPriority w:val="99"/>
    <w:semiHidden/>
    <w:unhideWhenUsed/>
    <w:rsid w:val="008D19B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D19BD"/>
    <w:rPr>
      <w:rFonts w:ascii="Lucida Grande" w:hAnsi="Lucida Grande" w:cs="Lucida Grande"/>
      <w:sz w:val="18"/>
      <w:szCs w:val="18"/>
    </w:rPr>
  </w:style>
  <w:style w:type="paragraph" w:styleId="Koptekst">
    <w:name w:val="header"/>
    <w:basedOn w:val="Normaal"/>
    <w:link w:val="KoptekstTeken"/>
    <w:uiPriority w:val="99"/>
    <w:unhideWhenUsed/>
    <w:rsid w:val="000842B5"/>
    <w:pPr>
      <w:tabs>
        <w:tab w:val="center" w:pos="4536"/>
        <w:tab w:val="right" w:pos="9072"/>
      </w:tabs>
    </w:pPr>
  </w:style>
  <w:style w:type="character" w:customStyle="1" w:styleId="KoptekstTeken">
    <w:name w:val="Koptekst Teken"/>
    <w:basedOn w:val="Standaardalinea-lettertype"/>
    <w:link w:val="Koptekst"/>
    <w:uiPriority w:val="99"/>
    <w:rsid w:val="000842B5"/>
  </w:style>
  <w:style w:type="paragraph" w:styleId="Voettekst">
    <w:name w:val="footer"/>
    <w:basedOn w:val="Normaal"/>
    <w:link w:val="VoettekstTeken"/>
    <w:uiPriority w:val="99"/>
    <w:unhideWhenUsed/>
    <w:rsid w:val="000842B5"/>
    <w:pPr>
      <w:tabs>
        <w:tab w:val="center" w:pos="4536"/>
        <w:tab w:val="right" w:pos="9072"/>
      </w:tabs>
    </w:pPr>
  </w:style>
  <w:style w:type="character" w:customStyle="1" w:styleId="VoettekstTeken">
    <w:name w:val="Voettekst Teken"/>
    <w:basedOn w:val="Standaardalinea-lettertype"/>
    <w:link w:val="Voettekst"/>
    <w:uiPriority w:val="99"/>
    <w:rsid w:val="000842B5"/>
  </w:style>
  <w:style w:type="character" w:styleId="Verwijzingopmerking">
    <w:name w:val="annotation reference"/>
    <w:basedOn w:val="Standaardalinea-lettertype"/>
    <w:uiPriority w:val="99"/>
    <w:semiHidden/>
    <w:unhideWhenUsed/>
    <w:rsid w:val="00A55DBD"/>
    <w:rPr>
      <w:sz w:val="16"/>
      <w:szCs w:val="16"/>
    </w:rPr>
  </w:style>
  <w:style w:type="paragraph" w:styleId="Tekstopmerking">
    <w:name w:val="annotation text"/>
    <w:basedOn w:val="Normaal"/>
    <w:link w:val="TekstopmerkingTeken"/>
    <w:uiPriority w:val="99"/>
    <w:semiHidden/>
    <w:unhideWhenUsed/>
    <w:rsid w:val="00A55DBD"/>
    <w:rPr>
      <w:sz w:val="20"/>
      <w:szCs w:val="20"/>
    </w:rPr>
  </w:style>
  <w:style w:type="character" w:customStyle="1" w:styleId="TekstopmerkingTeken">
    <w:name w:val="Tekst opmerking Teken"/>
    <w:basedOn w:val="Standaardalinea-lettertype"/>
    <w:link w:val="Tekstopmerking"/>
    <w:uiPriority w:val="99"/>
    <w:semiHidden/>
    <w:rsid w:val="00A55DBD"/>
    <w:rPr>
      <w:sz w:val="20"/>
      <w:szCs w:val="20"/>
    </w:rPr>
  </w:style>
  <w:style w:type="paragraph" w:styleId="Onderwerpvanopmerking">
    <w:name w:val="annotation subject"/>
    <w:basedOn w:val="Tekstopmerking"/>
    <w:next w:val="Tekstopmerking"/>
    <w:link w:val="OnderwerpvanopmerkingTeken"/>
    <w:uiPriority w:val="99"/>
    <w:semiHidden/>
    <w:unhideWhenUsed/>
    <w:rsid w:val="00A55DBD"/>
    <w:rPr>
      <w:b/>
      <w:bCs/>
    </w:rPr>
  </w:style>
  <w:style w:type="character" w:customStyle="1" w:styleId="OnderwerpvanopmerkingTeken">
    <w:name w:val="Onderwerp van opmerking Teken"/>
    <w:basedOn w:val="TekstopmerkingTeken"/>
    <w:link w:val="Onderwerpvanopmerking"/>
    <w:uiPriority w:val="99"/>
    <w:semiHidden/>
    <w:rsid w:val="00A55DBD"/>
    <w:rPr>
      <w:b/>
      <w:bCs/>
      <w:sz w:val="20"/>
      <w:szCs w:val="20"/>
    </w:rPr>
  </w:style>
  <w:style w:type="paragraph" w:styleId="Voetnoottekst">
    <w:name w:val="footnote text"/>
    <w:basedOn w:val="Normaal"/>
    <w:link w:val="VoetnoottekstTeken"/>
    <w:uiPriority w:val="99"/>
    <w:unhideWhenUsed/>
    <w:rsid w:val="006D681C"/>
  </w:style>
  <w:style w:type="character" w:customStyle="1" w:styleId="VoetnoottekstTeken">
    <w:name w:val="Voetnoottekst Teken"/>
    <w:basedOn w:val="Standaardalinea-lettertype"/>
    <w:link w:val="Voetnoottekst"/>
    <w:uiPriority w:val="99"/>
    <w:rsid w:val="006D681C"/>
  </w:style>
  <w:style w:type="character" w:styleId="Voetnootmarkering">
    <w:name w:val="footnote reference"/>
    <w:basedOn w:val="Standaardalinea-lettertype"/>
    <w:uiPriority w:val="99"/>
    <w:unhideWhenUsed/>
    <w:rsid w:val="006D681C"/>
    <w:rPr>
      <w:vertAlign w:val="superscript"/>
    </w:rPr>
  </w:style>
  <w:style w:type="paragraph" w:customStyle="1" w:styleId="Body">
    <w:name w:val="Body"/>
    <w:rsid w:val="00723AFA"/>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limburglavendel.be/" TargetMode="External"/><Relationship Id="rId21" Type="http://schemas.openxmlformats.org/officeDocument/2006/relationships/hyperlink" Target="http://www.365analytics.com/public/ondernemenpensioen16FR/fondernemen1s.html" TargetMode="External"/><Relationship Id="rId22" Type="http://schemas.openxmlformats.org/officeDocument/2006/relationships/hyperlink" Target="mailto:annelore.vanherreweghe@deltalloydlife.be" TargetMode="External"/><Relationship Id="rId23" Type="http://schemas.openxmlformats.org/officeDocument/2006/relationships/hyperlink" Target="mailto:anne-cecile.collignon@famous.be" TargetMode="External"/><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lasbarcias.be/" TargetMode="External"/><Relationship Id="rId14" Type="http://schemas.openxmlformats.org/officeDocument/2006/relationships/image" Target="media/image6.png"/><Relationship Id="rId15" Type="http://schemas.openxmlformats.org/officeDocument/2006/relationships/hyperlink" Target="http://www.glazentoren.be/" TargetMode="External"/><Relationship Id="rId16" Type="http://schemas.openxmlformats.org/officeDocument/2006/relationships/image" Target="media/image7.png"/><Relationship Id="rId17" Type="http://schemas.openxmlformats.org/officeDocument/2006/relationships/hyperlink" Target="https://www.facebook.com/bougaya/" TargetMode="External"/><Relationship Id="rId18" Type="http://schemas.openxmlformats.org/officeDocument/2006/relationships/hyperlink" Target="http://www.bougaya.be/" TargetMode="External"/><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2209</Words>
  <Characters>12150</Characters>
  <Application>Microsoft Macintosh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Hauwaert</dc:creator>
  <cp:keywords/>
  <dc:description/>
  <cp:lastModifiedBy>Sandra Van Hauwaert</cp:lastModifiedBy>
  <cp:revision>2</cp:revision>
  <dcterms:created xsi:type="dcterms:W3CDTF">2016-03-18T13:59:00Z</dcterms:created>
  <dcterms:modified xsi:type="dcterms:W3CDTF">2016-03-18T13:59:00Z</dcterms:modified>
</cp:coreProperties>
</file>