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F7DB4" w14:textId="1C61DB90" w:rsidR="00C00706" w:rsidRPr="00EA4B6F" w:rsidRDefault="00C00706" w:rsidP="00C00706">
      <w:pPr>
        <w:rPr>
          <w:b/>
          <w:caps/>
          <w:color w:val="0096D6"/>
          <w:szCs w:val="18"/>
          <w:lang w:val="en-US"/>
        </w:rPr>
      </w:pPr>
      <w:r w:rsidRPr="003B5681">
        <w:rPr>
          <w:b/>
          <w:caps/>
          <w:szCs w:val="18"/>
          <w:lang w:val="en-US"/>
        </w:rPr>
        <w:br/>
      </w:r>
      <w:r w:rsidRPr="00EA4B6F">
        <w:rPr>
          <w:b/>
          <w:caps/>
          <w:color w:val="0096D6"/>
          <w:szCs w:val="18"/>
          <w:lang w:val="en-US"/>
        </w:rPr>
        <w:t xml:space="preserve">FISCAL YEAR 2018: SENNHEISER </w:t>
      </w:r>
      <w:r w:rsidRPr="00C677DA">
        <w:rPr>
          <w:b/>
          <w:caps/>
          <w:color w:val="0096D6"/>
          <w:szCs w:val="18"/>
          <w:lang w:val="en-US"/>
        </w:rPr>
        <w:t>ACHIEVES</w:t>
      </w:r>
      <w:r w:rsidR="00C677DA" w:rsidRPr="00C677DA">
        <w:rPr>
          <w:b/>
          <w:caps/>
          <w:color w:val="0096D6"/>
          <w:szCs w:val="18"/>
          <w:lang w:val="en-US"/>
        </w:rPr>
        <w:t xml:space="preserve"> </w:t>
      </w:r>
      <w:r w:rsidR="00C677DA">
        <w:rPr>
          <w:b/>
          <w:caps/>
          <w:color w:val="0096D6"/>
          <w:szCs w:val="18"/>
          <w:lang w:val="en-US"/>
        </w:rPr>
        <w:t>slight increase in</w:t>
      </w:r>
      <w:r w:rsidRPr="00C677DA">
        <w:rPr>
          <w:b/>
          <w:caps/>
          <w:color w:val="0096D6"/>
          <w:szCs w:val="18"/>
          <w:lang w:val="en-US"/>
        </w:rPr>
        <w:t xml:space="preserve"> </w:t>
      </w:r>
      <w:r w:rsidR="00C677DA" w:rsidRPr="00C677DA">
        <w:rPr>
          <w:b/>
          <w:caps/>
          <w:color w:val="0096D6"/>
          <w:szCs w:val="18"/>
          <w:lang w:val="en-US"/>
        </w:rPr>
        <w:t>turnover</w:t>
      </w:r>
      <w:r w:rsidR="00C677DA">
        <w:rPr>
          <w:b/>
          <w:caps/>
          <w:color w:val="0096D6"/>
          <w:szCs w:val="18"/>
          <w:lang w:val="en-US"/>
        </w:rPr>
        <w:t xml:space="preserve"> </w:t>
      </w:r>
    </w:p>
    <w:p w14:paraId="48B6BB8D" w14:textId="77777777" w:rsidR="00622858" w:rsidRPr="003B5681" w:rsidRDefault="00622858" w:rsidP="00B42C47">
      <w:pPr>
        <w:rPr>
          <w:b/>
          <w:szCs w:val="18"/>
          <w:lang w:val="en-US"/>
        </w:rPr>
      </w:pPr>
    </w:p>
    <w:p w14:paraId="08085A04" w14:textId="3967A1CD" w:rsidR="00C00706" w:rsidRPr="003B5681" w:rsidRDefault="00FF178F" w:rsidP="00531196">
      <w:pPr>
        <w:rPr>
          <w:b/>
          <w:szCs w:val="18"/>
          <w:lang w:val="en-US"/>
        </w:rPr>
      </w:pPr>
      <w:r w:rsidRPr="003B5681">
        <w:rPr>
          <w:b/>
          <w:szCs w:val="18"/>
          <w:lang w:val="en-US"/>
        </w:rPr>
        <w:t xml:space="preserve">Wedemark, </w:t>
      </w:r>
      <w:r w:rsidR="00C00706" w:rsidRPr="003B5681">
        <w:rPr>
          <w:b/>
          <w:szCs w:val="18"/>
          <w:lang w:val="en-US"/>
        </w:rPr>
        <w:t xml:space="preserve">June </w:t>
      </w:r>
      <w:r w:rsidR="00531196" w:rsidRPr="003B5681">
        <w:rPr>
          <w:b/>
          <w:szCs w:val="18"/>
          <w:lang w:val="en-US"/>
        </w:rPr>
        <w:t>18</w:t>
      </w:r>
      <w:r w:rsidR="00531196" w:rsidRPr="00531196">
        <w:rPr>
          <w:b/>
          <w:szCs w:val="18"/>
          <w:vertAlign w:val="superscript"/>
          <w:lang w:val="en-US"/>
        </w:rPr>
        <w:t>th</w:t>
      </w:r>
      <w:r w:rsidR="00531196" w:rsidRPr="003B5681">
        <w:rPr>
          <w:b/>
          <w:szCs w:val="18"/>
          <w:lang w:val="en-US"/>
        </w:rPr>
        <w:t>,</w:t>
      </w:r>
      <w:r w:rsidR="00F51FEC" w:rsidRPr="003B5681">
        <w:rPr>
          <w:b/>
          <w:szCs w:val="18"/>
          <w:lang w:val="en-US"/>
        </w:rPr>
        <w:t xml:space="preserve"> </w:t>
      </w:r>
      <w:r w:rsidR="00B544F5" w:rsidRPr="003B5681">
        <w:rPr>
          <w:b/>
          <w:szCs w:val="18"/>
          <w:lang w:val="en-US"/>
        </w:rPr>
        <w:t>201</w:t>
      </w:r>
      <w:r w:rsidR="002A50C3" w:rsidRPr="003B5681">
        <w:rPr>
          <w:b/>
          <w:szCs w:val="18"/>
          <w:lang w:val="en-US"/>
        </w:rPr>
        <w:t>9</w:t>
      </w:r>
      <w:r w:rsidR="00BB3C32" w:rsidRPr="003B5681">
        <w:rPr>
          <w:b/>
          <w:szCs w:val="18"/>
          <w:lang w:val="en-US"/>
        </w:rPr>
        <w:t xml:space="preserve"> </w:t>
      </w:r>
      <w:r w:rsidR="00C00706" w:rsidRPr="003B5681">
        <w:rPr>
          <w:b/>
          <w:szCs w:val="18"/>
          <w:lang w:val="en-US"/>
        </w:rPr>
        <w:t>- The Sennheiser Group ge</w:t>
      </w:r>
      <w:r w:rsidR="00B62177">
        <w:rPr>
          <w:b/>
          <w:szCs w:val="18"/>
          <w:lang w:val="en-US"/>
        </w:rPr>
        <w:t xml:space="preserve">nerated </w:t>
      </w:r>
      <w:r w:rsidR="00531196">
        <w:rPr>
          <w:b/>
          <w:szCs w:val="18"/>
          <w:lang w:val="en-US"/>
        </w:rPr>
        <w:t>turnover</w:t>
      </w:r>
      <w:r w:rsidR="00B62177">
        <w:rPr>
          <w:b/>
          <w:szCs w:val="18"/>
          <w:lang w:val="en-US"/>
        </w:rPr>
        <w:t xml:space="preserve"> of </w:t>
      </w:r>
      <w:r w:rsidR="00665C28">
        <w:rPr>
          <w:b/>
          <w:szCs w:val="18"/>
          <w:lang w:val="en-US"/>
        </w:rPr>
        <w:t>€</w:t>
      </w:r>
      <w:r w:rsidR="00B62177">
        <w:rPr>
          <w:b/>
          <w:szCs w:val="18"/>
          <w:lang w:val="en-US"/>
        </w:rPr>
        <w:t xml:space="preserve">710.7 million </w:t>
      </w:r>
      <w:r w:rsidR="00C00706" w:rsidRPr="003B5681">
        <w:rPr>
          <w:b/>
          <w:szCs w:val="18"/>
          <w:lang w:val="en-US"/>
        </w:rPr>
        <w:t xml:space="preserve">in </w:t>
      </w:r>
      <w:r w:rsidR="00087DA7">
        <w:rPr>
          <w:b/>
          <w:szCs w:val="18"/>
          <w:lang w:val="en-US"/>
        </w:rPr>
        <w:t>fiscal</w:t>
      </w:r>
      <w:r w:rsidR="00C00706" w:rsidRPr="003B5681">
        <w:rPr>
          <w:b/>
          <w:szCs w:val="18"/>
          <w:lang w:val="en-US"/>
        </w:rPr>
        <w:t xml:space="preserve"> year</w:t>
      </w:r>
      <w:r w:rsidR="00087DA7">
        <w:rPr>
          <w:b/>
          <w:szCs w:val="18"/>
          <w:lang w:val="en-US"/>
        </w:rPr>
        <w:t xml:space="preserve"> 2018</w:t>
      </w:r>
      <w:r w:rsidR="00C00706" w:rsidRPr="003B5681">
        <w:rPr>
          <w:b/>
          <w:szCs w:val="18"/>
          <w:lang w:val="en-US"/>
        </w:rPr>
        <w:t xml:space="preserve">, </w:t>
      </w:r>
      <w:r w:rsidR="00B62177">
        <w:rPr>
          <w:b/>
          <w:szCs w:val="18"/>
          <w:lang w:val="en-US"/>
        </w:rPr>
        <w:t>which corresponds to an increase of</w:t>
      </w:r>
      <w:r w:rsidR="00C00706" w:rsidRPr="003B5681">
        <w:rPr>
          <w:b/>
          <w:szCs w:val="18"/>
          <w:lang w:val="en-US"/>
        </w:rPr>
        <w:t xml:space="preserve"> </w:t>
      </w:r>
      <w:r w:rsidR="00665C28">
        <w:rPr>
          <w:b/>
          <w:szCs w:val="18"/>
          <w:lang w:val="en-US"/>
        </w:rPr>
        <w:t>€</w:t>
      </w:r>
      <w:r w:rsidR="00C00706" w:rsidRPr="003B5681">
        <w:rPr>
          <w:b/>
          <w:szCs w:val="18"/>
          <w:lang w:val="en-US"/>
        </w:rPr>
        <w:t>43.0 million</w:t>
      </w:r>
      <w:r w:rsidR="00C677DA">
        <w:rPr>
          <w:b/>
          <w:szCs w:val="18"/>
          <w:lang w:val="en-US"/>
        </w:rPr>
        <w:t>,</w:t>
      </w:r>
      <w:r w:rsidR="00C00706" w:rsidRPr="003B5681">
        <w:rPr>
          <w:b/>
          <w:szCs w:val="18"/>
          <w:lang w:val="en-US"/>
        </w:rPr>
        <w:t xml:space="preserve"> or 6.4 percent</w:t>
      </w:r>
      <w:r w:rsidR="00C677DA">
        <w:rPr>
          <w:b/>
          <w:szCs w:val="18"/>
          <w:lang w:val="en-US"/>
        </w:rPr>
        <w:t>,</w:t>
      </w:r>
      <w:r w:rsidR="00C00706" w:rsidRPr="003B5681">
        <w:rPr>
          <w:b/>
          <w:szCs w:val="18"/>
          <w:lang w:val="en-US"/>
        </w:rPr>
        <w:t xml:space="preserve"> </w:t>
      </w:r>
      <w:r w:rsidR="00665C28">
        <w:rPr>
          <w:b/>
          <w:szCs w:val="18"/>
          <w:lang w:val="en-US"/>
        </w:rPr>
        <w:t xml:space="preserve">compared to </w:t>
      </w:r>
      <w:r w:rsidR="00C00706" w:rsidRPr="003B5681">
        <w:rPr>
          <w:b/>
          <w:szCs w:val="18"/>
          <w:lang w:val="en-US"/>
        </w:rPr>
        <w:t xml:space="preserve">2017. </w:t>
      </w:r>
      <w:r w:rsidR="006D7EF9">
        <w:rPr>
          <w:b/>
          <w:szCs w:val="18"/>
          <w:lang w:val="en-US"/>
        </w:rPr>
        <w:t>EBIT</w:t>
      </w:r>
      <w:r w:rsidR="00C00706" w:rsidRPr="003B5681">
        <w:rPr>
          <w:b/>
          <w:szCs w:val="18"/>
          <w:lang w:val="en-US"/>
        </w:rPr>
        <w:t xml:space="preserve"> amounted to </w:t>
      </w:r>
      <w:r w:rsidR="00665C28">
        <w:rPr>
          <w:b/>
          <w:szCs w:val="18"/>
          <w:lang w:val="en-US"/>
        </w:rPr>
        <w:t>€</w:t>
      </w:r>
      <w:r w:rsidR="006D7EF9">
        <w:rPr>
          <w:b/>
          <w:szCs w:val="18"/>
          <w:lang w:val="en-US"/>
        </w:rPr>
        <w:t>21.2</w:t>
      </w:r>
      <w:r w:rsidR="00C00706" w:rsidRPr="003B5681">
        <w:rPr>
          <w:b/>
          <w:szCs w:val="18"/>
          <w:lang w:val="en-US"/>
        </w:rPr>
        <w:t xml:space="preserve"> million. </w:t>
      </w:r>
      <w:r w:rsidR="00665C28">
        <w:rPr>
          <w:b/>
          <w:szCs w:val="18"/>
          <w:lang w:val="en-US"/>
        </w:rPr>
        <w:t>The</w:t>
      </w:r>
      <w:r w:rsidR="00C00706" w:rsidRPr="003B5681">
        <w:rPr>
          <w:b/>
          <w:szCs w:val="18"/>
          <w:lang w:val="en-US"/>
        </w:rPr>
        <w:t xml:space="preserve"> family-owned company can </w:t>
      </w:r>
      <w:r w:rsidR="00665C28">
        <w:rPr>
          <w:b/>
          <w:szCs w:val="18"/>
          <w:lang w:val="en-US"/>
        </w:rPr>
        <w:t xml:space="preserve">consequently </w:t>
      </w:r>
      <w:r w:rsidR="00C00706" w:rsidRPr="003B5681">
        <w:rPr>
          <w:b/>
          <w:szCs w:val="18"/>
          <w:lang w:val="en-US"/>
        </w:rPr>
        <w:t xml:space="preserve">look back on a successful </w:t>
      </w:r>
      <w:r w:rsidR="00087DA7">
        <w:rPr>
          <w:b/>
          <w:szCs w:val="18"/>
          <w:lang w:val="en-US"/>
        </w:rPr>
        <w:t>fiscal</w:t>
      </w:r>
      <w:r w:rsidR="00C00706" w:rsidRPr="003B5681">
        <w:rPr>
          <w:b/>
          <w:szCs w:val="18"/>
          <w:lang w:val="en-US"/>
        </w:rPr>
        <w:t xml:space="preserve"> year </w:t>
      </w:r>
      <w:r w:rsidR="00665C28">
        <w:rPr>
          <w:b/>
          <w:szCs w:val="18"/>
          <w:lang w:val="en-US"/>
        </w:rPr>
        <w:t xml:space="preserve">that </w:t>
      </w:r>
      <w:r w:rsidR="00C00706" w:rsidRPr="003B5681">
        <w:rPr>
          <w:b/>
          <w:szCs w:val="18"/>
          <w:lang w:val="en-US"/>
        </w:rPr>
        <w:t xml:space="preserve">sets the course for sustainable growth in the coming years. Sennheiser </w:t>
      </w:r>
      <w:r w:rsidR="00665C28">
        <w:rPr>
          <w:b/>
          <w:szCs w:val="18"/>
          <w:lang w:val="en-US"/>
        </w:rPr>
        <w:t xml:space="preserve">once again </w:t>
      </w:r>
      <w:r w:rsidR="00C00706" w:rsidRPr="003B5681">
        <w:rPr>
          <w:b/>
          <w:szCs w:val="18"/>
          <w:lang w:val="en-US"/>
        </w:rPr>
        <w:t xml:space="preserve">increased its research and development investment to a total of </w:t>
      </w:r>
      <w:r w:rsidR="00665C28">
        <w:rPr>
          <w:b/>
          <w:szCs w:val="18"/>
          <w:lang w:val="en-US"/>
        </w:rPr>
        <w:t>€</w:t>
      </w:r>
      <w:r w:rsidR="00C00706" w:rsidRPr="003B5681">
        <w:rPr>
          <w:b/>
          <w:szCs w:val="18"/>
          <w:lang w:val="en-US"/>
        </w:rPr>
        <w:t xml:space="preserve">60.5 million </w:t>
      </w:r>
      <w:r w:rsidR="00665C28">
        <w:rPr>
          <w:b/>
          <w:szCs w:val="18"/>
          <w:lang w:val="en-US"/>
        </w:rPr>
        <w:t xml:space="preserve">in 2018 – </w:t>
      </w:r>
      <w:r w:rsidR="00C00706" w:rsidRPr="003B5681">
        <w:rPr>
          <w:b/>
          <w:szCs w:val="18"/>
          <w:lang w:val="en-US"/>
        </w:rPr>
        <w:t>4.5 percent more than in the previous year.</w:t>
      </w:r>
    </w:p>
    <w:p w14:paraId="5938242F" w14:textId="1DD57EC9" w:rsidR="00C00706" w:rsidRPr="003B5681" w:rsidRDefault="00D77D55" w:rsidP="00C00706">
      <w:pPr>
        <w:rPr>
          <w:szCs w:val="18"/>
          <w:lang w:val="en-US"/>
        </w:rPr>
      </w:pPr>
      <w:r>
        <w:rPr>
          <w:szCs w:val="18"/>
          <w:lang w:val="en-US"/>
        </w:rPr>
        <w:br/>
        <w:t>“</w:t>
      </w:r>
      <w:r w:rsidR="00C00706" w:rsidRPr="003B5681">
        <w:rPr>
          <w:szCs w:val="18"/>
          <w:lang w:val="en-US"/>
        </w:rPr>
        <w:t xml:space="preserve">We </w:t>
      </w:r>
      <w:r w:rsidR="00665C28">
        <w:rPr>
          <w:szCs w:val="18"/>
          <w:lang w:val="en-US"/>
        </w:rPr>
        <w:t>are please</w:t>
      </w:r>
      <w:r w:rsidR="00087DA7">
        <w:rPr>
          <w:szCs w:val="18"/>
          <w:lang w:val="en-US"/>
        </w:rPr>
        <w:t>d</w:t>
      </w:r>
      <w:r w:rsidR="00665C28">
        <w:rPr>
          <w:szCs w:val="18"/>
          <w:lang w:val="en-US"/>
        </w:rPr>
        <w:t xml:space="preserve"> to </w:t>
      </w:r>
      <w:r w:rsidR="00C00706" w:rsidRPr="003B5681">
        <w:rPr>
          <w:szCs w:val="18"/>
          <w:lang w:val="en-US"/>
        </w:rPr>
        <w:t xml:space="preserve">look back on a successful year. </w:t>
      </w:r>
      <w:r w:rsidR="00665C28">
        <w:rPr>
          <w:szCs w:val="18"/>
          <w:lang w:val="en-US"/>
        </w:rPr>
        <w:t>Thanks to a</w:t>
      </w:r>
      <w:r w:rsidR="00C00706" w:rsidRPr="003B5681">
        <w:rPr>
          <w:szCs w:val="18"/>
          <w:lang w:val="en-US"/>
        </w:rPr>
        <w:t xml:space="preserve"> consistent focus on the needs of our customers, we created a solid foundation for positive busin</w:t>
      </w:r>
      <w:r w:rsidR="00665C28">
        <w:rPr>
          <w:szCs w:val="18"/>
          <w:lang w:val="en-US"/>
        </w:rPr>
        <w:t>ess development in 2018,</w:t>
      </w:r>
      <w:r>
        <w:rPr>
          <w:szCs w:val="18"/>
          <w:lang w:val="en-US"/>
        </w:rPr>
        <w:t>”</w:t>
      </w:r>
      <w:r w:rsidR="00665C28">
        <w:rPr>
          <w:szCs w:val="18"/>
          <w:lang w:val="en-US"/>
        </w:rPr>
        <w:t xml:space="preserve"> </w:t>
      </w:r>
      <w:r w:rsidR="00C00706" w:rsidRPr="003B5681">
        <w:rPr>
          <w:szCs w:val="18"/>
          <w:lang w:val="en-US"/>
        </w:rPr>
        <w:t>said Daniel Senn</w:t>
      </w:r>
      <w:r>
        <w:rPr>
          <w:szCs w:val="18"/>
          <w:lang w:val="en-US"/>
        </w:rPr>
        <w:t>heiser, co-CEO of the company. “</w:t>
      </w:r>
      <w:r w:rsidR="00C00706" w:rsidRPr="003B5681">
        <w:rPr>
          <w:szCs w:val="18"/>
          <w:lang w:val="en-US"/>
        </w:rPr>
        <w:t>As an independent family business, we act in the long term and have invested in strengthening our core competencies in recent years. This is now reflected in a very successful produc</w:t>
      </w:r>
      <w:r w:rsidR="00665C28">
        <w:rPr>
          <w:szCs w:val="18"/>
          <w:lang w:val="en-US"/>
        </w:rPr>
        <w:t>t portfolio,</w:t>
      </w:r>
      <w:r>
        <w:rPr>
          <w:szCs w:val="18"/>
          <w:lang w:val="en-US"/>
        </w:rPr>
        <w:t>”</w:t>
      </w:r>
      <w:r w:rsidR="00665C28">
        <w:rPr>
          <w:szCs w:val="18"/>
          <w:lang w:val="en-US"/>
        </w:rPr>
        <w:t xml:space="preserve"> </w:t>
      </w:r>
      <w:r w:rsidR="00433B8E" w:rsidRPr="003B5681">
        <w:rPr>
          <w:szCs w:val="18"/>
          <w:lang w:val="en-US"/>
        </w:rPr>
        <w:t>explain</w:t>
      </w:r>
      <w:r w:rsidR="00433B8E">
        <w:rPr>
          <w:szCs w:val="18"/>
          <w:lang w:val="en-US"/>
        </w:rPr>
        <w:t>ed</w:t>
      </w:r>
      <w:r w:rsidR="00433B8E" w:rsidRPr="003B5681">
        <w:rPr>
          <w:szCs w:val="18"/>
          <w:lang w:val="en-US"/>
        </w:rPr>
        <w:t xml:space="preserve"> </w:t>
      </w:r>
      <w:r w:rsidR="00C00706" w:rsidRPr="003B5681">
        <w:rPr>
          <w:szCs w:val="18"/>
          <w:lang w:val="en-US"/>
        </w:rPr>
        <w:t xml:space="preserve">Dr. Andreas Sennheiser, </w:t>
      </w:r>
      <w:r w:rsidR="00087DA7">
        <w:rPr>
          <w:szCs w:val="18"/>
          <w:lang w:val="en-US"/>
        </w:rPr>
        <w:t>c</w:t>
      </w:r>
      <w:r w:rsidR="00C00706" w:rsidRPr="003B5681">
        <w:rPr>
          <w:szCs w:val="18"/>
          <w:lang w:val="en-US"/>
        </w:rPr>
        <w:t xml:space="preserve">o-CEO of Sennheiser. The company started the </w:t>
      </w:r>
      <w:r w:rsidR="00087DA7">
        <w:rPr>
          <w:szCs w:val="18"/>
          <w:lang w:val="en-US"/>
        </w:rPr>
        <w:t>fiscal</w:t>
      </w:r>
      <w:r w:rsidR="00C00706" w:rsidRPr="003B5681">
        <w:rPr>
          <w:szCs w:val="18"/>
          <w:lang w:val="en-US"/>
        </w:rPr>
        <w:t xml:space="preserve"> year </w:t>
      </w:r>
      <w:r w:rsidR="00087DA7">
        <w:rPr>
          <w:szCs w:val="18"/>
          <w:lang w:val="en-US"/>
        </w:rPr>
        <w:t xml:space="preserve">2018 </w:t>
      </w:r>
      <w:r w:rsidR="00C00706" w:rsidRPr="003B5681">
        <w:rPr>
          <w:szCs w:val="18"/>
          <w:lang w:val="en-US"/>
        </w:rPr>
        <w:t>with a new organizational structure with a clear focus on the Consumer and Professional divisions. While</w:t>
      </w:r>
      <w:r w:rsidR="00665C28">
        <w:rPr>
          <w:szCs w:val="18"/>
          <w:lang w:val="en-US"/>
        </w:rPr>
        <w:t xml:space="preserve"> Sennheiser's </w:t>
      </w:r>
      <w:r w:rsidR="00D86FE5">
        <w:rPr>
          <w:szCs w:val="18"/>
          <w:lang w:val="en-US"/>
        </w:rPr>
        <w:t>P</w:t>
      </w:r>
      <w:r w:rsidR="00665C28">
        <w:rPr>
          <w:szCs w:val="18"/>
          <w:lang w:val="en-US"/>
        </w:rPr>
        <w:t xml:space="preserve">rofessional </w:t>
      </w:r>
      <w:r w:rsidR="00D86FE5">
        <w:rPr>
          <w:szCs w:val="18"/>
          <w:lang w:val="en-US"/>
        </w:rPr>
        <w:t>D</w:t>
      </w:r>
      <w:r w:rsidR="00665C28">
        <w:rPr>
          <w:szCs w:val="18"/>
          <w:lang w:val="en-US"/>
        </w:rPr>
        <w:t>ivision</w:t>
      </w:r>
      <w:r w:rsidR="00C00706" w:rsidRPr="003B5681">
        <w:rPr>
          <w:szCs w:val="18"/>
          <w:lang w:val="en-US"/>
        </w:rPr>
        <w:t xml:space="preserve"> continues to focus on wireless microphone technology and intelligent solutions for meetings and conferences, the company</w:t>
      </w:r>
      <w:r w:rsidR="00665C28">
        <w:rPr>
          <w:szCs w:val="18"/>
          <w:lang w:val="en-US"/>
        </w:rPr>
        <w:t xml:space="preserve">’s </w:t>
      </w:r>
      <w:r w:rsidR="00D86FE5">
        <w:rPr>
          <w:szCs w:val="18"/>
          <w:lang w:val="en-US"/>
        </w:rPr>
        <w:t>C</w:t>
      </w:r>
      <w:r w:rsidR="00665C28">
        <w:rPr>
          <w:szCs w:val="18"/>
          <w:lang w:val="en-US"/>
        </w:rPr>
        <w:t xml:space="preserve">onsumer </w:t>
      </w:r>
      <w:r w:rsidR="00D86FE5">
        <w:rPr>
          <w:szCs w:val="18"/>
          <w:lang w:val="en-US"/>
        </w:rPr>
        <w:t>D</w:t>
      </w:r>
      <w:r w:rsidR="00665C28">
        <w:rPr>
          <w:szCs w:val="18"/>
          <w:lang w:val="en-US"/>
        </w:rPr>
        <w:t>ivision</w:t>
      </w:r>
      <w:r>
        <w:rPr>
          <w:szCs w:val="18"/>
          <w:lang w:val="en-US"/>
        </w:rPr>
        <w:t xml:space="preserve"> is focusing on “</w:t>
      </w:r>
      <w:r w:rsidR="005C6429">
        <w:rPr>
          <w:szCs w:val="18"/>
          <w:lang w:val="en-US"/>
        </w:rPr>
        <w:t>S</w:t>
      </w:r>
      <w:r w:rsidR="00C00706" w:rsidRPr="003B5681">
        <w:rPr>
          <w:szCs w:val="18"/>
          <w:lang w:val="en-US"/>
        </w:rPr>
        <w:t>mart</w:t>
      </w:r>
      <w:r>
        <w:rPr>
          <w:szCs w:val="18"/>
          <w:lang w:val="en-US"/>
        </w:rPr>
        <w:t xml:space="preserve"> &amp; </w:t>
      </w:r>
      <w:r w:rsidR="005C6429">
        <w:rPr>
          <w:szCs w:val="18"/>
          <w:lang w:val="en-US"/>
        </w:rPr>
        <w:t>C</w:t>
      </w:r>
      <w:r>
        <w:rPr>
          <w:szCs w:val="18"/>
          <w:lang w:val="en-US"/>
        </w:rPr>
        <w:t>onnected”</w:t>
      </w:r>
      <w:r w:rsidR="00665C28">
        <w:rPr>
          <w:szCs w:val="18"/>
          <w:lang w:val="en-US"/>
        </w:rPr>
        <w:t xml:space="preserve"> audio experiences.</w:t>
      </w:r>
    </w:p>
    <w:p w14:paraId="004BAD31" w14:textId="49D6FC76" w:rsidR="00524783" w:rsidRPr="003B5681" w:rsidRDefault="00050524" w:rsidP="00B42C47">
      <w:pPr>
        <w:rPr>
          <w:lang w:val="en-US"/>
        </w:rPr>
      </w:pPr>
      <w:r w:rsidRPr="003B5681">
        <w:rPr>
          <w:noProof/>
          <w:lang w:val="en-US"/>
        </w:rPr>
        <w:drawing>
          <wp:inline distT="0" distB="0" distL="0" distR="0" wp14:anchorId="57A0256A" wp14:editId="0756FAC7">
            <wp:extent cx="4712051" cy="29535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Umsatzentwicklu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51" cy="29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92A986" w14:textId="77777777" w:rsidR="005C6429" w:rsidRDefault="005C6429">
      <w:pPr>
        <w:spacing w:after="200" w:line="276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br w:type="page"/>
      </w:r>
    </w:p>
    <w:p w14:paraId="40E77000" w14:textId="3A933CDC" w:rsidR="00876356" w:rsidRPr="003B5681" w:rsidRDefault="00876356" w:rsidP="00876356">
      <w:pPr>
        <w:rPr>
          <w:b/>
          <w:szCs w:val="18"/>
          <w:lang w:val="en-US"/>
        </w:rPr>
      </w:pPr>
      <w:r w:rsidRPr="003B5681">
        <w:rPr>
          <w:b/>
          <w:szCs w:val="18"/>
          <w:lang w:val="en-US"/>
        </w:rPr>
        <w:lastRenderedPageBreak/>
        <w:t xml:space="preserve">Slight increase in </w:t>
      </w:r>
      <w:r w:rsidR="00531196">
        <w:rPr>
          <w:b/>
          <w:szCs w:val="18"/>
          <w:lang w:val="en-US"/>
        </w:rPr>
        <w:t>turnover</w:t>
      </w:r>
      <w:r w:rsidRPr="003B5681">
        <w:rPr>
          <w:b/>
          <w:szCs w:val="18"/>
          <w:lang w:val="en-US"/>
        </w:rPr>
        <w:t xml:space="preserve"> in both divisions</w:t>
      </w:r>
    </w:p>
    <w:p w14:paraId="135A9805" w14:textId="5F2D6773" w:rsidR="00876356" w:rsidRPr="003B5681" w:rsidRDefault="00876356" w:rsidP="00876356">
      <w:pPr>
        <w:rPr>
          <w:szCs w:val="18"/>
          <w:lang w:val="en-US"/>
        </w:rPr>
      </w:pPr>
      <w:r w:rsidRPr="003B5681">
        <w:rPr>
          <w:szCs w:val="18"/>
          <w:lang w:val="en-US"/>
        </w:rPr>
        <w:t xml:space="preserve">The Professional </w:t>
      </w:r>
      <w:r w:rsidR="005C6429">
        <w:rPr>
          <w:szCs w:val="18"/>
          <w:lang w:val="en-US"/>
        </w:rPr>
        <w:t>D</w:t>
      </w:r>
      <w:r w:rsidR="001B3DBE">
        <w:rPr>
          <w:szCs w:val="18"/>
          <w:lang w:val="en-US"/>
        </w:rPr>
        <w:t xml:space="preserve">ivision </w:t>
      </w:r>
      <w:r w:rsidR="005C6429">
        <w:rPr>
          <w:szCs w:val="18"/>
          <w:lang w:val="en-US"/>
        </w:rPr>
        <w:t>generated</w:t>
      </w:r>
      <w:r w:rsidR="001B3DBE">
        <w:rPr>
          <w:szCs w:val="18"/>
          <w:lang w:val="en-US"/>
        </w:rPr>
        <w:t xml:space="preserve"> </w:t>
      </w:r>
      <w:r w:rsidR="00531196">
        <w:rPr>
          <w:szCs w:val="18"/>
          <w:lang w:val="en-US"/>
        </w:rPr>
        <w:t>turnover</w:t>
      </w:r>
      <w:r w:rsidR="001B3DBE">
        <w:rPr>
          <w:szCs w:val="18"/>
          <w:lang w:val="en-US"/>
        </w:rPr>
        <w:t xml:space="preserve"> of €</w:t>
      </w:r>
      <w:r w:rsidRPr="003B5681">
        <w:rPr>
          <w:szCs w:val="18"/>
          <w:lang w:val="en-US"/>
        </w:rPr>
        <w:t>3</w:t>
      </w:r>
      <w:r w:rsidR="005C6429">
        <w:rPr>
          <w:szCs w:val="18"/>
          <w:lang w:val="en-US"/>
        </w:rPr>
        <w:t>3</w:t>
      </w:r>
      <w:r w:rsidRPr="003B5681">
        <w:rPr>
          <w:szCs w:val="18"/>
          <w:lang w:val="en-US"/>
        </w:rPr>
        <w:t xml:space="preserve">2.7 million in </w:t>
      </w:r>
      <w:r w:rsidR="005C6429">
        <w:rPr>
          <w:szCs w:val="18"/>
          <w:lang w:val="en-US"/>
        </w:rPr>
        <w:t>fiscal</w:t>
      </w:r>
      <w:r w:rsidRPr="003B5681">
        <w:rPr>
          <w:szCs w:val="18"/>
          <w:lang w:val="en-US"/>
        </w:rPr>
        <w:t xml:space="preserve"> year</w:t>
      </w:r>
      <w:r w:rsidR="005C6429">
        <w:rPr>
          <w:szCs w:val="18"/>
          <w:lang w:val="en-US"/>
        </w:rPr>
        <w:t xml:space="preserve"> 2018</w:t>
      </w:r>
      <w:r w:rsidRPr="003B5681">
        <w:rPr>
          <w:szCs w:val="18"/>
          <w:lang w:val="en-US"/>
        </w:rPr>
        <w:t xml:space="preserve">. This corresponds to an increase of </w:t>
      </w:r>
      <w:r w:rsidR="001B3DB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>13.9 million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or 4.3 percent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over the previous year. </w:t>
      </w:r>
      <w:r w:rsidR="00A61C7F" w:rsidRPr="00053F4A">
        <w:rPr>
          <w:szCs w:val="18"/>
          <w:lang w:val="en-US"/>
        </w:rPr>
        <w:t>Especially</w:t>
      </w:r>
      <w:r w:rsidR="001B3DBE" w:rsidRPr="00053F4A">
        <w:rPr>
          <w:szCs w:val="18"/>
          <w:lang w:val="en-US"/>
        </w:rPr>
        <w:t xml:space="preserve"> t</w:t>
      </w:r>
      <w:r w:rsidRPr="00053F4A">
        <w:rPr>
          <w:szCs w:val="18"/>
          <w:lang w:val="en-US"/>
        </w:rPr>
        <w:t>he evolution wireless G4 microphone system, the IE 40 PRO in-ear monitoring headset and the TeamConnect</w:t>
      </w:r>
      <w:r w:rsidR="001B3DBE" w:rsidRPr="00053F4A">
        <w:rPr>
          <w:szCs w:val="18"/>
          <w:lang w:val="en-US"/>
        </w:rPr>
        <w:t xml:space="preserve"> </w:t>
      </w:r>
      <w:r w:rsidRPr="00053F4A">
        <w:rPr>
          <w:szCs w:val="18"/>
          <w:lang w:val="en-US"/>
        </w:rPr>
        <w:t>Ceiling microphone for conference applications contribut</w:t>
      </w:r>
      <w:r w:rsidR="00A61C7F" w:rsidRPr="00053F4A">
        <w:rPr>
          <w:szCs w:val="18"/>
          <w:lang w:val="en-US"/>
        </w:rPr>
        <w:t xml:space="preserve">ed </w:t>
      </w:r>
      <w:r w:rsidRPr="00053F4A">
        <w:rPr>
          <w:szCs w:val="18"/>
          <w:lang w:val="en-US"/>
        </w:rPr>
        <w:t xml:space="preserve">to </w:t>
      </w:r>
      <w:r w:rsidR="005C6429" w:rsidRPr="00053F4A">
        <w:rPr>
          <w:szCs w:val="18"/>
          <w:lang w:val="en-US"/>
        </w:rPr>
        <w:t>turnover</w:t>
      </w:r>
      <w:r w:rsidRPr="00053F4A">
        <w:rPr>
          <w:szCs w:val="18"/>
          <w:lang w:val="en-US"/>
        </w:rPr>
        <w:t xml:space="preserve"> growth.</w:t>
      </w:r>
    </w:p>
    <w:p w14:paraId="245EA095" w14:textId="164C6AF6" w:rsidR="00CD2AE1" w:rsidRPr="003B5681" w:rsidRDefault="00CD2AE1" w:rsidP="00B42C47">
      <w:pPr>
        <w:rPr>
          <w:noProof/>
          <w:lang w:val="en-US" w:eastAsia="de-DE"/>
        </w:rPr>
      </w:pPr>
    </w:p>
    <w:p w14:paraId="1FD485BF" w14:textId="662E80E1" w:rsidR="00C51C88" w:rsidRPr="003B5681" w:rsidRDefault="001476F2" w:rsidP="00B42C47">
      <w:pPr>
        <w:rPr>
          <w:szCs w:val="18"/>
          <w:lang w:val="en-US"/>
        </w:rPr>
      </w:pPr>
      <w:r w:rsidRPr="003B5681">
        <w:rPr>
          <w:noProof/>
          <w:lang w:val="en-US"/>
        </w:rPr>
        <w:drawing>
          <wp:inline distT="0" distB="0" distL="0" distR="0" wp14:anchorId="304C3538" wp14:editId="75638A16">
            <wp:extent cx="4974336" cy="190005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6555" b="22506"/>
                    <a:stretch/>
                  </pic:blipFill>
                  <pic:spPr bwMode="auto">
                    <a:xfrm>
                      <a:off x="0" y="0"/>
                      <a:ext cx="4984016" cy="19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1350A73" w14:textId="61985BE1" w:rsidR="00876356" w:rsidRPr="003B5681" w:rsidRDefault="00876356" w:rsidP="00876356">
      <w:pPr>
        <w:rPr>
          <w:szCs w:val="18"/>
          <w:lang w:val="en-US"/>
        </w:rPr>
      </w:pPr>
      <w:r w:rsidRPr="003B5681">
        <w:rPr>
          <w:szCs w:val="18"/>
          <w:lang w:val="en-US"/>
        </w:rPr>
        <w:br/>
        <w:t>The Consume</w:t>
      </w:r>
      <w:r w:rsidR="001B3DBE">
        <w:rPr>
          <w:szCs w:val="18"/>
          <w:lang w:val="en-US"/>
        </w:rPr>
        <w:t xml:space="preserve">r Division generated </w:t>
      </w:r>
      <w:r w:rsidR="00531196">
        <w:rPr>
          <w:szCs w:val="18"/>
          <w:lang w:val="en-US"/>
        </w:rPr>
        <w:t>turnover</w:t>
      </w:r>
      <w:r w:rsidR="001B3DBE">
        <w:rPr>
          <w:szCs w:val="18"/>
          <w:lang w:val="en-US"/>
        </w:rPr>
        <w:t xml:space="preserve"> of €</w:t>
      </w:r>
      <w:r w:rsidRPr="003B5681">
        <w:rPr>
          <w:szCs w:val="18"/>
          <w:lang w:val="en-US"/>
        </w:rPr>
        <w:t>378.0 million in the pas</w:t>
      </w:r>
      <w:r w:rsidR="001B3DBE">
        <w:rPr>
          <w:szCs w:val="18"/>
          <w:lang w:val="en-US"/>
        </w:rPr>
        <w:t>t fiscal year, an increase of €</w:t>
      </w:r>
      <w:r w:rsidRPr="003B5681">
        <w:rPr>
          <w:szCs w:val="18"/>
          <w:lang w:val="en-US"/>
        </w:rPr>
        <w:t xml:space="preserve">29.2 million, or 8.4 percent, compared to the previous year. </w:t>
      </w:r>
      <w:proofErr w:type="gramStart"/>
      <w:r w:rsidRPr="003B5681">
        <w:rPr>
          <w:szCs w:val="18"/>
          <w:lang w:val="en-US"/>
        </w:rPr>
        <w:t>In particular, the</w:t>
      </w:r>
      <w:proofErr w:type="gramEnd"/>
      <w:r w:rsidRPr="003B5681">
        <w:rPr>
          <w:szCs w:val="18"/>
          <w:lang w:val="en-US"/>
        </w:rPr>
        <w:t xml:space="preserve"> expanded</w:t>
      </w:r>
      <w:r w:rsidR="001B3DBE">
        <w:rPr>
          <w:szCs w:val="18"/>
          <w:lang w:val="en-US"/>
        </w:rPr>
        <w:t xml:space="preserve"> product</w:t>
      </w:r>
      <w:r w:rsidRPr="003B5681">
        <w:rPr>
          <w:szCs w:val="18"/>
          <w:lang w:val="en-US"/>
        </w:rPr>
        <w:t xml:space="preserve"> range of Bluetooth headphones had a positive effect on </w:t>
      </w:r>
      <w:r w:rsidR="00531196">
        <w:rPr>
          <w:szCs w:val="18"/>
          <w:lang w:val="en-US"/>
        </w:rPr>
        <w:t>turnover</w:t>
      </w:r>
      <w:r w:rsidRPr="003B5681">
        <w:rPr>
          <w:szCs w:val="18"/>
          <w:lang w:val="en-US"/>
        </w:rPr>
        <w:t>. Most recently, Sennheiser successfully launched the MOMENTUM True Wireless.</w:t>
      </w:r>
    </w:p>
    <w:p w14:paraId="5535D3DE" w14:textId="77777777" w:rsidR="004B3831" w:rsidRPr="003B5681" w:rsidRDefault="004B3831" w:rsidP="00B42C47">
      <w:pPr>
        <w:rPr>
          <w:szCs w:val="18"/>
          <w:lang w:val="en-US"/>
        </w:rPr>
      </w:pPr>
    </w:p>
    <w:p w14:paraId="2F916811" w14:textId="0383A7B4" w:rsidR="003B1667" w:rsidRPr="003B5681" w:rsidRDefault="00876356" w:rsidP="00B42C47">
      <w:pPr>
        <w:rPr>
          <w:b/>
          <w:szCs w:val="18"/>
          <w:lang w:val="en-US"/>
        </w:rPr>
      </w:pPr>
      <w:r w:rsidRPr="003B5681">
        <w:rPr>
          <w:b/>
          <w:szCs w:val="18"/>
          <w:lang w:val="en-US"/>
        </w:rPr>
        <w:t>Growth in all regions</w:t>
      </w:r>
    </w:p>
    <w:p w14:paraId="31AFD3DC" w14:textId="31CE8E22" w:rsidR="00876356" w:rsidRPr="003B5681" w:rsidRDefault="00531196" w:rsidP="00876356">
      <w:pPr>
        <w:rPr>
          <w:szCs w:val="18"/>
          <w:lang w:val="en-US"/>
        </w:rPr>
      </w:pPr>
      <w:r>
        <w:rPr>
          <w:szCs w:val="18"/>
          <w:lang w:val="en-US"/>
        </w:rPr>
        <w:t>Turnover</w:t>
      </w:r>
      <w:r w:rsidR="00876356" w:rsidRPr="003B5681">
        <w:rPr>
          <w:szCs w:val="18"/>
          <w:lang w:val="en-US"/>
        </w:rPr>
        <w:t xml:space="preserve"> in the APAC region amounted to </w:t>
      </w:r>
      <w:r w:rsidR="001B3DBE" w:rsidRPr="001B3DBE">
        <w:rPr>
          <w:szCs w:val="18"/>
          <w:lang w:val="en-US"/>
        </w:rPr>
        <w:t>€</w:t>
      </w:r>
      <w:r w:rsidR="00876356" w:rsidRPr="003B5681">
        <w:rPr>
          <w:szCs w:val="18"/>
          <w:lang w:val="en-US"/>
        </w:rPr>
        <w:t xml:space="preserve">158.5 million in the year under review. This is </w:t>
      </w:r>
      <w:r w:rsidR="001B3DBE" w:rsidRPr="001B3DBE">
        <w:rPr>
          <w:szCs w:val="18"/>
          <w:lang w:val="en-US"/>
        </w:rPr>
        <w:t>€</w:t>
      </w:r>
      <w:r w:rsidR="00876356" w:rsidRPr="003B5681">
        <w:rPr>
          <w:szCs w:val="18"/>
          <w:lang w:val="en-US"/>
        </w:rPr>
        <w:t>17.0 million</w:t>
      </w:r>
      <w:r w:rsidR="005C6429">
        <w:rPr>
          <w:szCs w:val="18"/>
          <w:lang w:val="en-US"/>
        </w:rPr>
        <w:t>,</w:t>
      </w:r>
      <w:r w:rsidR="00876356" w:rsidRPr="003B5681">
        <w:rPr>
          <w:szCs w:val="18"/>
          <w:lang w:val="en-US"/>
        </w:rPr>
        <w:t xml:space="preserve"> or 12.0 percent</w:t>
      </w:r>
      <w:r w:rsidR="005C6429">
        <w:rPr>
          <w:szCs w:val="18"/>
          <w:lang w:val="en-US"/>
        </w:rPr>
        <w:t>,</w:t>
      </w:r>
      <w:r w:rsidR="00876356" w:rsidRPr="003B5681">
        <w:rPr>
          <w:szCs w:val="18"/>
          <w:lang w:val="en-US"/>
        </w:rPr>
        <w:t xml:space="preserve"> more than in the previous year. </w:t>
      </w:r>
      <w:r w:rsidR="006A3DAE">
        <w:rPr>
          <w:szCs w:val="18"/>
          <w:lang w:val="en-US"/>
        </w:rPr>
        <w:t>Sennheiser’s f</w:t>
      </w:r>
      <w:r w:rsidR="00876356" w:rsidRPr="003B5681">
        <w:rPr>
          <w:szCs w:val="18"/>
          <w:lang w:val="en-US"/>
        </w:rPr>
        <w:t>ocus markets</w:t>
      </w:r>
      <w:r w:rsidR="006A3DAE">
        <w:rPr>
          <w:szCs w:val="18"/>
          <w:lang w:val="en-US"/>
        </w:rPr>
        <w:t xml:space="preserve"> in </w:t>
      </w:r>
      <w:r w:rsidR="00876356" w:rsidRPr="003B5681">
        <w:rPr>
          <w:szCs w:val="18"/>
          <w:lang w:val="en-US"/>
        </w:rPr>
        <w:t xml:space="preserve">China and Australia made a </w:t>
      </w:r>
      <w:proofErr w:type="gramStart"/>
      <w:r w:rsidR="00876356" w:rsidRPr="003B5681">
        <w:rPr>
          <w:szCs w:val="18"/>
          <w:lang w:val="en-US"/>
        </w:rPr>
        <w:t>particular contribution</w:t>
      </w:r>
      <w:proofErr w:type="gramEnd"/>
      <w:r w:rsidR="00876356" w:rsidRPr="003B5681">
        <w:rPr>
          <w:szCs w:val="18"/>
          <w:lang w:val="en-US"/>
        </w:rPr>
        <w:t xml:space="preserve"> to the increase in </w:t>
      </w:r>
      <w:r>
        <w:rPr>
          <w:szCs w:val="18"/>
          <w:lang w:val="en-US"/>
        </w:rPr>
        <w:t>turnover</w:t>
      </w:r>
      <w:r w:rsidR="00876356" w:rsidRPr="003B5681">
        <w:rPr>
          <w:szCs w:val="18"/>
          <w:lang w:val="en-US"/>
        </w:rPr>
        <w:t>. In addition, the South Korean market grew disproportionately.</w:t>
      </w:r>
    </w:p>
    <w:p w14:paraId="7DD1185C" w14:textId="06B562F6" w:rsidR="005C6429" w:rsidRDefault="009F5D35" w:rsidP="009F5D35">
      <w:pPr>
        <w:rPr>
          <w:szCs w:val="18"/>
          <w:lang w:val="en-US"/>
        </w:rPr>
      </w:pPr>
      <w:r w:rsidRPr="003B5681">
        <w:rPr>
          <w:szCs w:val="18"/>
          <w:lang w:val="en-US"/>
        </w:rPr>
        <w:br/>
      </w:r>
      <w:r w:rsidR="006A3DAE">
        <w:rPr>
          <w:szCs w:val="18"/>
          <w:lang w:val="en-US"/>
        </w:rPr>
        <w:t>The EMEA region generated a year on year</w:t>
      </w:r>
      <w:r w:rsidRPr="003B5681">
        <w:rPr>
          <w:szCs w:val="18"/>
          <w:lang w:val="en-US"/>
        </w:rPr>
        <w:t xml:space="preserve"> increase in </w:t>
      </w:r>
      <w:r w:rsidR="003E541E">
        <w:rPr>
          <w:szCs w:val="18"/>
          <w:lang w:val="en-US"/>
        </w:rPr>
        <w:t>turnover</w:t>
      </w:r>
      <w:r w:rsidRPr="003B5681">
        <w:rPr>
          <w:szCs w:val="18"/>
          <w:lang w:val="en-US"/>
        </w:rPr>
        <w:t xml:space="preserve"> of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>8.1 million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or 2.3 percent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to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>359.8 million. In its home market Ger</w:t>
      </w:r>
      <w:r w:rsidR="006A3DAE">
        <w:rPr>
          <w:szCs w:val="18"/>
          <w:lang w:val="en-US"/>
        </w:rPr>
        <w:t xml:space="preserve">many, Sennheiser was able to increase </w:t>
      </w:r>
      <w:r w:rsidR="003E541E">
        <w:rPr>
          <w:szCs w:val="18"/>
          <w:lang w:val="en-US"/>
        </w:rPr>
        <w:t xml:space="preserve">turnover </w:t>
      </w:r>
      <w:r w:rsidR="006A3DAE">
        <w:rPr>
          <w:szCs w:val="18"/>
          <w:lang w:val="en-US"/>
        </w:rPr>
        <w:t>by</w:t>
      </w:r>
      <w:r w:rsidRPr="003B5681">
        <w:rPr>
          <w:szCs w:val="18"/>
          <w:lang w:val="en-US"/>
        </w:rPr>
        <w:t xml:space="preserve"> 1.7 percent, or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 xml:space="preserve">1.6 million, </w:t>
      </w:r>
      <w:r w:rsidR="006A3DAE">
        <w:rPr>
          <w:szCs w:val="18"/>
          <w:lang w:val="en-US"/>
        </w:rPr>
        <w:t xml:space="preserve">for a total </w:t>
      </w:r>
      <w:r w:rsidRPr="003B5681">
        <w:rPr>
          <w:szCs w:val="18"/>
          <w:lang w:val="en-US"/>
        </w:rPr>
        <w:t xml:space="preserve">of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 xml:space="preserve">101.2 million. </w:t>
      </w:r>
    </w:p>
    <w:p w14:paraId="7F2936F8" w14:textId="77777777" w:rsidR="005C6429" w:rsidRDefault="005C6429" w:rsidP="009F5D35">
      <w:pPr>
        <w:rPr>
          <w:szCs w:val="18"/>
          <w:lang w:val="en-US"/>
        </w:rPr>
      </w:pPr>
    </w:p>
    <w:p w14:paraId="1935F9A6" w14:textId="2D09AFF0" w:rsidR="004F433E" w:rsidRPr="006523F4" w:rsidRDefault="009F5D35" w:rsidP="004F433E">
      <w:pPr>
        <w:rPr>
          <w:szCs w:val="18"/>
          <w:lang w:val="en-US"/>
        </w:rPr>
      </w:pPr>
      <w:r w:rsidRPr="003B5681">
        <w:rPr>
          <w:szCs w:val="18"/>
          <w:lang w:val="en-US"/>
        </w:rPr>
        <w:t xml:space="preserve">In the Americas region, </w:t>
      </w:r>
      <w:r w:rsidR="005C6429">
        <w:rPr>
          <w:szCs w:val="18"/>
          <w:lang w:val="en-US"/>
        </w:rPr>
        <w:t>turnover</w:t>
      </w:r>
      <w:r w:rsidRPr="003B5681">
        <w:rPr>
          <w:szCs w:val="18"/>
          <w:lang w:val="en-US"/>
        </w:rPr>
        <w:t xml:space="preserve"> increased by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>17.9 million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or 10.3 percent</w:t>
      </w:r>
      <w:r w:rsidR="005C6429"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year on year to </w:t>
      </w:r>
      <w:r w:rsidR="006A3DAE" w:rsidRPr="001B3DBE">
        <w:rPr>
          <w:szCs w:val="18"/>
          <w:lang w:val="en-US"/>
        </w:rPr>
        <w:t>€</w:t>
      </w:r>
      <w:r w:rsidRPr="003B5681">
        <w:rPr>
          <w:szCs w:val="18"/>
          <w:lang w:val="en-US"/>
        </w:rPr>
        <w:t xml:space="preserve">192.4 million. </w:t>
      </w:r>
      <w:r w:rsidR="004F433E" w:rsidRPr="006523F4">
        <w:rPr>
          <w:szCs w:val="18"/>
          <w:lang w:val="en-US"/>
        </w:rPr>
        <w:t xml:space="preserve">The performance of the US dollar, </w:t>
      </w:r>
      <w:r w:rsidR="004F433E" w:rsidRPr="00053F4A">
        <w:rPr>
          <w:szCs w:val="18"/>
          <w:lang w:val="en-US"/>
        </w:rPr>
        <w:t xml:space="preserve">which </w:t>
      </w:r>
      <w:r w:rsidR="00433B8E" w:rsidRPr="00053F4A">
        <w:rPr>
          <w:szCs w:val="18"/>
          <w:lang w:val="en-US"/>
        </w:rPr>
        <w:t xml:space="preserve">significantly </w:t>
      </w:r>
      <w:r w:rsidR="004F433E" w:rsidRPr="00053F4A">
        <w:rPr>
          <w:szCs w:val="18"/>
          <w:lang w:val="en-US"/>
        </w:rPr>
        <w:t>depreciated</w:t>
      </w:r>
      <w:r w:rsidR="004F433E" w:rsidRPr="006523F4">
        <w:rPr>
          <w:szCs w:val="18"/>
          <w:lang w:val="en-US"/>
        </w:rPr>
        <w:t xml:space="preserve"> in value against the euro over the course of the year, had a limiting effect.</w:t>
      </w:r>
    </w:p>
    <w:p w14:paraId="56446813" w14:textId="0178FAB1" w:rsidR="007D20B9" w:rsidRPr="003B5681" w:rsidRDefault="007D20B9" w:rsidP="00B42C47">
      <w:pPr>
        <w:rPr>
          <w:noProof/>
          <w:szCs w:val="18"/>
          <w:lang w:val="en-US" w:eastAsia="de-DE"/>
        </w:rPr>
      </w:pPr>
    </w:p>
    <w:p w14:paraId="79DEFB58" w14:textId="0F992CBB" w:rsidR="001476F2" w:rsidRPr="003B5681" w:rsidRDefault="001476F2" w:rsidP="00B42C47">
      <w:pPr>
        <w:rPr>
          <w:szCs w:val="18"/>
          <w:lang w:val="en-US"/>
        </w:rPr>
      </w:pPr>
      <w:r w:rsidRPr="003B5681">
        <w:rPr>
          <w:noProof/>
          <w:lang w:val="en-US"/>
        </w:rPr>
        <w:drawing>
          <wp:inline distT="0" distB="0" distL="0" distR="0" wp14:anchorId="721FB70C" wp14:editId="5B792768">
            <wp:extent cx="4879820" cy="305869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20" cy="30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8D95CEA" w14:textId="77777777" w:rsidR="009F5D35" w:rsidRPr="003B5681" w:rsidRDefault="009F5D35" w:rsidP="009F5D35">
      <w:pPr>
        <w:rPr>
          <w:b/>
          <w:szCs w:val="18"/>
          <w:lang w:val="en-US"/>
        </w:rPr>
      </w:pPr>
    </w:p>
    <w:p w14:paraId="7CE9650B" w14:textId="77777777" w:rsidR="009F5D35" w:rsidRPr="003B5681" w:rsidRDefault="009F5D35" w:rsidP="009F5D35">
      <w:pPr>
        <w:rPr>
          <w:b/>
          <w:szCs w:val="18"/>
          <w:lang w:val="en-US"/>
        </w:rPr>
      </w:pPr>
      <w:r w:rsidRPr="003B5681">
        <w:rPr>
          <w:b/>
          <w:szCs w:val="18"/>
          <w:lang w:val="en-US"/>
        </w:rPr>
        <w:t>Strengthening research and development</w:t>
      </w:r>
    </w:p>
    <w:p w14:paraId="57E82882" w14:textId="0AFF8291" w:rsidR="009F5D35" w:rsidRPr="0062251F" w:rsidRDefault="00D77D55" w:rsidP="009F5D35">
      <w:pPr>
        <w:rPr>
          <w:lang w:val="en-US"/>
        </w:rPr>
      </w:pPr>
      <w:r>
        <w:rPr>
          <w:szCs w:val="18"/>
          <w:lang w:val="en-US"/>
        </w:rPr>
        <w:t>“</w:t>
      </w:r>
      <w:r w:rsidR="009F5D35" w:rsidRPr="003B5681">
        <w:rPr>
          <w:szCs w:val="18"/>
          <w:lang w:val="en-US"/>
        </w:rPr>
        <w:t>In order to create innovative audio experiences for our customers and to shape the future of the audio industry, we are continuously investing in our research and</w:t>
      </w:r>
      <w:r>
        <w:rPr>
          <w:szCs w:val="18"/>
          <w:lang w:val="en-US"/>
        </w:rPr>
        <w:t xml:space="preserve"> development,”</w:t>
      </w:r>
      <w:r w:rsidR="001D4F5F">
        <w:rPr>
          <w:szCs w:val="18"/>
          <w:lang w:val="en-US"/>
        </w:rPr>
        <w:t xml:space="preserve"> </w:t>
      </w:r>
      <w:r w:rsidR="00433B8E">
        <w:rPr>
          <w:szCs w:val="18"/>
          <w:lang w:val="en-US"/>
        </w:rPr>
        <w:t xml:space="preserve">explained </w:t>
      </w:r>
      <w:r w:rsidR="001D4F5F">
        <w:rPr>
          <w:szCs w:val="18"/>
          <w:lang w:val="en-US"/>
        </w:rPr>
        <w:t>Dr.</w:t>
      </w:r>
      <w:r w:rsidR="009F5D35" w:rsidRPr="003B5681">
        <w:rPr>
          <w:szCs w:val="18"/>
          <w:lang w:val="en-US"/>
        </w:rPr>
        <w:t xml:space="preserve"> Andreas Sennheiser. Thus, the Sennheiser Group's investment in 2018 increased by 4.5 percent to </w:t>
      </w:r>
      <w:r w:rsidR="001D4F5F" w:rsidRPr="001B3DBE">
        <w:rPr>
          <w:szCs w:val="18"/>
          <w:lang w:val="en-US"/>
        </w:rPr>
        <w:t>€</w:t>
      </w:r>
      <w:r w:rsidR="009F5D35" w:rsidRPr="003B5681">
        <w:rPr>
          <w:szCs w:val="18"/>
          <w:lang w:val="en-US"/>
        </w:rPr>
        <w:t>60.5 million</w:t>
      </w:r>
      <w:r w:rsidR="00675024">
        <w:rPr>
          <w:szCs w:val="18"/>
          <w:lang w:val="en-US"/>
        </w:rPr>
        <w:t xml:space="preserve"> </w:t>
      </w:r>
      <w:r w:rsidR="00675024" w:rsidRPr="003B5681">
        <w:rPr>
          <w:szCs w:val="18"/>
          <w:lang w:val="en-US"/>
        </w:rPr>
        <w:t>compared to the previous year</w:t>
      </w:r>
      <w:r w:rsidR="009F5D35" w:rsidRPr="003B5681">
        <w:rPr>
          <w:szCs w:val="18"/>
          <w:lang w:val="en-US"/>
        </w:rPr>
        <w:t xml:space="preserve">, which corresponds to 8.5 percent of </w:t>
      </w:r>
      <w:r w:rsidR="00675024">
        <w:rPr>
          <w:szCs w:val="18"/>
          <w:lang w:val="en-US"/>
        </w:rPr>
        <w:t>turnover</w:t>
      </w:r>
      <w:r w:rsidR="009F5D35" w:rsidRPr="003B5681">
        <w:rPr>
          <w:szCs w:val="18"/>
          <w:lang w:val="en-US"/>
        </w:rPr>
        <w:t xml:space="preserve">. "This </w:t>
      </w:r>
      <w:r w:rsidR="001D4F5F">
        <w:rPr>
          <w:szCs w:val="18"/>
          <w:lang w:val="en-US"/>
        </w:rPr>
        <w:t xml:space="preserve">not only </w:t>
      </w:r>
      <w:r w:rsidR="009F5D35" w:rsidRPr="003B5681">
        <w:rPr>
          <w:szCs w:val="18"/>
          <w:lang w:val="en-US"/>
        </w:rPr>
        <w:t xml:space="preserve">enables us to develop new products </w:t>
      </w:r>
      <w:r w:rsidR="001D4F5F">
        <w:rPr>
          <w:szCs w:val="18"/>
          <w:lang w:val="en-US"/>
        </w:rPr>
        <w:t>faster,</w:t>
      </w:r>
      <w:r w:rsidR="009F5D35" w:rsidRPr="003B5681">
        <w:rPr>
          <w:szCs w:val="18"/>
          <w:lang w:val="en-US"/>
        </w:rPr>
        <w:t xml:space="preserve"> </w:t>
      </w:r>
      <w:r w:rsidR="001D4F5F" w:rsidRPr="001D4F5F">
        <w:rPr>
          <w:szCs w:val="18"/>
        </w:rPr>
        <w:t>but</w:t>
      </w:r>
      <w:r w:rsidR="001D4F5F">
        <w:rPr>
          <w:szCs w:val="18"/>
        </w:rPr>
        <w:t xml:space="preserve"> also</w:t>
      </w:r>
      <w:r w:rsidR="001D4F5F" w:rsidRPr="001D4F5F">
        <w:rPr>
          <w:szCs w:val="18"/>
        </w:rPr>
        <w:t xml:space="preserve"> do so together with our customers.</w:t>
      </w:r>
      <w:r w:rsidR="006D515D">
        <w:rPr>
          <w:szCs w:val="18"/>
        </w:rPr>
        <w:t xml:space="preserve"> </w:t>
      </w:r>
      <w:r w:rsidR="0062251F" w:rsidRPr="006D4E4B">
        <w:rPr>
          <w:lang w:val="en-US"/>
        </w:rPr>
        <w:t>As an example of such cooperation, we developed the new Digital 6000 mini bodypack SK 6212, which has been very well accepted by the market</w:t>
      </w:r>
      <w:r>
        <w:rPr>
          <w:szCs w:val="18"/>
          <w:lang w:val="en-US"/>
        </w:rPr>
        <w:t xml:space="preserve">,” </w:t>
      </w:r>
      <w:r w:rsidR="009F5D35" w:rsidRPr="003B5681">
        <w:rPr>
          <w:szCs w:val="18"/>
          <w:lang w:val="en-US"/>
        </w:rPr>
        <w:t xml:space="preserve">said Dr. Andreas Sennheiser. </w:t>
      </w:r>
    </w:p>
    <w:p w14:paraId="0B005EE1" w14:textId="77777777" w:rsidR="001D4F5F" w:rsidRPr="003B5681" w:rsidRDefault="001D4F5F" w:rsidP="009F5D35">
      <w:pPr>
        <w:rPr>
          <w:szCs w:val="18"/>
          <w:lang w:val="en-US"/>
        </w:rPr>
      </w:pPr>
    </w:p>
    <w:p w14:paraId="6273C05B" w14:textId="5942D206" w:rsidR="009F5D35" w:rsidRPr="0062251F" w:rsidRDefault="009F5D35" w:rsidP="003E541E">
      <w:pPr>
        <w:rPr>
          <w:szCs w:val="18"/>
        </w:rPr>
      </w:pPr>
      <w:r w:rsidRPr="003B5681">
        <w:rPr>
          <w:szCs w:val="18"/>
          <w:lang w:val="en-US"/>
        </w:rPr>
        <w:t xml:space="preserve">Sennheiser's </w:t>
      </w:r>
      <w:r w:rsidR="003D3D38" w:rsidRPr="003B5681">
        <w:rPr>
          <w:szCs w:val="18"/>
          <w:lang w:val="en-US"/>
        </w:rPr>
        <w:t xml:space="preserve">AMBEO </w:t>
      </w:r>
      <w:r w:rsidRPr="003B5681">
        <w:rPr>
          <w:szCs w:val="18"/>
          <w:lang w:val="en-US"/>
        </w:rPr>
        <w:t xml:space="preserve">technology program remains an important strategic component of the </w:t>
      </w:r>
      <w:r w:rsidR="00EA4B6F">
        <w:rPr>
          <w:szCs w:val="18"/>
          <w:lang w:val="en-US"/>
        </w:rPr>
        <w:t>C</w:t>
      </w:r>
      <w:r w:rsidRPr="003B5681">
        <w:rPr>
          <w:szCs w:val="18"/>
          <w:lang w:val="en-US"/>
        </w:rPr>
        <w:t>onsum</w:t>
      </w:r>
      <w:r w:rsidR="003D3D38">
        <w:rPr>
          <w:szCs w:val="18"/>
          <w:lang w:val="en-US"/>
        </w:rPr>
        <w:t xml:space="preserve">er and </w:t>
      </w:r>
      <w:r w:rsidR="00EA4B6F">
        <w:rPr>
          <w:szCs w:val="18"/>
          <w:lang w:val="en-US"/>
        </w:rPr>
        <w:t>P</w:t>
      </w:r>
      <w:r w:rsidR="003D3D38">
        <w:rPr>
          <w:szCs w:val="18"/>
          <w:lang w:val="en-US"/>
        </w:rPr>
        <w:t>rofessional divisions: “</w:t>
      </w:r>
      <w:r w:rsidRPr="003B5681">
        <w:rPr>
          <w:szCs w:val="18"/>
          <w:lang w:val="en-US"/>
        </w:rPr>
        <w:t xml:space="preserve">We are convinced that 3D </w:t>
      </w:r>
      <w:r w:rsidR="0062251F">
        <w:rPr>
          <w:szCs w:val="18"/>
          <w:lang w:val="en-US"/>
        </w:rPr>
        <w:t>a</w:t>
      </w:r>
      <w:r w:rsidRPr="003B5681">
        <w:rPr>
          <w:szCs w:val="18"/>
          <w:lang w:val="en-US"/>
        </w:rPr>
        <w:t>udio is the future of the audio industry. That's why we</w:t>
      </w:r>
      <w:r w:rsidR="003E541E">
        <w:rPr>
          <w:szCs w:val="18"/>
          <w:lang w:val="en-US"/>
        </w:rPr>
        <w:t xml:space="preserve"> wi</w:t>
      </w:r>
      <w:r w:rsidRPr="003B5681">
        <w:rPr>
          <w:szCs w:val="18"/>
          <w:lang w:val="en-US"/>
        </w:rPr>
        <w:t xml:space="preserve">ll continue to do research in this area, integrating 3D audio into </w:t>
      </w:r>
      <w:r w:rsidR="003D3D38">
        <w:rPr>
          <w:szCs w:val="18"/>
          <w:lang w:val="en-US"/>
        </w:rPr>
        <w:t>other products and bringing this</w:t>
      </w:r>
      <w:r w:rsidRPr="003B5681">
        <w:rPr>
          <w:szCs w:val="18"/>
          <w:lang w:val="en-US"/>
        </w:rPr>
        <w:t xml:space="preserve"> </w:t>
      </w:r>
      <w:r w:rsidR="001431A8">
        <w:rPr>
          <w:szCs w:val="18"/>
          <w:lang w:val="en-US"/>
        </w:rPr>
        <w:t>unique sound</w:t>
      </w:r>
      <w:r w:rsidRPr="003B5681">
        <w:rPr>
          <w:szCs w:val="18"/>
          <w:lang w:val="en-US"/>
        </w:rPr>
        <w:t xml:space="preserve"> experience</w:t>
      </w:r>
      <w:r w:rsidR="001431A8">
        <w:rPr>
          <w:szCs w:val="18"/>
          <w:lang w:val="en-US"/>
        </w:rPr>
        <w:t>s</w:t>
      </w:r>
      <w:r w:rsidRPr="003B5681">
        <w:rPr>
          <w:szCs w:val="18"/>
          <w:lang w:val="en-US"/>
        </w:rPr>
        <w:t xml:space="preserve"> to our customers </w:t>
      </w:r>
      <w:r w:rsidR="003D3D38">
        <w:rPr>
          <w:szCs w:val="18"/>
          <w:lang w:val="en-US"/>
        </w:rPr>
        <w:t>–</w:t>
      </w:r>
      <w:r w:rsidRPr="003B5681">
        <w:rPr>
          <w:szCs w:val="18"/>
          <w:lang w:val="en-US"/>
        </w:rPr>
        <w:t xml:space="preserve"> whether</w:t>
      </w:r>
      <w:r w:rsidR="003D3D38">
        <w:rPr>
          <w:szCs w:val="18"/>
          <w:lang w:val="en-US"/>
        </w:rPr>
        <w:t xml:space="preserve"> it’</w:t>
      </w:r>
      <w:r w:rsidRPr="003B5681">
        <w:rPr>
          <w:szCs w:val="18"/>
          <w:lang w:val="en-US"/>
        </w:rPr>
        <w:t>s</w:t>
      </w:r>
      <w:r w:rsidR="003D3D38">
        <w:rPr>
          <w:szCs w:val="18"/>
          <w:lang w:val="en-US"/>
        </w:rPr>
        <w:t xml:space="preserve"> through recording, mixing or playback,” </w:t>
      </w:r>
      <w:r w:rsidR="00433B8E">
        <w:rPr>
          <w:szCs w:val="18"/>
          <w:lang w:val="en-US"/>
        </w:rPr>
        <w:t xml:space="preserve">said </w:t>
      </w:r>
      <w:r w:rsidR="003D3D38">
        <w:rPr>
          <w:szCs w:val="18"/>
          <w:lang w:val="en-US"/>
        </w:rPr>
        <w:t>Daniel Sennheiser. “</w:t>
      </w:r>
      <w:r w:rsidRPr="003B5681">
        <w:rPr>
          <w:szCs w:val="18"/>
          <w:lang w:val="en-US"/>
        </w:rPr>
        <w:t xml:space="preserve">The new AMBEO </w:t>
      </w:r>
      <w:r w:rsidRPr="009C27A4">
        <w:rPr>
          <w:szCs w:val="18"/>
          <w:lang w:val="en-US"/>
        </w:rPr>
        <w:t xml:space="preserve">Soundbar is </w:t>
      </w:r>
      <w:r w:rsidR="00047D40" w:rsidRPr="009C27A4">
        <w:rPr>
          <w:szCs w:val="18"/>
          <w:lang w:val="en-US"/>
        </w:rPr>
        <w:t>a good</w:t>
      </w:r>
      <w:r w:rsidR="003D3D38" w:rsidRPr="009C27A4">
        <w:rPr>
          <w:szCs w:val="18"/>
          <w:lang w:val="en-US"/>
        </w:rPr>
        <w:t xml:space="preserve"> </w:t>
      </w:r>
      <w:r w:rsidRPr="009C27A4">
        <w:rPr>
          <w:szCs w:val="18"/>
          <w:lang w:val="en-US"/>
        </w:rPr>
        <w:t>example of this: Designed as one of the best soundbars in the world</w:t>
      </w:r>
      <w:r w:rsidR="003E541E" w:rsidRPr="009C27A4">
        <w:rPr>
          <w:szCs w:val="18"/>
          <w:lang w:val="en-US"/>
        </w:rPr>
        <w:t xml:space="preserve">, it </w:t>
      </w:r>
      <w:r w:rsidR="00047D40" w:rsidRPr="009C27A4">
        <w:rPr>
          <w:szCs w:val="18"/>
        </w:rPr>
        <w:t>combines</w:t>
      </w:r>
      <w:r w:rsidR="003E541E" w:rsidRPr="009C27A4">
        <w:rPr>
          <w:szCs w:val="18"/>
        </w:rPr>
        <w:t xml:space="preserve"> the </w:t>
      </w:r>
      <w:r w:rsidR="00047D40" w:rsidRPr="009C27A4">
        <w:rPr>
          <w:szCs w:val="18"/>
        </w:rPr>
        <w:t>acoustic performance</w:t>
      </w:r>
      <w:r w:rsidR="003E541E" w:rsidRPr="009C27A4">
        <w:rPr>
          <w:szCs w:val="18"/>
        </w:rPr>
        <w:t xml:space="preserve"> of a </w:t>
      </w:r>
      <w:r w:rsidR="00047D40" w:rsidRPr="009C27A4">
        <w:rPr>
          <w:szCs w:val="18"/>
        </w:rPr>
        <w:t>9.1</w:t>
      </w:r>
      <w:r w:rsidR="003E541E" w:rsidRPr="009C27A4">
        <w:rPr>
          <w:szCs w:val="18"/>
        </w:rPr>
        <w:t xml:space="preserve"> home cinema system in one device,”</w:t>
      </w:r>
      <w:r w:rsidR="003E541E">
        <w:rPr>
          <w:szCs w:val="18"/>
        </w:rPr>
        <w:t xml:space="preserve"> </w:t>
      </w:r>
      <w:r w:rsidR="00433B8E" w:rsidRPr="003B5681">
        <w:rPr>
          <w:szCs w:val="18"/>
          <w:lang w:val="en-US"/>
        </w:rPr>
        <w:t>add</w:t>
      </w:r>
      <w:r w:rsidR="00433B8E">
        <w:rPr>
          <w:szCs w:val="18"/>
          <w:lang w:val="en-US"/>
        </w:rPr>
        <w:t>ed</w:t>
      </w:r>
      <w:r w:rsidR="00433B8E" w:rsidRPr="003B5681">
        <w:rPr>
          <w:szCs w:val="18"/>
          <w:lang w:val="en-US"/>
        </w:rPr>
        <w:t xml:space="preserve"> </w:t>
      </w:r>
      <w:r w:rsidRPr="003B5681">
        <w:rPr>
          <w:szCs w:val="18"/>
          <w:lang w:val="en-US"/>
        </w:rPr>
        <w:t>Dr. Andreas Sennheiser.</w:t>
      </w:r>
    </w:p>
    <w:p w14:paraId="03B6568D" w14:textId="50C5FC3A" w:rsidR="00DA6B82" w:rsidRPr="003B5681" w:rsidRDefault="00DA6B82" w:rsidP="00A40D2C">
      <w:pPr>
        <w:rPr>
          <w:szCs w:val="18"/>
          <w:lang w:val="en-US"/>
        </w:rPr>
      </w:pPr>
    </w:p>
    <w:p w14:paraId="1422A926" w14:textId="4C00BCF3" w:rsidR="009F5D35" w:rsidRPr="003B5681" w:rsidRDefault="00EE2542" w:rsidP="009F5D35">
      <w:pPr>
        <w:rPr>
          <w:b/>
          <w:szCs w:val="18"/>
          <w:lang w:val="en-US"/>
        </w:rPr>
      </w:pPr>
      <w:r>
        <w:rPr>
          <w:b/>
          <w:szCs w:val="18"/>
          <w:lang w:val="en-US"/>
        </w:rPr>
        <w:lastRenderedPageBreak/>
        <w:t xml:space="preserve">Personnel </w:t>
      </w:r>
      <w:r w:rsidR="009F5D35" w:rsidRPr="003B5681">
        <w:rPr>
          <w:b/>
          <w:szCs w:val="18"/>
          <w:lang w:val="en-US"/>
        </w:rPr>
        <w:t xml:space="preserve">Development </w:t>
      </w:r>
    </w:p>
    <w:p w14:paraId="39D94439" w14:textId="0F6E2482" w:rsidR="009F5D35" w:rsidRDefault="009F5D35" w:rsidP="009F5D35">
      <w:pPr>
        <w:rPr>
          <w:szCs w:val="18"/>
          <w:lang w:val="en-US"/>
        </w:rPr>
      </w:pPr>
      <w:r w:rsidRPr="003B5681">
        <w:rPr>
          <w:szCs w:val="18"/>
          <w:lang w:val="en-US"/>
        </w:rPr>
        <w:t xml:space="preserve">On an annual average in 2018, the Sennheiser Group employed 2,734 </w:t>
      </w:r>
      <w:r w:rsidR="003D3D38">
        <w:rPr>
          <w:szCs w:val="18"/>
          <w:lang w:val="en-US"/>
        </w:rPr>
        <w:t xml:space="preserve">people </w:t>
      </w:r>
      <w:r w:rsidRPr="003B5681">
        <w:rPr>
          <w:szCs w:val="18"/>
          <w:lang w:val="en-US"/>
        </w:rPr>
        <w:t>(previous year: 2,728). At the end of the year, the number of Sennheiser Group</w:t>
      </w:r>
      <w:r w:rsidR="003D3D38">
        <w:rPr>
          <w:szCs w:val="18"/>
          <w:lang w:val="en-US"/>
        </w:rPr>
        <w:t xml:space="preserve"> employees</w:t>
      </w:r>
      <w:r w:rsidRPr="003B5681">
        <w:rPr>
          <w:szCs w:val="18"/>
          <w:lang w:val="en-US"/>
        </w:rPr>
        <w:t xml:space="preserve"> was 2,885 (previous year: 2,833).</w:t>
      </w:r>
    </w:p>
    <w:p w14:paraId="0F7B46FA" w14:textId="71C18FCB" w:rsidR="0062251F" w:rsidRDefault="0062251F" w:rsidP="009F5D35">
      <w:pPr>
        <w:rPr>
          <w:szCs w:val="18"/>
          <w:lang w:val="en-US"/>
        </w:rPr>
      </w:pPr>
    </w:p>
    <w:p w14:paraId="54096629" w14:textId="77777777" w:rsidR="00846AF8" w:rsidRPr="003B5681" w:rsidRDefault="00846AF8" w:rsidP="00846AF8">
      <w:pPr>
        <w:rPr>
          <w:szCs w:val="18"/>
          <w:lang w:val="en-US"/>
        </w:rPr>
      </w:pPr>
      <w:r w:rsidRPr="003B5681">
        <w:rPr>
          <w:szCs w:val="18"/>
          <w:lang w:val="en-US"/>
        </w:rPr>
        <w:t xml:space="preserve">These were employed approximately equally within (51 percent) and outside </w:t>
      </w:r>
      <w:r>
        <w:rPr>
          <w:szCs w:val="18"/>
          <w:lang w:val="en-US"/>
        </w:rPr>
        <w:t xml:space="preserve">of </w:t>
      </w:r>
      <w:r w:rsidRPr="003B5681">
        <w:rPr>
          <w:szCs w:val="18"/>
          <w:lang w:val="en-US"/>
        </w:rPr>
        <w:t xml:space="preserve">Germany (49 percent). The number of trainees worldwide </w:t>
      </w:r>
      <w:r>
        <w:rPr>
          <w:szCs w:val="18"/>
          <w:lang w:val="en-US"/>
        </w:rPr>
        <w:t>totaled</w:t>
      </w:r>
      <w:r w:rsidRPr="003B5681">
        <w:rPr>
          <w:szCs w:val="18"/>
          <w:lang w:val="en-US"/>
        </w:rPr>
        <w:t xml:space="preserve"> 62</w:t>
      </w:r>
      <w:r>
        <w:rPr>
          <w:szCs w:val="18"/>
          <w:lang w:val="en-US"/>
        </w:rPr>
        <w:t>,</w:t>
      </w:r>
      <w:r w:rsidRPr="003B5681">
        <w:rPr>
          <w:szCs w:val="18"/>
          <w:lang w:val="en-US"/>
        </w:rPr>
        <w:t xml:space="preserve"> compared </w:t>
      </w:r>
      <w:r>
        <w:rPr>
          <w:szCs w:val="18"/>
          <w:lang w:val="en-US"/>
        </w:rPr>
        <w:t>to</w:t>
      </w:r>
      <w:r w:rsidRPr="003B5681">
        <w:rPr>
          <w:szCs w:val="18"/>
          <w:lang w:val="en-US"/>
        </w:rPr>
        <w:t xml:space="preserve"> 63 the previous year.</w:t>
      </w:r>
    </w:p>
    <w:p w14:paraId="29B65C8D" w14:textId="77777777" w:rsidR="00846AF8" w:rsidRPr="003B5681" w:rsidRDefault="00846AF8" w:rsidP="009F5D35">
      <w:pPr>
        <w:rPr>
          <w:szCs w:val="18"/>
          <w:lang w:val="en-US"/>
        </w:rPr>
      </w:pPr>
    </w:p>
    <w:p w14:paraId="11B264D8" w14:textId="18148A04" w:rsidR="00050524" w:rsidRPr="003B5681" w:rsidRDefault="00050524" w:rsidP="00050524">
      <w:pPr>
        <w:jc w:val="center"/>
        <w:rPr>
          <w:szCs w:val="18"/>
          <w:lang w:val="en-US"/>
        </w:rPr>
      </w:pPr>
      <w:r w:rsidRPr="003B5681">
        <w:rPr>
          <w:noProof/>
          <w:szCs w:val="18"/>
          <w:lang w:val="en-US"/>
        </w:rPr>
        <w:drawing>
          <wp:inline distT="0" distB="0" distL="0" distR="0" wp14:anchorId="66FF876E" wp14:editId="692D71A8">
            <wp:extent cx="3725334" cy="1846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tarbeiter_In-Ausland.JPG"/>
                    <pic:cNvPicPr/>
                  </pic:nvPicPr>
                  <pic:blipFill rotWithShape="1">
                    <a:blip r:embed="rId11"/>
                    <a:srcRect b="20910"/>
                    <a:stretch/>
                  </pic:blipFill>
                  <pic:spPr bwMode="auto">
                    <a:xfrm>
                      <a:off x="0" y="0"/>
                      <a:ext cx="3725334" cy="18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4C6B97B" w14:textId="3A2EF96E" w:rsidR="001D6133" w:rsidRPr="003B5681" w:rsidRDefault="001D6133" w:rsidP="00B42C47">
      <w:pPr>
        <w:rPr>
          <w:szCs w:val="18"/>
          <w:lang w:val="en-US"/>
        </w:rPr>
      </w:pPr>
    </w:p>
    <w:p w14:paraId="6A72F63A" w14:textId="77777777" w:rsidR="009F5D35" w:rsidRPr="003B5681" w:rsidRDefault="009F5D35" w:rsidP="009F5D35">
      <w:pPr>
        <w:spacing w:line="240" w:lineRule="auto"/>
        <w:rPr>
          <w:b/>
          <w:lang w:val="en-US"/>
        </w:rPr>
      </w:pPr>
      <w:bookmarkStart w:id="1" w:name="_Hlk514166287"/>
      <w:r w:rsidRPr="003B5681">
        <w:rPr>
          <w:b/>
          <w:lang w:val="en-US"/>
        </w:rPr>
        <w:t>About Sennheiser</w:t>
      </w:r>
    </w:p>
    <w:p w14:paraId="575CF366" w14:textId="3B3940C0" w:rsidR="009F5D35" w:rsidRPr="003B5681" w:rsidRDefault="009F5D35" w:rsidP="009F5D35">
      <w:pPr>
        <w:spacing w:line="240" w:lineRule="auto"/>
        <w:rPr>
          <w:lang w:val="en-US"/>
        </w:rPr>
      </w:pPr>
      <w:r w:rsidRPr="003B5681">
        <w:rPr>
          <w:lang w:val="en-US"/>
        </w:rPr>
        <w:t>Shaping the future of audio and creating unique sound experiences for customers – this aim unites Sennheiser employees and partners worldwide. Founded in 1945, Sennheiser is one of the world’s leading manufacturers of headphones,</w:t>
      </w:r>
      <w:r w:rsidR="00047D40">
        <w:rPr>
          <w:lang w:val="en-US"/>
        </w:rPr>
        <w:t xml:space="preserve"> </w:t>
      </w:r>
      <w:r w:rsidR="00047D40" w:rsidRPr="009C27A4">
        <w:rPr>
          <w:lang w:val="en-US"/>
        </w:rPr>
        <w:t>loudspeakers,</w:t>
      </w:r>
      <w:r w:rsidRPr="003B5681">
        <w:rPr>
          <w:lang w:val="en-US"/>
        </w:rPr>
        <w:t xml:space="preserve"> microphones and wireless transmission systems. Since 2013, Sennheiser has been managed by Daniel Sennheiser and Dr. Andreas Sennheiser, the third generation of the family to run the company. In 201</w:t>
      </w:r>
      <w:r w:rsidR="00EE2542">
        <w:rPr>
          <w:lang w:val="en-US"/>
        </w:rPr>
        <w:t>8</w:t>
      </w:r>
      <w:r w:rsidRPr="003B5681">
        <w:rPr>
          <w:lang w:val="en-US"/>
        </w:rPr>
        <w:t>, the Sennheiser Group generated turnover totaling €</w:t>
      </w:r>
      <w:r w:rsidR="00D522FB">
        <w:rPr>
          <w:lang w:val="en-US"/>
        </w:rPr>
        <w:t>710</w:t>
      </w:r>
      <w:r w:rsidRPr="003B5681">
        <w:rPr>
          <w:lang w:val="en-US"/>
        </w:rPr>
        <w:t xml:space="preserve">.7 million. </w:t>
      </w:r>
      <w:r w:rsidRPr="00D522FB">
        <w:rPr>
          <w:color w:val="0095D5" w:themeColor="accent1"/>
          <w:lang w:val="en-US"/>
        </w:rPr>
        <w:t>www.sennheiser.com</w:t>
      </w:r>
      <w:r w:rsidRPr="003B5681">
        <w:rPr>
          <w:lang w:val="en-US"/>
        </w:rPr>
        <w:t xml:space="preserve"> </w:t>
      </w:r>
    </w:p>
    <w:p w14:paraId="23F27236" w14:textId="77777777" w:rsidR="009F5D35" w:rsidRPr="003B5681" w:rsidRDefault="009F5D35" w:rsidP="009F5D35">
      <w:pPr>
        <w:spacing w:line="240" w:lineRule="auto"/>
        <w:rPr>
          <w:lang w:val="en-US"/>
        </w:rPr>
      </w:pPr>
    </w:p>
    <w:p w14:paraId="27145983" w14:textId="77777777" w:rsidR="009F5D35" w:rsidRPr="003B5681" w:rsidRDefault="009F5D35" w:rsidP="009F5D35">
      <w:pPr>
        <w:spacing w:line="240" w:lineRule="auto"/>
        <w:rPr>
          <w:lang w:val="en-US"/>
        </w:rPr>
      </w:pPr>
    </w:p>
    <w:bookmarkEnd w:id="1"/>
    <w:p w14:paraId="2C8FBD88" w14:textId="77777777" w:rsidR="00D522FB" w:rsidRDefault="00D522FB" w:rsidP="009F5D35">
      <w:pPr>
        <w:spacing w:line="240" w:lineRule="auto"/>
        <w:rPr>
          <w:b/>
          <w:lang w:val="en-US"/>
        </w:rPr>
      </w:pPr>
    </w:p>
    <w:p w14:paraId="7FDC9E42" w14:textId="77777777" w:rsidR="00D522FB" w:rsidRDefault="00D522FB" w:rsidP="009F5D35">
      <w:pPr>
        <w:spacing w:line="240" w:lineRule="auto"/>
        <w:rPr>
          <w:b/>
          <w:lang w:val="en-US"/>
        </w:rPr>
      </w:pPr>
    </w:p>
    <w:p w14:paraId="5D284971" w14:textId="1870B26A" w:rsidR="00C24DAB" w:rsidRDefault="009F5D35" w:rsidP="009F5D35">
      <w:pPr>
        <w:spacing w:line="240" w:lineRule="auto"/>
        <w:rPr>
          <w:b/>
          <w:lang w:val="en-US"/>
        </w:rPr>
      </w:pPr>
      <w:r w:rsidRPr="003B5681">
        <w:rPr>
          <w:b/>
          <w:lang w:val="en-US"/>
        </w:rPr>
        <w:t>Global press contact</w:t>
      </w:r>
    </w:p>
    <w:p w14:paraId="36794CB9" w14:textId="5DE99DFE" w:rsidR="00A9039B" w:rsidRDefault="00A9039B" w:rsidP="009F5D35">
      <w:pPr>
        <w:spacing w:line="240" w:lineRule="auto"/>
        <w:rPr>
          <w:color w:val="0095D5" w:themeColor="accent1"/>
          <w:szCs w:val="18"/>
          <w:lang w:val="en-US"/>
        </w:rPr>
      </w:pPr>
    </w:p>
    <w:p w14:paraId="63C9C666" w14:textId="77777777" w:rsidR="00A9039B" w:rsidRPr="00CA301A" w:rsidRDefault="00A9039B" w:rsidP="00A9039B">
      <w:pPr>
        <w:spacing w:line="240" w:lineRule="auto"/>
        <w:rPr>
          <w:sz w:val="16"/>
          <w:szCs w:val="16"/>
          <w:lang w:val="en-US"/>
        </w:rPr>
      </w:pPr>
      <w:r w:rsidRPr="00CA301A">
        <w:rPr>
          <w:sz w:val="16"/>
          <w:szCs w:val="16"/>
          <w:lang w:val="en-US"/>
        </w:rPr>
        <w:t xml:space="preserve">Sennheiser electronic GmbH &amp; Co. KG </w:t>
      </w:r>
      <w:r w:rsidRPr="00CA301A">
        <w:rPr>
          <w:sz w:val="16"/>
          <w:szCs w:val="16"/>
          <w:lang w:val="en-US"/>
        </w:rPr>
        <w:tab/>
      </w:r>
    </w:p>
    <w:p w14:paraId="4ECD1A69" w14:textId="77777777" w:rsidR="00A9039B" w:rsidRPr="00CA301A" w:rsidRDefault="00A9039B" w:rsidP="00A9039B">
      <w:pPr>
        <w:spacing w:line="240" w:lineRule="auto"/>
        <w:rPr>
          <w:sz w:val="16"/>
          <w:szCs w:val="16"/>
          <w:lang w:val="en-US"/>
        </w:rPr>
      </w:pPr>
      <w:r w:rsidRPr="00CA301A">
        <w:rPr>
          <w:color w:val="0095D5" w:themeColor="accent1"/>
          <w:sz w:val="16"/>
          <w:szCs w:val="16"/>
          <w:lang w:val="en-US"/>
        </w:rPr>
        <w:t>Mareike Oer</w:t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</w:p>
    <w:p w14:paraId="2D7B0271" w14:textId="77777777" w:rsidR="00A9039B" w:rsidRPr="00CA301A" w:rsidRDefault="00A9039B" w:rsidP="00A9039B">
      <w:pPr>
        <w:spacing w:line="240" w:lineRule="auto"/>
        <w:rPr>
          <w:sz w:val="16"/>
          <w:szCs w:val="16"/>
          <w:lang w:val="en-US"/>
        </w:rPr>
      </w:pPr>
      <w:r w:rsidRPr="00CA301A">
        <w:rPr>
          <w:sz w:val="16"/>
          <w:szCs w:val="16"/>
          <w:lang w:val="en-US"/>
        </w:rPr>
        <w:t>Head of</w:t>
      </w:r>
      <w:r>
        <w:rPr>
          <w:sz w:val="16"/>
          <w:szCs w:val="16"/>
          <w:lang w:val="en-US"/>
        </w:rPr>
        <w:t xml:space="preserve"> Corporate Communications</w:t>
      </w:r>
      <w:r w:rsidRPr="00CA301A">
        <w:rPr>
          <w:sz w:val="16"/>
          <w:szCs w:val="16"/>
          <w:lang w:val="en-US"/>
        </w:rPr>
        <w:tab/>
      </w:r>
    </w:p>
    <w:p w14:paraId="631969C9" w14:textId="77777777" w:rsidR="00A9039B" w:rsidRPr="00CA301A" w:rsidRDefault="00A9039B" w:rsidP="00A9039B">
      <w:pPr>
        <w:spacing w:line="240" w:lineRule="auto"/>
        <w:rPr>
          <w:sz w:val="16"/>
          <w:szCs w:val="16"/>
          <w:lang w:val="de-DE"/>
        </w:rPr>
      </w:pPr>
      <w:r w:rsidRPr="00CA301A">
        <w:rPr>
          <w:sz w:val="16"/>
          <w:szCs w:val="16"/>
          <w:lang w:val="de-DE"/>
        </w:rPr>
        <w:t>T +49 (0)5130 600-1719</w:t>
      </w:r>
      <w:r w:rsidRPr="00CA301A">
        <w:rPr>
          <w:sz w:val="16"/>
          <w:szCs w:val="16"/>
          <w:lang w:val="de-DE"/>
        </w:rPr>
        <w:tab/>
      </w:r>
    </w:p>
    <w:p w14:paraId="60FC41D3" w14:textId="77777777" w:rsidR="00A9039B" w:rsidRDefault="00A9039B" w:rsidP="00A9039B">
      <w:pPr>
        <w:spacing w:line="240" w:lineRule="auto"/>
        <w:rPr>
          <w:sz w:val="16"/>
          <w:szCs w:val="16"/>
          <w:lang w:val="de-DE"/>
        </w:rPr>
      </w:pPr>
      <w:r w:rsidRPr="00FF178F">
        <w:rPr>
          <w:sz w:val="16"/>
          <w:szCs w:val="16"/>
          <w:lang w:val="de-DE"/>
        </w:rPr>
        <w:t>mareike.oer@sennheiser.com</w:t>
      </w:r>
    </w:p>
    <w:p w14:paraId="665EF429" w14:textId="77777777" w:rsidR="00A9039B" w:rsidRPr="003B5681" w:rsidRDefault="00A9039B" w:rsidP="009F5D35">
      <w:pPr>
        <w:spacing w:line="240" w:lineRule="auto"/>
        <w:rPr>
          <w:color w:val="0095D5" w:themeColor="accent1"/>
          <w:szCs w:val="18"/>
          <w:lang w:val="en-US"/>
        </w:rPr>
      </w:pPr>
    </w:p>
    <w:sectPr w:rsidR="00A9039B" w:rsidRPr="003B5681" w:rsidSect="008E5D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32B88" w14:textId="77777777" w:rsidR="00A84FCA" w:rsidRDefault="00A84FCA" w:rsidP="00CA1EB9">
      <w:pPr>
        <w:spacing w:line="240" w:lineRule="auto"/>
      </w:pPr>
      <w:r>
        <w:separator/>
      </w:r>
    </w:p>
  </w:endnote>
  <w:endnote w:type="continuationSeparator" w:id="0">
    <w:p w14:paraId="1386343F" w14:textId="77777777" w:rsidR="00A84FCA" w:rsidRDefault="00A84FCA" w:rsidP="00CA1EB9">
      <w:pPr>
        <w:spacing w:line="240" w:lineRule="auto"/>
      </w:pPr>
      <w:r>
        <w:continuationSeparator/>
      </w:r>
    </w:p>
  </w:endnote>
  <w:endnote w:type="continuationNotice" w:id="1">
    <w:p w14:paraId="7206D505" w14:textId="77777777" w:rsidR="00A84FCA" w:rsidRDefault="00A84F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7C5328F5-1AF2-4196-9ACA-7044219FBB12}"/>
    <w:embedBold r:id="rId2" w:fontKey="{76EE9456-B37A-4949-BC44-B98EE0E109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6E5A919-FA3E-49C3-B299-BDABB1CCD1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BF41" w14:textId="77777777" w:rsidR="00FD0C9C" w:rsidRDefault="00FD0C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9AB41" w14:textId="77777777" w:rsidR="001D4F5F" w:rsidRDefault="001D4F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72EB" w14:textId="77777777" w:rsidR="001D4F5F" w:rsidRDefault="001D4F5F">
    <w:pPr>
      <w:pStyle w:val="Fuzeile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305D8282" wp14:editId="0E648B9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A670F" w14:textId="77777777" w:rsidR="00A84FCA" w:rsidRDefault="00A84FCA" w:rsidP="00CA1EB9">
      <w:pPr>
        <w:spacing w:line="240" w:lineRule="auto"/>
      </w:pPr>
      <w:r>
        <w:separator/>
      </w:r>
    </w:p>
  </w:footnote>
  <w:footnote w:type="continuationSeparator" w:id="0">
    <w:p w14:paraId="61D84641" w14:textId="77777777" w:rsidR="00A84FCA" w:rsidRDefault="00A84FCA" w:rsidP="00CA1EB9">
      <w:pPr>
        <w:spacing w:line="240" w:lineRule="auto"/>
      </w:pPr>
      <w:r>
        <w:continuationSeparator/>
      </w:r>
    </w:p>
  </w:footnote>
  <w:footnote w:type="continuationNotice" w:id="1">
    <w:p w14:paraId="057C21D8" w14:textId="77777777" w:rsidR="00A84FCA" w:rsidRDefault="00A84F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5068E" w14:textId="77777777" w:rsidR="00FD0C9C" w:rsidRDefault="00FD0C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5B08C" w14:textId="5E3644E1" w:rsidR="001D4F5F" w:rsidRPr="008E5D5C" w:rsidRDefault="001D4F5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9264" behindDoc="0" locked="1" layoutInCell="1" allowOverlap="1" wp14:anchorId="4F5AD029" wp14:editId="69F0A55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C9C">
      <w:rPr>
        <w:color w:val="0095D5" w:themeColor="accent1"/>
      </w:rPr>
      <w:t xml:space="preserve"> release</w:t>
    </w:r>
  </w:p>
  <w:p w14:paraId="49C2E72A" w14:textId="44FC0E1A" w:rsidR="001D4F5F" w:rsidRPr="008E5D5C" w:rsidRDefault="001D4F5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B29A1">
      <w:rPr>
        <w:noProof/>
      </w:rPr>
      <w:t>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B29A1"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E56BD" w14:textId="61E5C9AC" w:rsidR="00FD0C9C" w:rsidRPr="008E5D5C" w:rsidRDefault="001D4F5F" w:rsidP="00FD0C9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7216" behindDoc="0" locked="1" layoutInCell="1" allowOverlap="1" wp14:anchorId="5004ACE9" wp14:editId="5E6A557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C9C">
      <w:rPr>
        <w:noProof/>
        <w:color w:val="0095D5" w:themeColor="accent1"/>
        <w:lang w:val="en-US"/>
      </w:rPr>
      <w:t>Press release</w:t>
    </w:r>
  </w:p>
  <w:p w14:paraId="4F967242" w14:textId="767EAC23" w:rsidR="001D4F5F" w:rsidRPr="008E5D5C" w:rsidRDefault="001D4F5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B29A1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B29A1">
      <w:rPr>
        <w:noProof/>
      </w:rPr>
      <w:t>4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revisionView w:inkAnnotations="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2531B"/>
    <w:rsid w:val="00034286"/>
    <w:rsid w:val="00047D40"/>
    <w:rsid w:val="00050524"/>
    <w:rsid w:val="00053F4A"/>
    <w:rsid w:val="00061DF8"/>
    <w:rsid w:val="00070405"/>
    <w:rsid w:val="000728CA"/>
    <w:rsid w:val="00073367"/>
    <w:rsid w:val="00081B66"/>
    <w:rsid w:val="00087DA7"/>
    <w:rsid w:val="000A27EE"/>
    <w:rsid w:val="000A5649"/>
    <w:rsid w:val="000B74B3"/>
    <w:rsid w:val="000C3851"/>
    <w:rsid w:val="000D22AD"/>
    <w:rsid w:val="001073B0"/>
    <w:rsid w:val="00121501"/>
    <w:rsid w:val="00124AC6"/>
    <w:rsid w:val="00125DAE"/>
    <w:rsid w:val="001273F8"/>
    <w:rsid w:val="0014006E"/>
    <w:rsid w:val="001431A8"/>
    <w:rsid w:val="001476F2"/>
    <w:rsid w:val="00154053"/>
    <w:rsid w:val="00165E86"/>
    <w:rsid w:val="001769E4"/>
    <w:rsid w:val="001838F1"/>
    <w:rsid w:val="00195594"/>
    <w:rsid w:val="001A22FB"/>
    <w:rsid w:val="001A754F"/>
    <w:rsid w:val="001B3DBE"/>
    <w:rsid w:val="001B46A8"/>
    <w:rsid w:val="001C63D8"/>
    <w:rsid w:val="001C65D2"/>
    <w:rsid w:val="001D4E25"/>
    <w:rsid w:val="001D4F5F"/>
    <w:rsid w:val="001D6133"/>
    <w:rsid w:val="001F3001"/>
    <w:rsid w:val="002057CE"/>
    <w:rsid w:val="00223F91"/>
    <w:rsid w:val="00224D8A"/>
    <w:rsid w:val="00230DBF"/>
    <w:rsid w:val="002334F9"/>
    <w:rsid w:val="002345C1"/>
    <w:rsid w:val="00265E81"/>
    <w:rsid w:val="002660D6"/>
    <w:rsid w:val="002722B5"/>
    <w:rsid w:val="00272B19"/>
    <w:rsid w:val="00281317"/>
    <w:rsid w:val="00282A8D"/>
    <w:rsid w:val="0028620F"/>
    <w:rsid w:val="00294A66"/>
    <w:rsid w:val="002A4525"/>
    <w:rsid w:val="002A50C3"/>
    <w:rsid w:val="002A6E38"/>
    <w:rsid w:val="002B1CF0"/>
    <w:rsid w:val="002B27C2"/>
    <w:rsid w:val="002B450F"/>
    <w:rsid w:val="002C5A48"/>
    <w:rsid w:val="002C6F4D"/>
    <w:rsid w:val="002C75E2"/>
    <w:rsid w:val="002D0BB0"/>
    <w:rsid w:val="003028DC"/>
    <w:rsid w:val="00311C6F"/>
    <w:rsid w:val="0031735A"/>
    <w:rsid w:val="003219D7"/>
    <w:rsid w:val="00326FB8"/>
    <w:rsid w:val="0033181D"/>
    <w:rsid w:val="003440D5"/>
    <w:rsid w:val="003454F6"/>
    <w:rsid w:val="003635DA"/>
    <w:rsid w:val="00370B15"/>
    <w:rsid w:val="00375ACD"/>
    <w:rsid w:val="003B1667"/>
    <w:rsid w:val="003B5681"/>
    <w:rsid w:val="003D06A1"/>
    <w:rsid w:val="003D3D38"/>
    <w:rsid w:val="003E541E"/>
    <w:rsid w:val="003E7B96"/>
    <w:rsid w:val="003F21DE"/>
    <w:rsid w:val="003F53A3"/>
    <w:rsid w:val="00412C84"/>
    <w:rsid w:val="00433B8E"/>
    <w:rsid w:val="00453B3E"/>
    <w:rsid w:val="004729BF"/>
    <w:rsid w:val="00477F85"/>
    <w:rsid w:val="004842AB"/>
    <w:rsid w:val="004B3831"/>
    <w:rsid w:val="004C5A3E"/>
    <w:rsid w:val="004D2C95"/>
    <w:rsid w:val="004E44C3"/>
    <w:rsid w:val="004E5889"/>
    <w:rsid w:val="004F433E"/>
    <w:rsid w:val="004F5FD6"/>
    <w:rsid w:val="004F65E4"/>
    <w:rsid w:val="00506B16"/>
    <w:rsid w:val="00524783"/>
    <w:rsid w:val="00531196"/>
    <w:rsid w:val="005327DB"/>
    <w:rsid w:val="005517D1"/>
    <w:rsid w:val="0055553F"/>
    <w:rsid w:val="00557350"/>
    <w:rsid w:val="005727D9"/>
    <w:rsid w:val="00581489"/>
    <w:rsid w:val="00582551"/>
    <w:rsid w:val="00593E01"/>
    <w:rsid w:val="005B1672"/>
    <w:rsid w:val="005C1F67"/>
    <w:rsid w:val="005C2F34"/>
    <w:rsid w:val="005C6429"/>
    <w:rsid w:val="005D571F"/>
    <w:rsid w:val="005D60C9"/>
    <w:rsid w:val="005F1280"/>
    <w:rsid w:val="0060142B"/>
    <w:rsid w:val="006058DD"/>
    <w:rsid w:val="006108B6"/>
    <w:rsid w:val="006125B1"/>
    <w:rsid w:val="0062251F"/>
    <w:rsid w:val="00622858"/>
    <w:rsid w:val="00623BB9"/>
    <w:rsid w:val="00626116"/>
    <w:rsid w:val="006343CE"/>
    <w:rsid w:val="0064091B"/>
    <w:rsid w:val="00642B35"/>
    <w:rsid w:val="00664CCA"/>
    <w:rsid w:val="00665C28"/>
    <w:rsid w:val="00675024"/>
    <w:rsid w:val="0068018E"/>
    <w:rsid w:val="006A2E3F"/>
    <w:rsid w:val="006A3DAE"/>
    <w:rsid w:val="006C4560"/>
    <w:rsid w:val="006D515D"/>
    <w:rsid w:val="006D7007"/>
    <w:rsid w:val="006D7EF9"/>
    <w:rsid w:val="006E2E73"/>
    <w:rsid w:val="006F058F"/>
    <w:rsid w:val="007237E9"/>
    <w:rsid w:val="007254F6"/>
    <w:rsid w:val="00725BA5"/>
    <w:rsid w:val="00732897"/>
    <w:rsid w:val="0074785B"/>
    <w:rsid w:val="00766E21"/>
    <w:rsid w:val="0077160A"/>
    <w:rsid w:val="00777F56"/>
    <w:rsid w:val="00780433"/>
    <w:rsid w:val="0079063F"/>
    <w:rsid w:val="007A1698"/>
    <w:rsid w:val="007C4F79"/>
    <w:rsid w:val="007D20B9"/>
    <w:rsid w:val="007E16DE"/>
    <w:rsid w:val="00825C48"/>
    <w:rsid w:val="00827D30"/>
    <w:rsid w:val="008300A3"/>
    <w:rsid w:val="00846AF8"/>
    <w:rsid w:val="00856CCE"/>
    <w:rsid w:val="00864A83"/>
    <w:rsid w:val="00870715"/>
    <w:rsid w:val="00876356"/>
    <w:rsid w:val="008946E4"/>
    <w:rsid w:val="008C2483"/>
    <w:rsid w:val="008C5BA6"/>
    <w:rsid w:val="008D6CAB"/>
    <w:rsid w:val="008E5084"/>
    <w:rsid w:val="008E5D5C"/>
    <w:rsid w:val="008F74D7"/>
    <w:rsid w:val="0091149A"/>
    <w:rsid w:val="00911826"/>
    <w:rsid w:val="009302B0"/>
    <w:rsid w:val="009320A9"/>
    <w:rsid w:val="0093369B"/>
    <w:rsid w:val="00933D83"/>
    <w:rsid w:val="00942859"/>
    <w:rsid w:val="009629C7"/>
    <w:rsid w:val="0096404E"/>
    <w:rsid w:val="009665F9"/>
    <w:rsid w:val="00966749"/>
    <w:rsid w:val="00976D16"/>
    <w:rsid w:val="00977493"/>
    <w:rsid w:val="00986653"/>
    <w:rsid w:val="00986D93"/>
    <w:rsid w:val="00990F31"/>
    <w:rsid w:val="009A1CA1"/>
    <w:rsid w:val="009A7972"/>
    <w:rsid w:val="009C27A4"/>
    <w:rsid w:val="009C45A2"/>
    <w:rsid w:val="009C49FE"/>
    <w:rsid w:val="009C7E30"/>
    <w:rsid w:val="009D6AD5"/>
    <w:rsid w:val="009F5D35"/>
    <w:rsid w:val="009F6F98"/>
    <w:rsid w:val="00A26F9D"/>
    <w:rsid w:val="00A36CFF"/>
    <w:rsid w:val="00A37A26"/>
    <w:rsid w:val="00A40D2C"/>
    <w:rsid w:val="00A55EBC"/>
    <w:rsid w:val="00A61C7F"/>
    <w:rsid w:val="00A6233E"/>
    <w:rsid w:val="00A711FD"/>
    <w:rsid w:val="00A760BF"/>
    <w:rsid w:val="00A84FCA"/>
    <w:rsid w:val="00A9039B"/>
    <w:rsid w:val="00A91320"/>
    <w:rsid w:val="00AA09E3"/>
    <w:rsid w:val="00AB0C5A"/>
    <w:rsid w:val="00AB29A1"/>
    <w:rsid w:val="00AB4041"/>
    <w:rsid w:val="00AB48ED"/>
    <w:rsid w:val="00AB5767"/>
    <w:rsid w:val="00AC3D0B"/>
    <w:rsid w:val="00AC4E77"/>
    <w:rsid w:val="00AD75E0"/>
    <w:rsid w:val="00AE0EF3"/>
    <w:rsid w:val="00AE2057"/>
    <w:rsid w:val="00AE2A61"/>
    <w:rsid w:val="00AE65F6"/>
    <w:rsid w:val="00B155CD"/>
    <w:rsid w:val="00B16762"/>
    <w:rsid w:val="00B17A99"/>
    <w:rsid w:val="00B17ABD"/>
    <w:rsid w:val="00B20E88"/>
    <w:rsid w:val="00B25506"/>
    <w:rsid w:val="00B4149B"/>
    <w:rsid w:val="00B415C7"/>
    <w:rsid w:val="00B4160E"/>
    <w:rsid w:val="00B42C47"/>
    <w:rsid w:val="00B436B8"/>
    <w:rsid w:val="00B476AD"/>
    <w:rsid w:val="00B544F5"/>
    <w:rsid w:val="00B54907"/>
    <w:rsid w:val="00B62177"/>
    <w:rsid w:val="00B751F3"/>
    <w:rsid w:val="00B80236"/>
    <w:rsid w:val="00B81993"/>
    <w:rsid w:val="00B85C76"/>
    <w:rsid w:val="00B92DA5"/>
    <w:rsid w:val="00B963AC"/>
    <w:rsid w:val="00BA0C50"/>
    <w:rsid w:val="00BA27CC"/>
    <w:rsid w:val="00BB3C32"/>
    <w:rsid w:val="00BC149F"/>
    <w:rsid w:val="00BC72AD"/>
    <w:rsid w:val="00BF5C2F"/>
    <w:rsid w:val="00C00706"/>
    <w:rsid w:val="00C14A33"/>
    <w:rsid w:val="00C24DAB"/>
    <w:rsid w:val="00C30B1C"/>
    <w:rsid w:val="00C32991"/>
    <w:rsid w:val="00C373F6"/>
    <w:rsid w:val="00C51C88"/>
    <w:rsid w:val="00C60DD6"/>
    <w:rsid w:val="00C62257"/>
    <w:rsid w:val="00C677DA"/>
    <w:rsid w:val="00C727DF"/>
    <w:rsid w:val="00C76DBF"/>
    <w:rsid w:val="00C8099E"/>
    <w:rsid w:val="00C82C4A"/>
    <w:rsid w:val="00C91ACD"/>
    <w:rsid w:val="00CA1EB9"/>
    <w:rsid w:val="00CA301A"/>
    <w:rsid w:val="00CA6621"/>
    <w:rsid w:val="00CB1AE0"/>
    <w:rsid w:val="00CC06C6"/>
    <w:rsid w:val="00CC1680"/>
    <w:rsid w:val="00CC251F"/>
    <w:rsid w:val="00CC2EAD"/>
    <w:rsid w:val="00CC6FEE"/>
    <w:rsid w:val="00CD2AE1"/>
    <w:rsid w:val="00CD5497"/>
    <w:rsid w:val="00CF10AB"/>
    <w:rsid w:val="00D10A51"/>
    <w:rsid w:val="00D17CA0"/>
    <w:rsid w:val="00D22EA6"/>
    <w:rsid w:val="00D40CB4"/>
    <w:rsid w:val="00D522FB"/>
    <w:rsid w:val="00D61227"/>
    <w:rsid w:val="00D644ED"/>
    <w:rsid w:val="00D71144"/>
    <w:rsid w:val="00D77D55"/>
    <w:rsid w:val="00D86EAF"/>
    <w:rsid w:val="00D86FE5"/>
    <w:rsid w:val="00DA618D"/>
    <w:rsid w:val="00DA6B82"/>
    <w:rsid w:val="00DC2CDF"/>
    <w:rsid w:val="00DC3046"/>
    <w:rsid w:val="00DC69CF"/>
    <w:rsid w:val="00DE4A98"/>
    <w:rsid w:val="00DE702D"/>
    <w:rsid w:val="00DE73AD"/>
    <w:rsid w:val="00DF7B7B"/>
    <w:rsid w:val="00E00907"/>
    <w:rsid w:val="00E06005"/>
    <w:rsid w:val="00E233E0"/>
    <w:rsid w:val="00E315BF"/>
    <w:rsid w:val="00E42C92"/>
    <w:rsid w:val="00E56F0B"/>
    <w:rsid w:val="00E5757F"/>
    <w:rsid w:val="00E6159B"/>
    <w:rsid w:val="00E869DA"/>
    <w:rsid w:val="00E90B2C"/>
    <w:rsid w:val="00EA4B6F"/>
    <w:rsid w:val="00EB6084"/>
    <w:rsid w:val="00EC2B9D"/>
    <w:rsid w:val="00EC576E"/>
    <w:rsid w:val="00ED02AF"/>
    <w:rsid w:val="00ED5888"/>
    <w:rsid w:val="00ED5A4C"/>
    <w:rsid w:val="00ED661E"/>
    <w:rsid w:val="00ED7B86"/>
    <w:rsid w:val="00EE2542"/>
    <w:rsid w:val="00EF4E6B"/>
    <w:rsid w:val="00EF6256"/>
    <w:rsid w:val="00F1348D"/>
    <w:rsid w:val="00F23F66"/>
    <w:rsid w:val="00F246F8"/>
    <w:rsid w:val="00F45AA6"/>
    <w:rsid w:val="00F45F5C"/>
    <w:rsid w:val="00F51FEC"/>
    <w:rsid w:val="00F75316"/>
    <w:rsid w:val="00F821A4"/>
    <w:rsid w:val="00FA4FA5"/>
    <w:rsid w:val="00FD0C9C"/>
    <w:rsid w:val="00FD69BF"/>
    <w:rsid w:val="00FE2D8E"/>
    <w:rsid w:val="00FE66E0"/>
    <w:rsid w:val="00FF178F"/>
    <w:rsid w:val="00FF1C82"/>
    <w:rsid w:val="00FF49ED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B5FE448"/>
  <w15:docId w15:val="{E45CC8A8-501A-4887-A214-A9B255C1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A301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62611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6116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1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116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6116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6116"/>
    <w:rPr>
      <w:rFonts w:ascii="Segoe UI" w:hAnsi="Segoe UI" w:cs="Segoe UI"/>
      <w:sz w:val="18"/>
      <w:szCs w:val="18"/>
      <w:lang w:val="en-GB"/>
    </w:rPr>
  </w:style>
  <w:style w:type="character" w:styleId="Fett">
    <w:name w:val="Strong"/>
    <w:basedOn w:val="Absatz-Standardschriftart"/>
    <w:uiPriority w:val="22"/>
    <w:qFormat/>
    <w:rsid w:val="00DA6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D1A9B-5B3A-46CF-BB50-97D9CD281A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E290C9-C9F5-4707-B12F-EBB2F4B1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Lisa Mannagottera</cp:lastModifiedBy>
  <cp:revision>4</cp:revision>
  <cp:lastPrinted>2019-06-17T11:26:00Z</cp:lastPrinted>
  <dcterms:created xsi:type="dcterms:W3CDTF">2019-06-14T15:54:00Z</dcterms:created>
  <dcterms:modified xsi:type="dcterms:W3CDTF">2019-06-17T11:27:00Z</dcterms:modified>
</cp:coreProperties>
</file>