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DB10A4" w:rsidP="00B44FE6">
      <w:pPr>
        <w:pStyle w:val="BodyAudi"/>
        <w:ind w:right="-46"/>
        <w:jc w:val="right"/>
        <w:rPr>
          <w:lang w:val="fr-BE"/>
        </w:rPr>
      </w:pPr>
      <w:r>
        <w:rPr>
          <w:lang w:val="fr-BE"/>
        </w:rPr>
        <w:t>29</w:t>
      </w:r>
      <w:r w:rsidR="00B44FE6" w:rsidRPr="003D24F8">
        <w:rPr>
          <w:lang w:val="fr-BE"/>
        </w:rPr>
        <w:t xml:space="preserve"> </w:t>
      </w:r>
      <w:r>
        <w:rPr>
          <w:lang w:val="fr-BE"/>
        </w:rPr>
        <w:t>novembre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DB10A4">
        <w:rPr>
          <w:lang w:val="fr-BE"/>
        </w:rPr>
        <w:t>51</w:t>
      </w:r>
      <w:r w:rsidR="00F942FF" w:rsidRPr="003D24F8">
        <w:rPr>
          <w:lang w:val="fr-BE"/>
        </w:rPr>
        <w:t>F</w:t>
      </w:r>
    </w:p>
    <w:p w:rsidR="00B44FE6" w:rsidRDefault="00B44FE6" w:rsidP="00B40F6C">
      <w:pPr>
        <w:pStyle w:val="BodyAudi"/>
        <w:rPr>
          <w:lang w:val="fr-BE"/>
        </w:rPr>
      </w:pPr>
    </w:p>
    <w:p w:rsidR="001A646B" w:rsidRPr="00902E13" w:rsidRDefault="001A646B" w:rsidP="001A646B">
      <w:pPr>
        <w:pStyle w:val="HeadlineAudi"/>
        <w:rPr>
          <w:lang w:val="fr-FR"/>
        </w:rPr>
      </w:pPr>
      <w:r w:rsidRPr="00902E13">
        <w:rPr>
          <w:lang w:val="fr-FR"/>
        </w:rPr>
        <w:t>O</w:t>
      </w:r>
      <w:r>
        <w:rPr>
          <w:lang w:val="fr-FR"/>
        </w:rPr>
        <w:t xml:space="preserve">uverture des commandes pour les </w:t>
      </w:r>
      <w:r w:rsidRPr="00902E13">
        <w:rPr>
          <w:lang w:val="fr-FR"/>
        </w:rPr>
        <w:t>Audi A4 Avant g-</w:t>
      </w:r>
      <w:proofErr w:type="spellStart"/>
      <w:r w:rsidRPr="00902E13">
        <w:rPr>
          <w:lang w:val="fr-FR"/>
        </w:rPr>
        <w:t>tron</w:t>
      </w:r>
      <w:proofErr w:type="spellEnd"/>
      <w:r w:rsidRPr="00902E13">
        <w:rPr>
          <w:lang w:val="fr-FR"/>
        </w:rPr>
        <w:t xml:space="preserve"> </w:t>
      </w:r>
      <w:r>
        <w:rPr>
          <w:lang w:val="fr-FR"/>
        </w:rPr>
        <w:t xml:space="preserve">et </w:t>
      </w:r>
      <w:r w:rsidRPr="00902E13">
        <w:rPr>
          <w:lang w:val="fr-FR"/>
        </w:rPr>
        <w:t>A5 </w:t>
      </w:r>
      <w:proofErr w:type="spellStart"/>
      <w:r w:rsidRPr="00902E13">
        <w:rPr>
          <w:lang w:val="fr-FR"/>
        </w:rPr>
        <w:t>Sportback</w:t>
      </w:r>
      <w:proofErr w:type="spellEnd"/>
      <w:r w:rsidRPr="00902E13">
        <w:rPr>
          <w:lang w:val="fr-FR"/>
        </w:rPr>
        <w:t xml:space="preserve"> g-</w:t>
      </w:r>
      <w:proofErr w:type="spellStart"/>
      <w:r w:rsidRPr="00902E13">
        <w:rPr>
          <w:lang w:val="fr-FR"/>
        </w:rPr>
        <w:t>tron</w:t>
      </w:r>
      <w:proofErr w:type="spellEnd"/>
      <w:r w:rsidRPr="00902E13">
        <w:rPr>
          <w:lang w:val="fr-FR"/>
        </w:rPr>
        <w:t xml:space="preserve"> </w:t>
      </w:r>
      <w:r>
        <w:rPr>
          <w:lang w:val="fr-FR"/>
        </w:rPr>
        <w:t>au design modernisé en novembre</w:t>
      </w:r>
    </w:p>
    <w:p w:rsidR="001A646B" w:rsidRPr="00902E13" w:rsidRDefault="001A646B" w:rsidP="001A646B">
      <w:pPr>
        <w:rPr>
          <w:lang w:val="fr-FR"/>
        </w:rPr>
      </w:pPr>
    </w:p>
    <w:p w:rsidR="001A646B" w:rsidRPr="00902E13" w:rsidRDefault="001A646B" w:rsidP="001A646B">
      <w:pPr>
        <w:pStyle w:val="DeckAudi"/>
        <w:rPr>
          <w:lang w:val="fr-FR"/>
        </w:rPr>
      </w:pPr>
      <w:r>
        <w:rPr>
          <w:lang w:val="fr-FR"/>
        </w:rPr>
        <w:t>De faibles émissions et une efficience optimale : le gaz naturel préserve l’environnement et réduit les coûts</w:t>
      </w:r>
      <w:r w:rsidRPr="00902E13">
        <w:rPr>
          <w:lang w:val="fr-FR"/>
        </w:rPr>
        <w:t xml:space="preserve"> </w:t>
      </w:r>
    </w:p>
    <w:p w:rsidR="001A646B" w:rsidRPr="00902E13" w:rsidRDefault="001A646B" w:rsidP="001A646B">
      <w:pPr>
        <w:pStyle w:val="DeckAudi"/>
        <w:rPr>
          <w:lang w:val="fr-FR"/>
        </w:rPr>
      </w:pPr>
      <w:r>
        <w:rPr>
          <w:lang w:val="fr-FR"/>
        </w:rPr>
        <w:t xml:space="preserve">Moteur </w:t>
      </w:r>
      <w:r w:rsidRPr="00902E13">
        <w:rPr>
          <w:lang w:val="fr-FR"/>
        </w:rPr>
        <w:t xml:space="preserve">2.0 TFSI </w:t>
      </w:r>
      <w:r>
        <w:rPr>
          <w:lang w:val="fr-FR"/>
        </w:rPr>
        <w:t>de</w:t>
      </w:r>
      <w:r w:rsidRPr="00902E13">
        <w:rPr>
          <w:lang w:val="fr-FR"/>
        </w:rPr>
        <w:t xml:space="preserve"> 125 kW (170</w:t>
      </w:r>
      <w:r>
        <w:rPr>
          <w:lang w:val="fr-FR"/>
        </w:rPr>
        <w:t> </w:t>
      </w:r>
      <w:proofErr w:type="spellStart"/>
      <w:r>
        <w:rPr>
          <w:lang w:val="fr-FR"/>
        </w:rPr>
        <w:t>ch</w:t>
      </w:r>
      <w:proofErr w:type="spellEnd"/>
      <w:r w:rsidRPr="00902E13">
        <w:rPr>
          <w:lang w:val="fr-FR"/>
        </w:rPr>
        <w:t xml:space="preserve">) </w:t>
      </w:r>
    </w:p>
    <w:p w:rsidR="001A646B" w:rsidRPr="00902E13" w:rsidRDefault="001A646B" w:rsidP="001A646B">
      <w:pPr>
        <w:pStyle w:val="DeckAudi"/>
        <w:rPr>
          <w:lang w:val="fr-FR"/>
        </w:rPr>
      </w:pPr>
      <w:r>
        <w:rPr>
          <w:lang w:val="fr-FR"/>
        </w:rPr>
        <w:t>Dès le 29 novembre, les commandes pour l’</w:t>
      </w:r>
      <w:r w:rsidRPr="00902E13">
        <w:rPr>
          <w:lang w:val="fr-FR"/>
        </w:rPr>
        <w:t>A4 Avant g-</w:t>
      </w:r>
      <w:proofErr w:type="spellStart"/>
      <w:r w:rsidRPr="00902E13">
        <w:rPr>
          <w:lang w:val="fr-FR"/>
        </w:rPr>
        <w:t>tron</w:t>
      </w:r>
      <w:proofErr w:type="spellEnd"/>
      <w:r w:rsidRPr="00902E13">
        <w:rPr>
          <w:lang w:val="fr-FR"/>
        </w:rPr>
        <w:t xml:space="preserve"> </w:t>
      </w:r>
      <w:bookmarkStart w:id="0" w:name="_GoBack"/>
      <w:bookmarkEnd w:id="0"/>
      <w:r>
        <w:rPr>
          <w:lang w:val="fr-FR"/>
        </w:rPr>
        <w:t>seront ouvertes en Belgique</w:t>
      </w:r>
    </w:p>
    <w:p w:rsidR="001A646B" w:rsidRPr="00902E13" w:rsidRDefault="001A646B" w:rsidP="001A646B">
      <w:pPr>
        <w:rPr>
          <w:lang w:val="fr-FR"/>
        </w:rPr>
      </w:pPr>
    </w:p>
    <w:p w:rsidR="001A646B" w:rsidRPr="00902E13" w:rsidRDefault="001A646B" w:rsidP="001A646B">
      <w:pPr>
        <w:pStyle w:val="BodyAudi"/>
        <w:rPr>
          <w:lang w:val="fr-FR"/>
        </w:rPr>
      </w:pPr>
      <w:r>
        <w:rPr>
          <w:lang w:val="fr-FR"/>
        </w:rPr>
        <w:t xml:space="preserve">Les modèles </w:t>
      </w:r>
      <w:r w:rsidRPr="00902E13">
        <w:rPr>
          <w:lang w:val="fr-FR"/>
        </w:rPr>
        <w:t>Audi</w:t>
      </w:r>
      <w:r>
        <w:rPr>
          <w:lang w:val="fr-FR"/>
        </w:rPr>
        <w:t xml:space="preserve"> fonctionnant au gaz naturel combinent respect de l’environnement et économie. Les </w:t>
      </w:r>
      <w:r w:rsidRPr="00902E13">
        <w:rPr>
          <w:lang w:val="fr-FR"/>
        </w:rPr>
        <w:t>Audi A4 Avant g-</w:t>
      </w:r>
      <w:proofErr w:type="spellStart"/>
      <w:r w:rsidRPr="00902E13">
        <w:rPr>
          <w:lang w:val="fr-FR"/>
        </w:rPr>
        <w:t>tron</w:t>
      </w:r>
      <w:proofErr w:type="spellEnd"/>
      <w:r w:rsidRPr="00902E13">
        <w:rPr>
          <w:lang w:val="fr-FR"/>
        </w:rPr>
        <w:t xml:space="preserve"> </w:t>
      </w:r>
      <w:r>
        <w:rPr>
          <w:lang w:val="fr-FR"/>
        </w:rPr>
        <w:t>et</w:t>
      </w:r>
      <w:r w:rsidRPr="00902E13">
        <w:rPr>
          <w:lang w:val="fr-FR"/>
        </w:rPr>
        <w:t xml:space="preserve"> A5 </w:t>
      </w:r>
      <w:proofErr w:type="spellStart"/>
      <w:r w:rsidRPr="00902E13">
        <w:rPr>
          <w:lang w:val="fr-FR"/>
        </w:rPr>
        <w:t>Sportback</w:t>
      </w:r>
      <w:proofErr w:type="spellEnd"/>
      <w:r w:rsidRPr="00902E13">
        <w:rPr>
          <w:lang w:val="fr-FR"/>
        </w:rPr>
        <w:t xml:space="preserve"> g-</w:t>
      </w:r>
      <w:proofErr w:type="spellStart"/>
      <w:r w:rsidRPr="00902E13">
        <w:rPr>
          <w:lang w:val="fr-FR"/>
        </w:rPr>
        <w:t>tron</w:t>
      </w:r>
      <w:proofErr w:type="spellEnd"/>
      <w:r w:rsidRPr="00902E13">
        <w:rPr>
          <w:lang w:val="fr-FR"/>
        </w:rPr>
        <w:t xml:space="preserve"> </w:t>
      </w:r>
      <w:r>
        <w:rPr>
          <w:lang w:val="fr-FR"/>
        </w:rPr>
        <w:t>arborent un nouveau design plus sportif et font appel à un concept de commande tactile à la pointe de la technologie</w:t>
      </w:r>
      <w:r w:rsidRPr="00902E13">
        <w:rPr>
          <w:lang w:val="fr-FR"/>
        </w:rPr>
        <w:t xml:space="preserve">. </w:t>
      </w:r>
      <w:r>
        <w:rPr>
          <w:lang w:val="fr-FR"/>
        </w:rPr>
        <w:t>En Belgique, les acheteurs pourront passer commande dès le 29 novembre au prix de base de 42 390 € pour l’</w:t>
      </w:r>
      <w:r w:rsidRPr="00902E13">
        <w:rPr>
          <w:lang w:val="fr-FR"/>
        </w:rPr>
        <w:t>Audi A4 Avant 40 g-</w:t>
      </w:r>
      <w:proofErr w:type="spellStart"/>
      <w:r w:rsidRPr="00902E13">
        <w:rPr>
          <w:lang w:val="fr-FR"/>
        </w:rPr>
        <w:t>tron</w:t>
      </w:r>
      <w:proofErr w:type="spellEnd"/>
      <w:r w:rsidRPr="00902E13">
        <w:rPr>
          <w:lang w:val="fr-FR"/>
        </w:rPr>
        <w:t xml:space="preserve"> </w:t>
      </w:r>
      <w:r>
        <w:rPr>
          <w:lang w:val="fr-FR"/>
        </w:rPr>
        <w:t xml:space="preserve">et </w:t>
      </w:r>
      <w:r w:rsidR="00F52FD3">
        <w:rPr>
          <w:lang w:val="fr-FR"/>
        </w:rPr>
        <w:t xml:space="preserve">fin de l’année </w:t>
      </w:r>
      <w:r w:rsidR="00F52FD3">
        <w:rPr>
          <w:lang w:val="fr-FR"/>
        </w:rPr>
        <w:t>pour l’</w:t>
      </w:r>
      <w:r w:rsidR="00F52FD3" w:rsidRPr="00902E13">
        <w:rPr>
          <w:lang w:val="fr-FR"/>
        </w:rPr>
        <w:t xml:space="preserve">Audi A5 </w:t>
      </w:r>
      <w:proofErr w:type="spellStart"/>
      <w:r w:rsidR="00F52FD3" w:rsidRPr="00902E13">
        <w:rPr>
          <w:lang w:val="fr-FR"/>
        </w:rPr>
        <w:t>Sportback</w:t>
      </w:r>
      <w:proofErr w:type="spellEnd"/>
      <w:r w:rsidR="00F52FD3" w:rsidRPr="00902E13">
        <w:rPr>
          <w:lang w:val="fr-FR"/>
        </w:rPr>
        <w:t xml:space="preserve"> 40 g-</w:t>
      </w:r>
      <w:proofErr w:type="spellStart"/>
      <w:r w:rsidR="00F52FD3" w:rsidRPr="00902E13">
        <w:rPr>
          <w:lang w:val="fr-FR"/>
        </w:rPr>
        <w:t>tron</w:t>
      </w:r>
      <w:proofErr w:type="spellEnd"/>
      <w:r w:rsidR="00F52FD3">
        <w:rPr>
          <w:lang w:val="fr-FR"/>
        </w:rPr>
        <w:t xml:space="preserve"> </w:t>
      </w:r>
      <w:r>
        <w:rPr>
          <w:lang w:val="fr-FR"/>
        </w:rPr>
        <w:t>à partir de 44 700 €.</w:t>
      </w:r>
    </w:p>
    <w:p w:rsidR="001A646B" w:rsidRPr="00902E13" w:rsidRDefault="001A646B" w:rsidP="001A646B">
      <w:pPr>
        <w:pStyle w:val="BodyAudi"/>
        <w:rPr>
          <w:lang w:val="fr-FR"/>
        </w:rPr>
      </w:pPr>
    </w:p>
    <w:p w:rsidR="001A646B" w:rsidRPr="00902E13" w:rsidRDefault="001A646B" w:rsidP="001A646B">
      <w:pPr>
        <w:pStyle w:val="BodyAudi"/>
        <w:rPr>
          <w:lang w:val="fr-FR"/>
        </w:rPr>
      </w:pPr>
      <w:r>
        <w:rPr>
          <w:lang w:val="fr-FR"/>
        </w:rPr>
        <w:t xml:space="preserve">Les modèles </w:t>
      </w:r>
      <w:r w:rsidRPr="00902E13">
        <w:rPr>
          <w:lang w:val="fr-FR"/>
        </w:rPr>
        <w:t>Audi g-</w:t>
      </w:r>
      <w:proofErr w:type="spellStart"/>
      <w:r w:rsidRPr="00902E13">
        <w:rPr>
          <w:lang w:val="fr-FR"/>
        </w:rPr>
        <w:t>tron</w:t>
      </w:r>
      <w:proofErr w:type="spellEnd"/>
      <w:r w:rsidRPr="00902E13">
        <w:rPr>
          <w:lang w:val="fr-FR"/>
        </w:rPr>
        <w:t xml:space="preserve"> </w:t>
      </w:r>
      <w:r>
        <w:rPr>
          <w:lang w:val="fr-FR"/>
        </w:rPr>
        <w:t xml:space="preserve">s’inscrivent dans un vaste programme de mobilité durable et intégrée développé par la marque aux quatre anneaux. À cette fin, ils font appel à un moteur essence </w:t>
      </w:r>
      <w:r w:rsidRPr="00902E13">
        <w:rPr>
          <w:lang w:val="fr-FR"/>
        </w:rPr>
        <w:t xml:space="preserve">2.0 TFSI </w:t>
      </w:r>
      <w:r>
        <w:rPr>
          <w:lang w:val="fr-FR"/>
        </w:rPr>
        <w:t xml:space="preserve">spécialement adapté pour le </w:t>
      </w:r>
      <w:r w:rsidRPr="00902E13">
        <w:rPr>
          <w:lang w:val="fr-FR"/>
        </w:rPr>
        <w:t>CNG (</w:t>
      </w:r>
      <w:r>
        <w:rPr>
          <w:lang w:val="fr-FR"/>
        </w:rPr>
        <w:t xml:space="preserve">gaz naturel </w:t>
      </w:r>
      <w:r w:rsidRPr="00902E13">
        <w:rPr>
          <w:lang w:val="fr-FR"/>
        </w:rPr>
        <w:t>compr</w:t>
      </w:r>
      <w:r>
        <w:rPr>
          <w:lang w:val="fr-FR"/>
        </w:rPr>
        <w:t>imé</w:t>
      </w:r>
      <w:r w:rsidRPr="00902E13">
        <w:rPr>
          <w:lang w:val="fr-FR"/>
        </w:rPr>
        <w:t xml:space="preserve">) </w:t>
      </w:r>
      <w:r>
        <w:rPr>
          <w:lang w:val="fr-FR"/>
        </w:rPr>
        <w:t>et développant</w:t>
      </w:r>
      <w:r w:rsidRPr="00902E13">
        <w:rPr>
          <w:lang w:val="fr-FR"/>
        </w:rPr>
        <w:t xml:space="preserve"> 125 kW (170</w:t>
      </w:r>
      <w:r>
        <w:rPr>
          <w:lang w:val="fr-FR"/>
        </w:rPr>
        <w:t> </w:t>
      </w:r>
      <w:proofErr w:type="spellStart"/>
      <w:r>
        <w:rPr>
          <w:lang w:val="fr-FR"/>
        </w:rPr>
        <w:t>ch</w:t>
      </w:r>
      <w:proofErr w:type="spellEnd"/>
      <w:r w:rsidRPr="00902E13">
        <w:rPr>
          <w:lang w:val="fr-FR"/>
        </w:rPr>
        <w:t xml:space="preserve">). </w:t>
      </w:r>
      <w:r>
        <w:rPr>
          <w:lang w:val="fr-FR"/>
        </w:rPr>
        <w:t xml:space="preserve">Le couple maximal de </w:t>
      </w:r>
      <w:r w:rsidRPr="00902E13">
        <w:rPr>
          <w:lang w:val="fr-FR"/>
        </w:rPr>
        <w:t xml:space="preserve">270 Nm </w:t>
      </w:r>
      <w:r>
        <w:rPr>
          <w:lang w:val="fr-FR"/>
        </w:rPr>
        <w:t>est disponible entre 1 </w:t>
      </w:r>
      <w:r w:rsidRPr="00902E13">
        <w:rPr>
          <w:lang w:val="fr-FR"/>
        </w:rPr>
        <w:t xml:space="preserve">650 </w:t>
      </w:r>
      <w:r>
        <w:rPr>
          <w:lang w:val="fr-FR"/>
        </w:rPr>
        <w:t>et 4 </w:t>
      </w:r>
      <w:r w:rsidRPr="00902E13">
        <w:rPr>
          <w:lang w:val="fr-FR"/>
        </w:rPr>
        <w:t>400 </w:t>
      </w:r>
      <w:r>
        <w:rPr>
          <w:lang w:val="fr-FR"/>
        </w:rPr>
        <w:t>tr/min</w:t>
      </w:r>
      <w:r w:rsidRPr="00902E13">
        <w:rPr>
          <w:lang w:val="fr-FR"/>
        </w:rPr>
        <w:t xml:space="preserve">. </w:t>
      </w:r>
      <w:r>
        <w:rPr>
          <w:lang w:val="fr-FR"/>
        </w:rPr>
        <w:t xml:space="preserve">Pour passer de </w:t>
      </w:r>
      <w:r w:rsidRPr="00902E13">
        <w:rPr>
          <w:lang w:val="fr-FR"/>
        </w:rPr>
        <w:t xml:space="preserve">0 </w:t>
      </w:r>
      <w:r>
        <w:rPr>
          <w:lang w:val="fr-FR"/>
        </w:rPr>
        <w:t>à</w:t>
      </w:r>
      <w:r w:rsidRPr="00902E13">
        <w:rPr>
          <w:lang w:val="fr-FR"/>
        </w:rPr>
        <w:t xml:space="preserve"> 100 km/h</w:t>
      </w:r>
      <w:r>
        <w:rPr>
          <w:lang w:val="fr-FR"/>
        </w:rPr>
        <w:t>, 8,4 secondes suffisent. En pointe, l’</w:t>
      </w:r>
      <w:r w:rsidRPr="00902E13">
        <w:rPr>
          <w:lang w:val="fr-FR"/>
        </w:rPr>
        <w:t>A4 Avant g-</w:t>
      </w:r>
      <w:proofErr w:type="spellStart"/>
      <w:r w:rsidRPr="00902E13">
        <w:rPr>
          <w:lang w:val="fr-FR"/>
        </w:rPr>
        <w:t>tron</w:t>
      </w:r>
      <w:proofErr w:type="spellEnd"/>
      <w:r w:rsidRPr="00902E13">
        <w:rPr>
          <w:lang w:val="fr-FR"/>
        </w:rPr>
        <w:t xml:space="preserve"> </w:t>
      </w:r>
      <w:r>
        <w:rPr>
          <w:lang w:val="fr-FR"/>
        </w:rPr>
        <w:t xml:space="preserve">atteint une vitesse de </w:t>
      </w:r>
      <w:r w:rsidRPr="00902E13">
        <w:rPr>
          <w:lang w:val="fr-FR"/>
        </w:rPr>
        <w:t>221 km/h (</w:t>
      </w:r>
      <w:r>
        <w:rPr>
          <w:lang w:val="fr-FR"/>
        </w:rPr>
        <w:t xml:space="preserve">consommation de CNG en cycle combiné en </w:t>
      </w:r>
      <w:r w:rsidRPr="00902E13">
        <w:rPr>
          <w:lang w:val="fr-FR"/>
        </w:rPr>
        <w:t>kg/100</w:t>
      </w:r>
      <w:r>
        <w:rPr>
          <w:lang w:val="fr-FR"/>
        </w:rPr>
        <w:t> </w:t>
      </w:r>
      <w:r w:rsidRPr="00902E13">
        <w:rPr>
          <w:lang w:val="fr-FR"/>
        </w:rPr>
        <w:t>km</w:t>
      </w:r>
      <w:r>
        <w:rPr>
          <w:lang w:val="fr-FR"/>
        </w:rPr>
        <w:t> : 4,1–3,</w:t>
      </w:r>
      <w:r w:rsidRPr="00902E13">
        <w:rPr>
          <w:lang w:val="fr-FR"/>
        </w:rPr>
        <w:t>9</w:t>
      </w:r>
      <w:r>
        <w:rPr>
          <w:lang w:val="fr-FR"/>
        </w:rPr>
        <w:t> </w:t>
      </w:r>
      <w:r w:rsidRPr="00902E13">
        <w:rPr>
          <w:lang w:val="fr-FR"/>
        </w:rPr>
        <w:t xml:space="preserve">; </w:t>
      </w:r>
      <w:r>
        <w:rPr>
          <w:lang w:val="fr-FR"/>
        </w:rPr>
        <w:t xml:space="preserve">émissions de </w:t>
      </w:r>
      <w:r w:rsidRPr="00902E13">
        <w:rPr>
          <w:lang w:val="fr-FR"/>
        </w:rPr>
        <w:t>CO</w:t>
      </w:r>
      <w:r w:rsidRPr="007B7872">
        <w:rPr>
          <w:vertAlign w:val="subscript"/>
          <w:lang w:val="fr-FR"/>
        </w:rPr>
        <w:t>2</w:t>
      </w:r>
      <w:r w:rsidRPr="00902E13">
        <w:rPr>
          <w:lang w:val="fr-FR"/>
        </w:rPr>
        <w:t xml:space="preserve"> </w:t>
      </w:r>
      <w:r>
        <w:rPr>
          <w:lang w:val="fr-FR"/>
        </w:rPr>
        <w:t>en cycle combiné en</w:t>
      </w:r>
      <w:r w:rsidRPr="00902E13">
        <w:rPr>
          <w:lang w:val="fr-FR"/>
        </w:rPr>
        <w:t xml:space="preserve"> g/km </w:t>
      </w:r>
      <w:r>
        <w:rPr>
          <w:lang w:val="fr-FR"/>
        </w:rPr>
        <w:t>[</w:t>
      </w:r>
      <w:r w:rsidRPr="00902E13">
        <w:rPr>
          <w:lang w:val="fr-FR"/>
        </w:rPr>
        <w:t>CNG</w:t>
      </w:r>
      <w:r>
        <w:rPr>
          <w:lang w:val="fr-FR"/>
        </w:rPr>
        <w:t>] </w:t>
      </w:r>
      <w:r w:rsidRPr="00902E13">
        <w:rPr>
          <w:lang w:val="fr-FR"/>
        </w:rPr>
        <w:t>: 113–105)</w:t>
      </w:r>
      <w:r>
        <w:rPr>
          <w:lang w:val="fr-FR"/>
        </w:rPr>
        <w:t>,</w:t>
      </w:r>
      <w:r w:rsidRPr="00902E13">
        <w:rPr>
          <w:lang w:val="fr-FR"/>
        </w:rPr>
        <w:t xml:space="preserve"> </w:t>
      </w:r>
      <w:r>
        <w:rPr>
          <w:lang w:val="fr-FR"/>
        </w:rPr>
        <w:t>alors que l’</w:t>
      </w:r>
      <w:r w:rsidRPr="00902E13">
        <w:rPr>
          <w:lang w:val="fr-FR"/>
        </w:rPr>
        <w:t xml:space="preserve">A5 </w:t>
      </w:r>
      <w:proofErr w:type="spellStart"/>
      <w:r w:rsidRPr="00902E13">
        <w:rPr>
          <w:lang w:val="fr-FR"/>
        </w:rPr>
        <w:t>Sportback</w:t>
      </w:r>
      <w:proofErr w:type="spellEnd"/>
      <w:r w:rsidRPr="00902E13">
        <w:rPr>
          <w:lang w:val="fr-FR"/>
        </w:rPr>
        <w:t xml:space="preserve"> g-</w:t>
      </w:r>
      <w:proofErr w:type="spellStart"/>
      <w:r w:rsidRPr="00902E13">
        <w:rPr>
          <w:lang w:val="fr-FR"/>
        </w:rPr>
        <w:t>tron</w:t>
      </w:r>
      <w:proofErr w:type="spellEnd"/>
      <w:r w:rsidRPr="00902E13">
        <w:rPr>
          <w:lang w:val="fr-FR"/>
        </w:rPr>
        <w:t xml:space="preserve"> </w:t>
      </w:r>
      <w:r>
        <w:rPr>
          <w:lang w:val="fr-FR"/>
        </w:rPr>
        <w:t xml:space="preserve">atteint </w:t>
      </w:r>
      <w:r w:rsidRPr="00902E13">
        <w:rPr>
          <w:lang w:val="fr-FR"/>
        </w:rPr>
        <w:t>224 km/h (</w:t>
      </w:r>
      <w:r>
        <w:rPr>
          <w:lang w:val="fr-FR"/>
        </w:rPr>
        <w:t>consommation de CNG en cycle combiné e</w:t>
      </w:r>
      <w:r w:rsidRPr="00902E13">
        <w:rPr>
          <w:lang w:val="fr-FR"/>
        </w:rPr>
        <w:t>n kg/100</w:t>
      </w:r>
      <w:r>
        <w:rPr>
          <w:lang w:val="fr-FR"/>
        </w:rPr>
        <w:t> </w:t>
      </w:r>
      <w:r w:rsidRPr="00902E13">
        <w:rPr>
          <w:lang w:val="fr-FR"/>
        </w:rPr>
        <w:t>km</w:t>
      </w:r>
      <w:r>
        <w:rPr>
          <w:lang w:val="fr-FR"/>
        </w:rPr>
        <w:t> : 4,1–3,</w:t>
      </w:r>
      <w:r w:rsidRPr="00902E13">
        <w:rPr>
          <w:lang w:val="fr-FR"/>
        </w:rPr>
        <w:t>8</w:t>
      </w:r>
      <w:r>
        <w:rPr>
          <w:lang w:val="fr-FR"/>
        </w:rPr>
        <w:t> </w:t>
      </w:r>
      <w:r w:rsidRPr="00902E13">
        <w:rPr>
          <w:lang w:val="fr-FR"/>
        </w:rPr>
        <w:t xml:space="preserve">; </w:t>
      </w:r>
      <w:r>
        <w:rPr>
          <w:lang w:val="fr-FR"/>
        </w:rPr>
        <w:t xml:space="preserve">émissions de </w:t>
      </w:r>
      <w:r w:rsidRPr="00902E13">
        <w:rPr>
          <w:lang w:val="fr-FR"/>
        </w:rPr>
        <w:t>CO</w:t>
      </w:r>
      <w:r w:rsidRPr="007B7872">
        <w:rPr>
          <w:vertAlign w:val="subscript"/>
          <w:lang w:val="fr-FR"/>
        </w:rPr>
        <w:t>2</w:t>
      </w:r>
      <w:r w:rsidRPr="00902E13">
        <w:rPr>
          <w:lang w:val="fr-FR"/>
        </w:rPr>
        <w:t xml:space="preserve"> </w:t>
      </w:r>
      <w:r>
        <w:rPr>
          <w:lang w:val="fr-FR"/>
        </w:rPr>
        <w:t>en cycle combiné en</w:t>
      </w:r>
      <w:r w:rsidRPr="00902E13">
        <w:rPr>
          <w:lang w:val="fr-FR"/>
        </w:rPr>
        <w:t xml:space="preserve"> g/km </w:t>
      </w:r>
      <w:r>
        <w:rPr>
          <w:lang w:val="fr-FR"/>
        </w:rPr>
        <w:t>[</w:t>
      </w:r>
      <w:r w:rsidRPr="00902E13">
        <w:rPr>
          <w:lang w:val="fr-FR"/>
        </w:rPr>
        <w:t>CNG</w:t>
      </w:r>
      <w:r>
        <w:rPr>
          <w:lang w:val="fr-FR"/>
        </w:rPr>
        <w:t>] : 111–103</w:t>
      </w:r>
      <w:r w:rsidRPr="00902E13">
        <w:rPr>
          <w:lang w:val="fr-FR"/>
        </w:rPr>
        <w:t xml:space="preserve">). </w:t>
      </w:r>
      <w:r>
        <w:rPr>
          <w:lang w:val="fr-FR"/>
        </w:rPr>
        <w:t xml:space="preserve">De série, le couple du moteur TFSI de 2 litres est transmis aux roues avant par l’intermédiaire d’une boîte S </w:t>
      </w:r>
      <w:proofErr w:type="spellStart"/>
      <w:r>
        <w:rPr>
          <w:lang w:val="fr-FR"/>
        </w:rPr>
        <w:t>tronic</w:t>
      </w:r>
      <w:proofErr w:type="spellEnd"/>
      <w:r>
        <w:rPr>
          <w:lang w:val="fr-FR"/>
        </w:rPr>
        <w:t xml:space="preserve"> à sept rapports.</w:t>
      </w:r>
    </w:p>
    <w:p w:rsidR="001A646B" w:rsidRPr="00902E13" w:rsidRDefault="001A646B" w:rsidP="001A646B">
      <w:pPr>
        <w:pStyle w:val="BodyAudi"/>
        <w:rPr>
          <w:lang w:val="fr-FR"/>
        </w:rPr>
      </w:pPr>
    </w:p>
    <w:p w:rsidR="001A646B" w:rsidRPr="00902E13" w:rsidRDefault="001A646B" w:rsidP="001A646B">
      <w:pPr>
        <w:pStyle w:val="BodyAudi"/>
        <w:rPr>
          <w:lang w:val="fr-FR"/>
        </w:rPr>
      </w:pPr>
      <w:r>
        <w:rPr>
          <w:lang w:val="fr-FR"/>
        </w:rPr>
        <w:t>De conception légère et logés sous la partie arrière du véhicule, les quatre réservoirs cylindriques de gaz naturel peuvent contenir 17,</w:t>
      </w:r>
      <w:r w:rsidRPr="00902E13">
        <w:rPr>
          <w:lang w:val="fr-FR"/>
        </w:rPr>
        <w:t>3 kg</w:t>
      </w:r>
      <w:r>
        <w:rPr>
          <w:lang w:val="fr-FR"/>
        </w:rPr>
        <w:t xml:space="preserve"> de </w:t>
      </w:r>
      <w:r w:rsidRPr="00902E13">
        <w:rPr>
          <w:lang w:val="fr-FR"/>
        </w:rPr>
        <w:t xml:space="preserve">CNG </w:t>
      </w:r>
      <w:r>
        <w:rPr>
          <w:lang w:val="fr-FR"/>
        </w:rPr>
        <w:t xml:space="preserve">à une pression de </w:t>
      </w:r>
      <w:r w:rsidRPr="00902E13">
        <w:rPr>
          <w:lang w:val="fr-FR"/>
        </w:rPr>
        <w:t>200</w:t>
      </w:r>
      <w:r>
        <w:rPr>
          <w:lang w:val="fr-FR"/>
        </w:rPr>
        <w:t> </w:t>
      </w:r>
      <w:r w:rsidRPr="00902E13">
        <w:rPr>
          <w:lang w:val="fr-FR"/>
        </w:rPr>
        <w:t>bar</w:t>
      </w:r>
      <w:r>
        <w:rPr>
          <w:lang w:val="fr-FR"/>
        </w:rPr>
        <w:t xml:space="preserve">. L’enveloppe intérieure est en </w:t>
      </w:r>
      <w:r w:rsidRPr="00902E13">
        <w:rPr>
          <w:lang w:val="fr-FR"/>
        </w:rPr>
        <w:t xml:space="preserve">polyamide. </w:t>
      </w:r>
      <w:r>
        <w:rPr>
          <w:lang w:val="fr-FR"/>
        </w:rPr>
        <w:t xml:space="preserve">Une deuxième enveloppe, constituée d’un enroulement composite d’un polymère renforcé de fibres de carbone (PRFC) et d’un polymère renforcé de fibres de verre (PRFV), </w:t>
      </w:r>
      <w:r>
        <w:rPr>
          <w:lang w:val="fr-FR"/>
        </w:rPr>
        <w:lastRenderedPageBreak/>
        <w:t>forme une structure offrant une résistance maximale. L’enveloppe externe est uniquement constituée de PRFV et a pour finalité d’indiquer tout dommage pouvant résulter de projections de pierres ou d’un contact avec un obstacle plus imposant</w:t>
      </w:r>
      <w:r w:rsidRPr="00902E13">
        <w:rPr>
          <w:lang w:val="fr-FR"/>
        </w:rPr>
        <w:t>.</w:t>
      </w:r>
      <w:r>
        <w:rPr>
          <w:lang w:val="fr-FR"/>
        </w:rPr>
        <w:t xml:space="preserve"> Une résine époxy est utilisée pour unir les matériaux renforcés de fibres.</w:t>
      </w:r>
    </w:p>
    <w:p w:rsidR="001A646B" w:rsidRPr="00902E13" w:rsidRDefault="001A646B" w:rsidP="001A646B">
      <w:pPr>
        <w:pStyle w:val="BodyAudi"/>
        <w:rPr>
          <w:lang w:val="fr-FR"/>
        </w:rPr>
      </w:pPr>
    </w:p>
    <w:p w:rsidR="001A646B" w:rsidRPr="00902E13" w:rsidRDefault="001A646B" w:rsidP="001A646B">
      <w:pPr>
        <w:pStyle w:val="BodyAudi"/>
        <w:rPr>
          <w:lang w:val="fr-FR"/>
        </w:rPr>
      </w:pPr>
      <w:r>
        <w:rPr>
          <w:lang w:val="fr-FR"/>
        </w:rPr>
        <w:t>L’autonomie estimée pour l’</w:t>
      </w:r>
      <w:r w:rsidRPr="00902E13">
        <w:rPr>
          <w:lang w:val="fr-FR"/>
        </w:rPr>
        <w:t xml:space="preserve">A5 </w:t>
      </w:r>
      <w:proofErr w:type="spellStart"/>
      <w:r w:rsidRPr="00902E13">
        <w:rPr>
          <w:lang w:val="fr-FR"/>
        </w:rPr>
        <w:t>Sportback</w:t>
      </w:r>
      <w:proofErr w:type="spellEnd"/>
      <w:r w:rsidRPr="00902E13">
        <w:rPr>
          <w:lang w:val="fr-FR"/>
        </w:rPr>
        <w:t xml:space="preserve"> g-</w:t>
      </w:r>
      <w:proofErr w:type="spellStart"/>
      <w:r w:rsidRPr="00902E13">
        <w:rPr>
          <w:lang w:val="fr-FR"/>
        </w:rPr>
        <w:t>tron</w:t>
      </w:r>
      <w:proofErr w:type="spellEnd"/>
      <w:r w:rsidRPr="00902E13">
        <w:rPr>
          <w:lang w:val="fr-FR"/>
        </w:rPr>
        <w:t xml:space="preserve"> </w:t>
      </w:r>
      <w:r>
        <w:rPr>
          <w:lang w:val="fr-FR"/>
        </w:rPr>
        <w:t xml:space="preserve">en fonction de sa consommation de gaz naturel en cycle combiné </w:t>
      </w:r>
      <w:r w:rsidRPr="00902E13">
        <w:rPr>
          <w:lang w:val="fr-FR"/>
        </w:rPr>
        <w:t xml:space="preserve">(NEDC) </w:t>
      </w:r>
      <w:r>
        <w:rPr>
          <w:lang w:val="fr-FR"/>
        </w:rPr>
        <w:t xml:space="preserve">est comprise entre </w:t>
      </w:r>
      <w:r w:rsidRPr="00902E13">
        <w:rPr>
          <w:lang w:val="fr-FR"/>
        </w:rPr>
        <w:t xml:space="preserve">420 km </w:t>
      </w:r>
      <w:r>
        <w:rPr>
          <w:lang w:val="fr-FR"/>
        </w:rPr>
        <w:t xml:space="preserve">et </w:t>
      </w:r>
      <w:r w:rsidRPr="00902E13">
        <w:rPr>
          <w:lang w:val="fr-FR"/>
        </w:rPr>
        <w:t>455 km</w:t>
      </w:r>
      <w:r>
        <w:rPr>
          <w:lang w:val="fr-FR"/>
        </w:rPr>
        <w:t>. Pour l’</w:t>
      </w:r>
      <w:r w:rsidRPr="00902E13">
        <w:rPr>
          <w:lang w:val="fr-FR"/>
        </w:rPr>
        <w:t>A4 Avant g-</w:t>
      </w:r>
      <w:proofErr w:type="spellStart"/>
      <w:r w:rsidRPr="00902E13">
        <w:rPr>
          <w:lang w:val="fr-FR"/>
        </w:rPr>
        <w:t>tron</w:t>
      </w:r>
      <w:proofErr w:type="spellEnd"/>
      <w:r w:rsidRPr="00902E13">
        <w:rPr>
          <w:lang w:val="fr-FR"/>
        </w:rPr>
        <w:t xml:space="preserve">, </w:t>
      </w:r>
      <w:r>
        <w:rPr>
          <w:lang w:val="fr-FR"/>
        </w:rPr>
        <w:t xml:space="preserve">cette autonomie varie de </w:t>
      </w:r>
      <w:r w:rsidRPr="00902E13">
        <w:rPr>
          <w:lang w:val="fr-FR"/>
        </w:rPr>
        <w:t xml:space="preserve">420 km </w:t>
      </w:r>
      <w:r>
        <w:rPr>
          <w:lang w:val="fr-FR"/>
        </w:rPr>
        <w:t>à 440 km</w:t>
      </w:r>
      <w:r w:rsidRPr="00902E13">
        <w:rPr>
          <w:lang w:val="fr-FR"/>
        </w:rPr>
        <w:t xml:space="preserve">. </w:t>
      </w:r>
      <w:r>
        <w:rPr>
          <w:lang w:val="fr-FR"/>
        </w:rPr>
        <w:t>Lorsque la quantité de gaz naturel dans les réservoirs descend sous une valeur spécifique comprise entre 0,</w:t>
      </w:r>
      <w:r w:rsidRPr="00902E13">
        <w:rPr>
          <w:lang w:val="fr-FR"/>
        </w:rPr>
        <w:t xml:space="preserve">4 kg </w:t>
      </w:r>
      <w:r>
        <w:rPr>
          <w:lang w:val="fr-FR"/>
        </w:rPr>
        <w:t>et 1,</w:t>
      </w:r>
      <w:r w:rsidRPr="00902E13">
        <w:rPr>
          <w:lang w:val="fr-FR"/>
        </w:rPr>
        <w:t>4 kg</w:t>
      </w:r>
      <w:r>
        <w:rPr>
          <w:lang w:val="fr-FR"/>
        </w:rPr>
        <w:t xml:space="preserve">, le </w:t>
      </w:r>
      <w:r w:rsidRPr="00902E13">
        <w:rPr>
          <w:lang w:val="fr-FR"/>
        </w:rPr>
        <w:t xml:space="preserve">2.0 TFSI </w:t>
      </w:r>
      <w:r>
        <w:rPr>
          <w:lang w:val="fr-FR"/>
        </w:rPr>
        <w:t>bascule en mode essence</w:t>
      </w:r>
      <w:r w:rsidRPr="00902E13">
        <w:rPr>
          <w:lang w:val="fr-FR"/>
        </w:rPr>
        <w:t xml:space="preserve">. </w:t>
      </w:r>
      <w:r>
        <w:rPr>
          <w:lang w:val="fr-FR"/>
        </w:rPr>
        <w:t>Cette valeur dépend de la pression d’injection du CNG et de la température du gaz</w:t>
      </w:r>
      <w:r w:rsidRPr="00902E13">
        <w:rPr>
          <w:lang w:val="fr-FR"/>
        </w:rPr>
        <w:t xml:space="preserve">. </w:t>
      </w:r>
      <w:r>
        <w:rPr>
          <w:lang w:val="fr-FR"/>
        </w:rPr>
        <w:t>Les goulots de remplissage pour le gaz et l’essence sont logés sous une trappe commune.</w:t>
      </w:r>
    </w:p>
    <w:p w:rsidR="001A646B" w:rsidRPr="00902E13" w:rsidRDefault="001A646B" w:rsidP="001A646B">
      <w:pPr>
        <w:pStyle w:val="BodyAudi"/>
        <w:rPr>
          <w:lang w:val="fr-FR"/>
        </w:rPr>
      </w:pPr>
    </w:p>
    <w:p w:rsidR="001A646B" w:rsidRPr="00902E13" w:rsidRDefault="001A646B" w:rsidP="001A646B">
      <w:pPr>
        <w:pStyle w:val="BodyAudi"/>
        <w:rPr>
          <w:lang w:val="fr-FR"/>
        </w:rPr>
      </w:pPr>
      <w:r>
        <w:rPr>
          <w:lang w:val="fr-FR"/>
        </w:rPr>
        <w:t>Les deux modèles remodelés affichent un style plus sportif et plus raffiné. Au centre du combiné d’instruments trône le nouvel écran tactile MMI, qui constitue le centre de contrôle du nouveau système de commande</w:t>
      </w:r>
      <w:r w:rsidRPr="00902E13">
        <w:rPr>
          <w:lang w:val="fr-FR"/>
        </w:rPr>
        <w:t xml:space="preserve">. </w:t>
      </w:r>
      <w:r>
        <w:rPr>
          <w:lang w:val="fr-FR"/>
        </w:rPr>
        <w:t>Deux indicateurs renseignent le conducteur sur les niveaux de remplissage des réservoirs.</w:t>
      </w:r>
      <w:r w:rsidRPr="00902E13">
        <w:rPr>
          <w:lang w:val="fr-FR"/>
        </w:rPr>
        <w:t xml:space="preserve"> </w:t>
      </w:r>
      <w:r>
        <w:rPr>
          <w:lang w:val="fr-FR"/>
        </w:rPr>
        <w:t>Le système d’information indique au conducteur la consommation de CNG ou d’essence et, si nécessaire, l’informe sur la plus proche des plus de 800 stations proposant du CNG en Allemagne</w:t>
      </w:r>
      <w:r w:rsidRPr="00902E13">
        <w:rPr>
          <w:lang w:val="fr-FR"/>
        </w:rPr>
        <w:t xml:space="preserve">. </w:t>
      </w:r>
      <w:r>
        <w:rPr>
          <w:lang w:val="fr-FR"/>
        </w:rPr>
        <w:t xml:space="preserve">L’offre en systèmes d’infodivertissement s’étend au </w:t>
      </w:r>
      <w:r w:rsidRPr="00902E13">
        <w:rPr>
          <w:lang w:val="fr-FR"/>
        </w:rPr>
        <w:t xml:space="preserve">MMI navigation plus, </w:t>
      </w:r>
      <w:r>
        <w:rPr>
          <w:lang w:val="fr-FR"/>
        </w:rPr>
        <w:t xml:space="preserve">qui fait appel à la troisième génération de la plate-forme d’infodivertissement modulaire </w:t>
      </w:r>
      <w:r w:rsidRPr="00902E13">
        <w:rPr>
          <w:lang w:val="fr-FR"/>
        </w:rPr>
        <w:t>(MIB 3)</w:t>
      </w:r>
      <w:r>
        <w:rPr>
          <w:lang w:val="fr-FR"/>
        </w:rPr>
        <w:t>. Les solutions</w:t>
      </w:r>
      <w:r w:rsidRPr="00902E13">
        <w:rPr>
          <w:lang w:val="fr-FR"/>
        </w:rPr>
        <w:t xml:space="preserve"> Audi </w:t>
      </w:r>
      <w:proofErr w:type="spellStart"/>
      <w:r w:rsidRPr="00902E13">
        <w:rPr>
          <w:lang w:val="fr-FR"/>
        </w:rPr>
        <w:t>connect</w:t>
      </w:r>
      <w:proofErr w:type="spellEnd"/>
      <w:r w:rsidRPr="00902E13">
        <w:rPr>
          <w:lang w:val="fr-FR"/>
        </w:rPr>
        <w:t xml:space="preserve"> </w:t>
      </w:r>
      <w:r>
        <w:rPr>
          <w:lang w:val="fr-FR"/>
        </w:rPr>
        <w:t>et</w:t>
      </w:r>
      <w:r w:rsidRPr="00902E13">
        <w:rPr>
          <w:lang w:val="fr-FR"/>
        </w:rPr>
        <w:t xml:space="preserve"> Audi </w:t>
      </w:r>
      <w:proofErr w:type="spellStart"/>
      <w:r w:rsidRPr="00902E13">
        <w:rPr>
          <w:lang w:val="fr-FR"/>
        </w:rPr>
        <w:t>connect</w:t>
      </w:r>
      <w:proofErr w:type="spellEnd"/>
      <w:r w:rsidRPr="00902E13">
        <w:rPr>
          <w:lang w:val="fr-FR"/>
        </w:rPr>
        <w:t xml:space="preserve"> plus </w:t>
      </w:r>
      <w:r>
        <w:rPr>
          <w:lang w:val="fr-FR"/>
        </w:rPr>
        <w:t xml:space="preserve">intègrent divers services en ligne, comme les services </w:t>
      </w:r>
      <w:r w:rsidRPr="00902E13">
        <w:rPr>
          <w:lang w:val="fr-FR"/>
        </w:rPr>
        <w:t xml:space="preserve">Car-to-X, </w:t>
      </w:r>
      <w:r>
        <w:rPr>
          <w:lang w:val="fr-FR"/>
        </w:rPr>
        <w:t xml:space="preserve">qui exploitent l’intelligence en essaim de la flotte </w:t>
      </w:r>
      <w:r w:rsidRPr="00902E13">
        <w:rPr>
          <w:lang w:val="fr-FR"/>
        </w:rPr>
        <w:t>Audi</w:t>
      </w:r>
      <w:r>
        <w:rPr>
          <w:lang w:val="fr-FR"/>
        </w:rPr>
        <w:t>.</w:t>
      </w:r>
    </w:p>
    <w:p w:rsidR="001A646B" w:rsidRPr="00902E13" w:rsidRDefault="001A646B" w:rsidP="001A646B">
      <w:pPr>
        <w:pStyle w:val="BodyAudi"/>
        <w:rPr>
          <w:lang w:val="fr-FR"/>
        </w:rPr>
      </w:pPr>
    </w:p>
    <w:p w:rsidR="001A646B" w:rsidRPr="00902E13" w:rsidRDefault="001A646B" w:rsidP="001A646B">
      <w:pPr>
        <w:pStyle w:val="BodyAudi"/>
        <w:rPr>
          <w:lang w:val="fr-FR"/>
        </w:rPr>
      </w:pPr>
      <w:r>
        <w:rPr>
          <w:lang w:val="fr-FR"/>
        </w:rPr>
        <w:t>Les variantes</w:t>
      </w:r>
      <w:r w:rsidRPr="00902E13">
        <w:rPr>
          <w:lang w:val="fr-FR"/>
        </w:rPr>
        <w:t xml:space="preserve"> g-</w:t>
      </w:r>
      <w:proofErr w:type="spellStart"/>
      <w:r w:rsidRPr="00902E13">
        <w:rPr>
          <w:lang w:val="fr-FR"/>
        </w:rPr>
        <w:t>tron</w:t>
      </w:r>
      <w:proofErr w:type="spellEnd"/>
      <w:r w:rsidRPr="00902E13">
        <w:rPr>
          <w:lang w:val="fr-FR"/>
        </w:rPr>
        <w:t xml:space="preserve"> </w:t>
      </w:r>
      <w:r>
        <w:rPr>
          <w:lang w:val="fr-FR"/>
        </w:rPr>
        <w:t>des Audi</w:t>
      </w:r>
      <w:r w:rsidRPr="00902E13">
        <w:rPr>
          <w:lang w:val="fr-FR"/>
        </w:rPr>
        <w:t xml:space="preserve"> A4 </w:t>
      </w:r>
      <w:r>
        <w:rPr>
          <w:lang w:val="fr-FR"/>
        </w:rPr>
        <w:t>peuvent être commandées en Belgique dès le 29 novembre</w:t>
      </w:r>
      <w:r w:rsidR="00ED1A06">
        <w:rPr>
          <w:lang w:val="fr-FR"/>
        </w:rPr>
        <w:t xml:space="preserve"> et les Audi A5 dès fin décembre</w:t>
      </w:r>
      <w:r w:rsidRPr="00902E13">
        <w:rPr>
          <w:lang w:val="fr-FR"/>
        </w:rPr>
        <w:t xml:space="preserve">. </w:t>
      </w:r>
      <w:r>
        <w:rPr>
          <w:lang w:val="fr-FR"/>
        </w:rPr>
        <w:t>L’A4 Avant 40 g-</w:t>
      </w:r>
      <w:proofErr w:type="spellStart"/>
      <w:r>
        <w:rPr>
          <w:lang w:val="fr-FR"/>
        </w:rPr>
        <w:t>tron</w:t>
      </w:r>
      <w:proofErr w:type="spellEnd"/>
      <w:r>
        <w:rPr>
          <w:lang w:val="fr-FR"/>
        </w:rPr>
        <w:t xml:space="preserve"> est proposée à partir de </w:t>
      </w:r>
      <w:r w:rsidRPr="00902E13">
        <w:rPr>
          <w:lang w:val="fr-FR"/>
        </w:rPr>
        <w:t>42</w:t>
      </w:r>
      <w:r>
        <w:rPr>
          <w:lang w:val="fr-FR"/>
        </w:rPr>
        <w:t> </w:t>
      </w:r>
      <w:r w:rsidRPr="00902E13">
        <w:rPr>
          <w:lang w:val="fr-FR"/>
        </w:rPr>
        <w:t>390</w:t>
      </w:r>
      <w:r>
        <w:rPr>
          <w:lang w:val="fr-FR"/>
        </w:rPr>
        <w:t> € et l’</w:t>
      </w:r>
      <w:r w:rsidRPr="00902E13">
        <w:rPr>
          <w:lang w:val="fr-FR"/>
        </w:rPr>
        <w:t>A5 </w:t>
      </w:r>
      <w:proofErr w:type="spellStart"/>
      <w:r w:rsidRPr="00902E13">
        <w:rPr>
          <w:lang w:val="fr-FR"/>
        </w:rPr>
        <w:t>Sportback</w:t>
      </w:r>
      <w:proofErr w:type="spellEnd"/>
      <w:r w:rsidRPr="00902E13">
        <w:rPr>
          <w:lang w:val="fr-FR"/>
        </w:rPr>
        <w:t xml:space="preserve"> 40 g-</w:t>
      </w:r>
      <w:proofErr w:type="spellStart"/>
      <w:r w:rsidRPr="00902E13">
        <w:rPr>
          <w:lang w:val="fr-FR"/>
        </w:rPr>
        <w:t>tron</w:t>
      </w:r>
      <w:proofErr w:type="spellEnd"/>
      <w:r w:rsidRPr="00902E13">
        <w:rPr>
          <w:lang w:val="fr-FR"/>
        </w:rPr>
        <w:t xml:space="preserve"> </w:t>
      </w:r>
      <w:r>
        <w:rPr>
          <w:lang w:val="fr-FR"/>
        </w:rPr>
        <w:t xml:space="preserve">à partir de </w:t>
      </w:r>
      <w:r w:rsidRPr="00902E13">
        <w:rPr>
          <w:lang w:val="fr-FR"/>
        </w:rPr>
        <w:t>44</w:t>
      </w:r>
      <w:r>
        <w:rPr>
          <w:lang w:val="fr-FR"/>
        </w:rPr>
        <w:t> </w:t>
      </w:r>
      <w:r w:rsidRPr="00902E13">
        <w:rPr>
          <w:lang w:val="fr-FR"/>
        </w:rPr>
        <w:t>700</w:t>
      </w:r>
      <w:r>
        <w:rPr>
          <w:lang w:val="fr-FR"/>
        </w:rPr>
        <w:t> €</w:t>
      </w:r>
      <w:r w:rsidRPr="00902E13">
        <w:rPr>
          <w:lang w:val="fr-FR"/>
        </w:rPr>
        <w:t xml:space="preserve">. </w:t>
      </w:r>
      <w:r>
        <w:rPr>
          <w:lang w:val="fr-FR"/>
        </w:rPr>
        <w:t xml:space="preserve">Ces deux modèles arriveront chez les concessionnaires au cours du premier trimestre </w:t>
      </w:r>
      <w:r w:rsidRPr="00902E13">
        <w:rPr>
          <w:lang w:val="fr-FR"/>
        </w:rPr>
        <w:t xml:space="preserve">2020. </w:t>
      </w:r>
    </w:p>
    <w:p w:rsidR="001A646B" w:rsidRPr="00902E13" w:rsidRDefault="001A646B" w:rsidP="001A646B">
      <w:pPr>
        <w:pStyle w:val="BodyAudi"/>
        <w:rPr>
          <w:lang w:val="fr-FR"/>
        </w:rPr>
      </w:pPr>
    </w:p>
    <w:p w:rsidR="001A646B" w:rsidRPr="00902E13" w:rsidRDefault="001A646B" w:rsidP="001A646B">
      <w:pPr>
        <w:pStyle w:val="BodyAudi"/>
        <w:rPr>
          <w:lang w:val="fr-FR"/>
        </w:rPr>
      </w:pPr>
      <w:r>
        <w:rPr>
          <w:lang w:val="fr-FR"/>
        </w:rPr>
        <w:t>Caractéristiques techniques de l’</w:t>
      </w:r>
      <w:r w:rsidRPr="00902E13">
        <w:rPr>
          <w:lang w:val="fr-FR"/>
        </w:rPr>
        <w:t>A4 Avant 40 g-</w:t>
      </w:r>
      <w:proofErr w:type="spellStart"/>
      <w:r w:rsidRPr="00902E13">
        <w:rPr>
          <w:lang w:val="fr-FR"/>
        </w:rPr>
        <w:t>tron</w:t>
      </w:r>
      <w:proofErr w:type="spellEnd"/>
    </w:p>
    <w:tbl>
      <w:tblPr>
        <w:tblStyle w:val="TableGrid"/>
        <w:tblW w:w="8926" w:type="dxa"/>
        <w:tblLook w:val="04A0" w:firstRow="1" w:lastRow="0" w:firstColumn="1" w:lastColumn="0" w:noHBand="0" w:noVBand="1"/>
      </w:tblPr>
      <w:tblGrid>
        <w:gridCol w:w="4957"/>
        <w:gridCol w:w="3969"/>
      </w:tblGrid>
      <w:tr w:rsidR="001A646B" w:rsidRPr="00902E13" w:rsidTr="002E06E3">
        <w:tc>
          <w:tcPr>
            <w:tcW w:w="4957" w:type="dxa"/>
          </w:tcPr>
          <w:p w:rsidR="001A646B" w:rsidRPr="00902E13" w:rsidRDefault="001A646B" w:rsidP="001A646B">
            <w:pPr>
              <w:pStyle w:val="BodyAudi"/>
              <w:rPr>
                <w:lang w:val="fr-FR"/>
              </w:rPr>
            </w:pPr>
            <w:r>
              <w:rPr>
                <w:lang w:val="fr-FR"/>
              </w:rPr>
              <w:t>Cylindrée</w:t>
            </w:r>
            <w:r w:rsidRPr="00902E13">
              <w:rPr>
                <w:lang w:val="fr-FR"/>
              </w:rPr>
              <w:t xml:space="preserve"> </w:t>
            </w:r>
            <w:r>
              <w:rPr>
                <w:lang w:val="fr-FR"/>
              </w:rPr>
              <w:t>e</w:t>
            </w:r>
            <w:r w:rsidRPr="00902E13">
              <w:rPr>
                <w:lang w:val="fr-FR"/>
              </w:rPr>
              <w:t>n c</w:t>
            </w:r>
            <w:r>
              <w:rPr>
                <w:lang w:val="fr-FR"/>
              </w:rPr>
              <w:t>m³</w:t>
            </w:r>
          </w:p>
        </w:tc>
        <w:tc>
          <w:tcPr>
            <w:tcW w:w="3969" w:type="dxa"/>
          </w:tcPr>
          <w:p w:rsidR="001A646B" w:rsidRPr="00902E13" w:rsidRDefault="001A646B" w:rsidP="001A646B">
            <w:pPr>
              <w:pStyle w:val="BodyAudi"/>
              <w:rPr>
                <w:lang w:val="fr-FR"/>
              </w:rPr>
            </w:pPr>
            <w:r w:rsidRPr="00902E13">
              <w:rPr>
                <w:lang w:val="fr-FR"/>
              </w:rPr>
              <w:t>1</w:t>
            </w:r>
            <w:r>
              <w:rPr>
                <w:lang w:val="fr-FR"/>
              </w:rPr>
              <w:t> </w:t>
            </w:r>
            <w:r w:rsidRPr="00902E13">
              <w:rPr>
                <w:lang w:val="fr-FR"/>
              </w:rPr>
              <w:t>984</w:t>
            </w:r>
          </w:p>
        </w:tc>
      </w:tr>
      <w:tr w:rsidR="001A646B" w:rsidRPr="00902E13" w:rsidTr="002E06E3">
        <w:tc>
          <w:tcPr>
            <w:tcW w:w="4957" w:type="dxa"/>
          </w:tcPr>
          <w:p w:rsidR="001A646B" w:rsidRPr="00902E13" w:rsidRDefault="001A646B" w:rsidP="001A646B">
            <w:pPr>
              <w:pStyle w:val="BodyAudi"/>
              <w:rPr>
                <w:lang w:val="fr-FR"/>
              </w:rPr>
            </w:pPr>
            <w:r>
              <w:rPr>
                <w:lang w:val="fr-FR"/>
              </w:rPr>
              <w:t>Puissance m</w:t>
            </w:r>
            <w:r w:rsidRPr="00902E13">
              <w:rPr>
                <w:lang w:val="fr-FR"/>
              </w:rPr>
              <w:t xml:space="preserve">ax. </w:t>
            </w:r>
            <w:r>
              <w:rPr>
                <w:lang w:val="fr-FR"/>
              </w:rPr>
              <w:t>e</w:t>
            </w:r>
            <w:r w:rsidRPr="00902E13">
              <w:rPr>
                <w:lang w:val="fr-FR"/>
              </w:rPr>
              <w:t>n kW (</w:t>
            </w:r>
            <w:proofErr w:type="spellStart"/>
            <w:r>
              <w:rPr>
                <w:lang w:val="fr-FR"/>
              </w:rPr>
              <w:t>ch</w:t>
            </w:r>
            <w:proofErr w:type="spellEnd"/>
            <w:r w:rsidRPr="00902E13">
              <w:rPr>
                <w:lang w:val="fr-FR"/>
              </w:rPr>
              <w:t xml:space="preserve">) </w:t>
            </w:r>
            <w:r>
              <w:rPr>
                <w:lang w:val="fr-FR"/>
              </w:rPr>
              <w:t>à tr/min</w:t>
            </w:r>
          </w:p>
        </w:tc>
        <w:tc>
          <w:tcPr>
            <w:tcW w:w="3969" w:type="dxa"/>
          </w:tcPr>
          <w:p w:rsidR="001A646B" w:rsidRPr="00902E13" w:rsidRDefault="001A646B" w:rsidP="001A646B">
            <w:pPr>
              <w:pStyle w:val="BodyAudi"/>
              <w:rPr>
                <w:lang w:val="fr-FR"/>
              </w:rPr>
            </w:pPr>
            <w:r w:rsidRPr="00902E13">
              <w:rPr>
                <w:lang w:val="fr-FR"/>
              </w:rPr>
              <w:t xml:space="preserve">125 (170) </w:t>
            </w:r>
            <w:r>
              <w:rPr>
                <w:lang w:val="fr-FR"/>
              </w:rPr>
              <w:t>entre 4 </w:t>
            </w:r>
            <w:r w:rsidRPr="00902E13">
              <w:rPr>
                <w:lang w:val="fr-FR"/>
              </w:rPr>
              <w:t>450</w:t>
            </w:r>
            <w:r>
              <w:rPr>
                <w:lang w:val="fr-FR"/>
              </w:rPr>
              <w:t xml:space="preserve"> et 6 </w:t>
            </w:r>
            <w:r w:rsidRPr="00902E13">
              <w:rPr>
                <w:lang w:val="fr-FR"/>
              </w:rPr>
              <w:t>000</w:t>
            </w:r>
          </w:p>
        </w:tc>
      </w:tr>
      <w:tr w:rsidR="001A646B" w:rsidRPr="00902E13" w:rsidTr="002E06E3">
        <w:tc>
          <w:tcPr>
            <w:tcW w:w="4957" w:type="dxa"/>
          </w:tcPr>
          <w:p w:rsidR="001A646B" w:rsidRPr="00902E13" w:rsidRDefault="001A646B" w:rsidP="001A646B">
            <w:pPr>
              <w:pStyle w:val="BodyAudi"/>
              <w:rPr>
                <w:lang w:val="fr-FR"/>
              </w:rPr>
            </w:pPr>
            <w:r>
              <w:rPr>
                <w:lang w:val="fr-FR"/>
              </w:rPr>
              <w:t>Couple m</w:t>
            </w:r>
            <w:r w:rsidRPr="00902E13">
              <w:rPr>
                <w:lang w:val="fr-FR"/>
              </w:rPr>
              <w:t xml:space="preserve">ax. </w:t>
            </w:r>
            <w:r>
              <w:rPr>
                <w:lang w:val="fr-FR"/>
              </w:rPr>
              <w:t>e</w:t>
            </w:r>
            <w:r w:rsidRPr="00902E13">
              <w:rPr>
                <w:lang w:val="fr-FR"/>
              </w:rPr>
              <w:t xml:space="preserve">n Nm </w:t>
            </w:r>
            <w:r>
              <w:rPr>
                <w:lang w:val="fr-FR"/>
              </w:rPr>
              <w:t>à tr/min</w:t>
            </w:r>
          </w:p>
        </w:tc>
        <w:tc>
          <w:tcPr>
            <w:tcW w:w="3969" w:type="dxa"/>
          </w:tcPr>
          <w:p w:rsidR="001A646B" w:rsidRPr="00902E13" w:rsidRDefault="001A646B" w:rsidP="001A646B">
            <w:pPr>
              <w:pStyle w:val="BodyAudi"/>
              <w:rPr>
                <w:lang w:val="fr-FR"/>
              </w:rPr>
            </w:pPr>
            <w:r w:rsidRPr="00902E13">
              <w:rPr>
                <w:lang w:val="fr-FR"/>
              </w:rPr>
              <w:t xml:space="preserve">270 </w:t>
            </w:r>
            <w:r>
              <w:rPr>
                <w:lang w:val="fr-FR"/>
              </w:rPr>
              <w:t>entre 1 </w:t>
            </w:r>
            <w:r w:rsidRPr="00902E13">
              <w:rPr>
                <w:lang w:val="fr-FR"/>
              </w:rPr>
              <w:t>650</w:t>
            </w:r>
            <w:r>
              <w:rPr>
                <w:lang w:val="fr-FR"/>
              </w:rPr>
              <w:t xml:space="preserve"> et 4 </w:t>
            </w:r>
            <w:r w:rsidRPr="00902E13">
              <w:rPr>
                <w:lang w:val="fr-FR"/>
              </w:rPr>
              <w:t>400</w:t>
            </w:r>
          </w:p>
        </w:tc>
      </w:tr>
      <w:tr w:rsidR="001A646B" w:rsidRPr="00902E13" w:rsidTr="002E06E3">
        <w:tc>
          <w:tcPr>
            <w:tcW w:w="4957" w:type="dxa"/>
          </w:tcPr>
          <w:p w:rsidR="001A646B" w:rsidRPr="00902E13" w:rsidRDefault="001A646B" w:rsidP="001A646B">
            <w:pPr>
              <w:pStyle w:val="BodyAudi"/>
              <w:rPr>
                <w:lang w:val="fr-FR"/>
              </w:rPr>
            </w:pPr>
            <w:r>
              <w:rPr>
                <w:lang w:val="fr-FR"/>
              </w:rPr>
              <w:t>Vitesse de pointe e</w:t>
            </w:r>
            <w:r w:rsidRPr="00902E13">
              <w:rPr>
                <w:lang w:val="fr-FR"/>
              </w:rPr>
              <w:t>n km/h</w:t>
            </w:r>
          </w:p>
        </w:tc>
        <w:tc>
          <w:tcPr>
            <w:tcW w:w="3969" w:type="dxa"/>
          </w:tcPr>
          <w:p w:rsidR="001A646B" w:rsidRPr="00902E13" w:rsidRDefault="001A646B" w:rsidP="001A646B">
            <w:pPr>
              <w:pStyle w:val="BodyAudi"/>
              <w:rPr>
                <w:lang w:val="fr-FR"/>
              </w:rPr>
            </w:pPr>
            <w:r w:rsidRPr="00902E13">
              <w:rPr>
                <w:lang w:val="fr-FR"/>
              </w:rPr>
              <w:t>221</w:t>
            </w:r>
          </w:p>
        </w:tc>
      </w:tr>
      <w:tr w:rsidR="001A646B" w:rsidRPr="00902E13" w:rsidTr="002E06E3">
        <w:tc>
          <w:tcPr>
            <w:tcW w:w="4957" w:type="dxa"/>
          </w:tcPr>
          <w:p w:rsidR="001A646B" w:rsidRPr="00902E13" w:rsidRDefault="001A646B" w:rsidP="001A646B">
            <w:pPr>
              <w:pStyle w:val="BodyAudi"/>
              <w:rPr>
                <w:lang w:val="fr-FR"/>
              </w:rPr>
            </w:pPr>
            <w:r w:rsidRPr="00902E13">
              <w:rPr>
                <w:lang w:val="fr-FR"/>
              </w:rPr>
              <w:t>Acc</w:t>
            </w:r>
            <w:r>
              <w:rPr>
                <w:lang w:val="fr-FR"/>
              </w:rPr>
              <w:t>é</w:t>
            </w:r>
            <w:r w:rsidRPr="00902E13">
              <w:rPr>
                <w:lang w:val="fr-FR"/>
              </w:rPr>
              <w:t>l</w:t>
            </w:r>
            <w:r>
              <w:rPr>
                <w:lang w:val="fr-FR"/>
              </w:rPr>
              <w:t>ér</w:t>
            </w:r>
            <w:r w:rsidRPr="00902E13">
              <w:rPr>
                <w:lang w:val="fr-FR"/>
              </w:rPr>
              <w:t xml:space="preserve">ation 0–100 km/h </w:t>
            </w:r>
            <w:r>
              <w:rPr>
                <w:lang w:val="fr-FR"/>
              </w:rPr>
              <w:t>e</w:t>
            </w:r>
            <w:r w:rsidRPr="00902E13">
              <w:rPr>
                <w:lang w:val="fr-FR"/>
              </w:rPr>
              <w:t xml:space="preserve">n s </w:t>
            </w:r>
          </w:p>
        </w:tc>
        <w:tc>
          <w:tcPr>
            <w:tcW w:w="3969" w:type="dxa"/>
          </w:tcPr>
          <w:p w:rsidR="001A646B" w:rsidRPr="00902E13" w:rsidRDefault="001A646B" w:rsidP="001A646B">
            <w:pPr>
              <w:pStyle w:val="BodyAudi"/>
              <w:rPr>
                <w:lang w:val="fr-FR"/>
              </w:rPr>
            </w:pPr>
            <w:r w:rsidRPr="00902E13">
              <w:rPr>
                <w:lang w:val="fr-FR"/>
              </w:rPr>
              <w:t>8</w:t>
            </w:r>
            <w:r>
              <w:rPr>
                <w:lang w:val="fr-FR"/>
              </w:rPr>
              <w:t>,</w:t>
            </w:r>
            <w:r w:rsidRPr="00902E13">
              <w:rPr>
                <w:lang w:val="fr-FR"/>
              </w:rPr>
              <w:t>4</w:t>
            </w:r>
          </w:p>
        </w:tc>
      </w:tr>
      <w:tr w:rsidR="001A646B" w:rsidRPr="00902E13" w:rsidTr="002E06E3">
        <w:tc>
          <w:tcPr>
            <w:tcW w:w="4957" w:type="dxa"/>
          </w:tcPr>
          <w:p w:rsidR="001A646B" w:rsidRPr="00902E13" w:rsidRDefault="001A646B" w:rsidP="001A646B">
            <w:pPr>
              <w:pStyle w:val="BodyAudi"/>
              <w:rPr>
                <w:lang w:val="fr-FR"/>
              </w:rPr>
            </w:pPr>
            <w:r w:rsidRPr="00902E13">
              <w:rPr>
                <w:lang w:val="fr-FR"/>
              </w:rPr>
              <w:t>Co</w:t>
            </w:r>
            <w:r>
              <w:rPr>
                <w:lang w:val="fr-FR"/>
              </w:rPr>
              <w:t xml:space="preserve">nsommation de gaz naturel en cycle combiné </w:t>
            </w:r>
            <w:r w:rsidRPr="00902E13">
              <w:rPr>
                <w:lang w:val="fr-FR"/>
              </w:rPr>
              <w:t>(NEDC)</w:t>
            </w:r>
            <w:r w:rsidRPr="00902E13">
              <w:rPr>
                <w:lang w:val="fr-FR"/>
              </w:rPr>
              <w:br/>
              <w:t>(</w:t>
            </w:r>
            <w:r>
              <w:rPr>
                <w:lang w:val="fr-FR"/>
              </w:rPr>
              <w:t>Valeurs pour roues de</w:t>
            </w:r>
            <w:r w:rsidRPr="00902E13">
              <w:rPr>
                <w:lang w:val="fr-FR"/>
              </w:rPr>
              <w:t xml:space="preserve"> 16 </w:t>
            </w:r>
            <w:r>
              <w:rPr>
                <w:lang w:val="fr-FR"/>
              </w:rPr>
              <w:t>à</w:t>
            </w:r>
            <w:r w:rsidRPr="00902E13">
              <w:rPr>
                <w:lang w:val="fr-FR"/>
              </w:rPr>
              <w:t xml:space="preserve"> 19 </w:t>
            </w:r>
            <w:r>
              <w:rPr>
                <w:lang w:val="fr-FR"/>
              </w:rPr>
              <w:t>pouces</w:t>
            </w:r>
            <w:r w:rsidRPr="00902E13">
              <w:rPr>
                <w:lang w:val="fr-FR"/>
              </w:rPr>
              <w:t>)</w:t>
            </w:r>
          </w:p>
        </w:tc>
        <w:tc>
          <w:tcPr>
            <w:tcW w:w="3969" w:type="dxa"/>
          </w:tcPr>
          <w:p w:rsidR="001A646B" w:rsidRPr="00902E13" w:rsidRDefault="001A646B" w:rsidP="001A646B">
            <w:pPr>
              <w:pStyle w:val="BodyAudi"/>
              <w:rPr>
                <w:lang w:val="fr-FR"/>
              </w:rPr>
            </w:pPr>
            <w:r w:rsidRPr="00902E13">
              <w:rPr>
                <w:lang w:val="fr-FR"/>
              </w:rPr>
              <w:t>4</w:t>
            </w:r>
            <w:r>
              <w:rPr>
                <w:lang w:val="fr-FR"/>
              </w:rPr>
              <w:t>,1–3,</w:t>
            </w:r>
            <w:r w:rsidRPr="00902E13">
              <w:rPr>
                <w:lang w:val="fr-FR"/>
              </w:rPr>
              <w:t>9</w:t>
            </w:r>
            <w:r>
              <w:rPr>
                <w:lang w:val="fr-FR"/>
              </w:rPr>
              <w:t> </w:t>
            </w:r>
            <w:r w:rsidRPr="00902E13">
              <w:rPr>
                <w:lang w:val="fr-FR"/>
              </w:rPr>
              <w:t>kg/100</w:t>
            </w:r>
            <w:r>
              <w:rPr>
                <w:lang w:val="fr-FR"/>
              </w:rPr>
              <w:t> </w:t>
            </w:r>
            <w:r w:rsidRPr="00902E13">
              <w:rPr>
                <w:lang w:val="fr-FR"/>
              </w:rPr>
              <w:t>km</w:t>
            </w:r>
          </w:p>
        </w:tc>
      </w:tr>
      <w:tr w:rsidR="001A646B" w:rsidRPr="00902E13" w:rsidTr="002E06E3">
        <w:tc>
          <w:tcPr>
            <w:tcW w:w="4957" w:type="dxa"/>
          </w:tcPr>
          <w:p w:rsidR="001A646B" w:rsidRPr="00902E13" w:rsidRDefault="001A646B" w:rsidP="001A646B">
            <w:pPr>
              <w:pStyle w:val="BodyAudi"/>
              <w:rPr>
                <w:lang w:val="fr-FR"/>
              </w:rPr>
            </w:pPr>
            <w:r>
              <w:rPr>
                <w:lang w:val="fr-FR"/>
              </w:rPr>
              <w:lastRenderedPageBreak/>
              <w:t>Autonomie au gaz naturel</w:t>
            </w:r>
            <w:r w:rsidRPr="00902E13">
              <w:rPr>
                <w:lang w:val="fr-FR"/>
              </w:rPr>
              <w:t xml:space="preserve"> (NEDC) </w:t>
            </w:r>
            <w:r w:rsidRPr="00902E13">
              <w:rPr>
                <w:lang w:val="fr-FR"/>
              </w:rPr>
              <w:br/>
              <w:t>(</w:t>
            </w:r>
            <w:r>
              <w:rPr>
                <w:lang w:val="fr-FR"/>
              </w:rPr>
              <w:t>Valeurs pour roues de</w:t>
            </w:r>
            <w:r w:rsidRPr="00902E13">
              <w:rPr>
                <w:lang w:val="fr-FR"/>
              </w:rPr>
              <w:t xml:space="preserve"> 16 </w:t>
            </w:r>
            <w:r>
              <w:rPr>
                <w:lang w:val="fr-FR"/>
              </w:rPr>
              <w:t>à</w:t>
            </w:r>
            <w:r w:rsidRPr="00902E13">
              <w:rPr>
                <w:lang w:val="fr-FR"/>
              </w:rPr>
              <w:t xml:space="preserve"> 19 </w:t>
            </w:r>
            <w:r>
              <w:rPr>
                <w:lang w:val="fr-FR"/>
              </w:rPr>
              <w:t>pouces</w:t>
            </w:r>
            <w:r w:rsidRPr="00902E13">
              <w:rPr>
                <w:lang w:val="fr-FR"/>
              </w:rPr>
              <w:t>)</w:t>
            </w:r>
          </w:p>
        </w:tc>
        <w:tc>
          <w:tcPr>
            <w:tcW w:w="3969" w:type="dxa"/>
          </w:tcPr>
          <w:p w:rsidR="001A646B" w:rsidRPr="00902E13" w:rsidRDefault="001A646B" w:rsidP="001A646B">
            <w:pPr>
              <w:pStyle w:val="BodyAudi"/>
              <w:rPr>
                <w:lang w:val="fr-FR"/>
              </w:rPr>
            </w:pPr>
            <w:r w:rsidRPr="00902E13">
              <w:rPr>
                <w:lang w:val="fr-FR"/>
              </w:rPr>
              <w:t>420 km–440 km</w:t>
            </w:r>
          </w:p>
        </w:tc>
      </w:tr>
      <w:tr w:rsidR="001A646B" w:rsidRPr="00902E13" w:rsidTr="002E06E3">
        <w:tc>
          <w:tcPr>
            <w:tcW w:w="4957" w:type="dxa"/>
          </w:tcPr>
          <w:p w:rsidR="001A646B" w:rsidRPr="00902E13" w:rsidRDefault="001A646B" w:rsidP="001A646B">
            <w:pPr>
              <w:pStyle w:val="BodyAudi"/>
              <w:rPr>
                <w:lang w:val="fr-FR"/>
              </w:rPr>
            </w:pPr>
            <w:r>
              <w:rPr>
                <w:lang w:val="fr-FR"/>
              </w:rPr>
              <w:t>Émissions de CO</w:t>
            </w:r>
            <w:r w:rsidRPr="007B7872">
              <w:rPr>
                <w:vertAlign w:val="subscript"/>
                <w:lang w:val="fr-FR"/>
              </w:rPr>
              <w:t>2</w:t>
            </w:r>
            <w:r>
              <w:rPr>
                <w:lang w:val="fr-FR"/>
              </w:rPr>
              <w:t xml:space="preserve"> en cycle combiné en mode </w:t>
            </w:r>
            <w:r w:rsidRPr="00902E13">
              <w:rPr>
                <w:lang w:val="fr-FR"/>
              </w:rPr>
              <w:t>CNG (NEDC)</w:t>
            </w:r>
          </w:p>
        </w:tc>
        <w:tc>
          <w:tcPr>
            <w:tcW w:w="3969" w:type="dxa"/>
          </w:tcPr>
          <w:p w:rsidR="001A646B" w:rsidRPr="00902E13" w:rsidRDefault="001A646B" w:rsidP="001A646B">
            <w:pPr>
              <w:pStyle w:val="BodyAudi"/>
              <w:rPr>
                <w:lang w:val="fr-FR"/>
              </w:rPr>
            </w:pPr>
            <w:r w:rsidRPr="00902E13">
              <w:rPr>
                <w:lang w:val="fr-FR"/>
              </w:rPr>
              <w:t>113–105</w:t>
            </w:r>
            <w:r>
              <w:rPr>
                <w:lang w:val="fr-FR"/>
              </w:rPr>
              <w:t> g/km</w:t>
            </w:r>
          </w:p>
        </w:tc>
      </w:tr>
    </w:tbl>
    <w:p w:rsidR="001A646B" w:rsidRPr="00902E13" w:rsidRDefault="001A646B" w:rsidP="001A646B">
      <w:pPr>
        <w:pStyle w:val="BodyAudi"/>
        <w:rPr>
          <w:lang w:val="fr-FR"/>
        </w:rPr>
      </w:pPr>
    </w:p>
    <w:p w:rsidR="001A646B" w:rsidRPr="00902E13" w:rsidRDefault="001A646B" w:rsidP="001A646B">
      <w:pPr>
        <w:pStyle w:val="BodyAudi"/>
        <w:rPr>
          <w:lang w:val="fr-FR"/>
        </w:rPr>
      </w:pPr>
      <w:r>
        <w:rPr>
          <w:lang w:val="fr-FR"/>
        </w:rPr>
        <w:t>Caractéristiques techniques de l’</w:t>
      </w:r>
      <w:r w:rsidRPr="00902E13">
        <w:rPr>
          <w:lang w:val="fr-FR"/>
        </w:rPr>
        <w:t xml:space="preserve">A5 </w:t>
      </w:r>
      <w:proofErr w:type="spellStart"/>
      <w:r w:rsidRPr="00902E13">
        <w:rPr>
          <w:lang w:val="fr-FR"/>
        </w:rPr>
        <w:t>Sportback</w:t>
      </w:r>
      <w:proofErr w:type="spellEnd"/>
      <w:r w:rsidRPr="00902E13">
        <w:rPr>
          <w:lang w:val="fr-FR"/>
        </w:rPr>
        <w:t xml:space="preserve"> 40 g-</w:t>
      </w:r>
      <w:proofErr w:type="spellStart"/>
      <w:r w:rsidRPr="00902E13">
        <w:rPr>
          <w:lang w:val="fr-FR"/>
        </w:rPr>
        <w:t>tron</w:t>
      </w:r>
      <w:proofErr w:type="spellEnd"/>
    </w:p>
    <w:tbl>
      <w:tblPr>
        <w:tblStyle w:val="TableGrid"/>
        <w:tblW w:w="8926" w:type="dxa"/>
        <w:tblLook w:val="04A0" w:firstRow="1" w:lastRow="0" w:firstColumn="1" w:lastColumn="0" w:noHBand="0" w:noVBand="1"/>
      </w:tblPr>
      <w:tblGrid>
        <w:gridCol w:w="4957"/>
        <w:gridCol w:w="3969"/>
      </w:tblGrid>
      <w:tr w:rsidR="001A646B" w:rsidRPr="00902E13" w:rsidTr="002E06E3">
        <w:tc>
          <w:tcPr>
            <w:tcW w:w="4957" w:type="dxa"/>
          </w:tcPr>
          <w:p w:rsidR="001A646B" w:rsidRPr="00902E13" w:rsidRDefault="001A646B" w:rsidP="001A646B">
            <w:pPr>
              <w:pStyle w:val="BodyAudi"/>
              <w:rPr>
                <w:lang w:val="fr-FR"/>
              </w:rPr>
            </w:pPr>
            <w:r>
              <w:rPr>
                <w:lang w:val="fr-FR"/>
              </w:rPr>
              <w:t>Cylindrée</w:t>
            </w:r>
            <w:r w:rsidRPr="00902E13">
              <w:rPr>
                <w:lang w:val="fr-FR"/>
              </w:rPr>
              <w:t xml:space="preserve"> </w:t>
            </w:r>
            <w:r>
              <w:rPr>
                <w:lang w:val="fr-FR"/>
              </w:rPr>
              <w:t>e</w:t>
            </w:r>
            <w:r w:rsidRPr="00902E13">
              <w:rPr>
                <w:lang w:val="fr-FR"/>
              </w:rPr>
              <w:t>n c</w:t>
            </w:r>
            <w:r>
              <w:rPr>
                <w:lang w:val="fr-FR"/>
              </w:rPr>
              <w:t>m³</w:t>
            </w:r>
          </w:p>
        </w:tc>
        <w:tc>
          <w:tcPr>
            <w:tcW w:w="3969" w:type="dxa"/>
          </w:tcPr>
          <w:p w:rsidR="001A646B" w:rsidRPr="00902E13" w:rsidRDefault="001A646B" w:rsidP="001A646B">
            <w:pPr>
              <w:pStyle w:val="BodyAudi"/>
              <w:rPr>
                <w:lang w:val="fr-FR"/>
              </w:rPr>
            </w:pPr>
            <w:r>
              <w:rPr>
                <w:lang w:val="fr-FR"/>
              </w:rPr>
              <w:t>1 </w:t>
            </w:r>
            <w:r w:rsidRPr="00902E13">
              <w:rPr>
                <w:lang w:val="fr-FR"/>
              </w:rPr>
              <w:t>984</w:t>
            </w:r>
          </w:p>
        </w:tc>
      </w:tr>
      <w:tr w:rsidR="001A646B" w:rsidRPr="00902E13" w:rsidTr="002E06E3">
        <w:tc>
          <w:tcPr>
            <w:tcW w:w="4957" w:type="dxa"/>
          </w:tcPr>
          <w:p w:rsidR="001A646B" w:rsidRPr="00902E13" w:rsidRDefault="001A646B" w:rsidP="001A646B">
            <w:pPr>
              <w:pStyle w:val="BodyAudi"/>
              <w:rPr>
                <w:lang w:val="fr-FR"/>
              </w:rPr>
            </w:pPr>
            <w:r>
              <w:rPr>
                <w:lang w:val="fr-FR"/>
              </w:rPr>
              <w:t>Puissance m</w:t>
            </w:r>
            <w:r w:rsidRPr="00902E13">
              <w:rPr>
                <w:lang w:val="fr-FR"/>
              </w:rPr>
              <w:t xml:space="preserve">ax. </w:t>
            </w:r>
            <w:r>
              <w:rPr>
                <w:lang w:val="fr-FR"/>
              </w:rPr>
              <w:t>e</w:t>
            </w:r>
            <w:r w:rsidRPr="00902E13">
              <w:rPr>
                <w:lang w:val="fr-FR"/>
              </w:rPr>
              <w:t>n kW (</w:t>
            </w:r>
            <w:proofErr w:type="spellStart"/>
            <w:r>
              <w:rPr>
                <w:lang w:val="fr-FR"/>
              </w:rPr>
              <w:t>ch</w:t>
            </w:r>
            <w:proofErr w:type="spellEnd"/>
            <w:r w:rsidRPr="00902E13">
              <w:rPr>
                <w:lang w:val="fr-FR"/>
              </w:rPr>
              <w:t xml:space="preserve">) </w:t>
            </w:r>
            <w:r>
              <w:rPr>
                <w:lang w:val="fr-FR"/>
              </w:rPr>
              <w:t>à tr/min</w:t>
            </w:r>
          </w:p>
        </w:tc>
        <w:tc>
          <w:tcPr>
            <w:tcW w:w="3969" w:type="dxa"/>
          </w:tcPr>
          <w:p w:rsidR="001A646B" w:rsidRPr="00902E13" w:rsidRDefault="001A646B" w:rsidP="001A646B">
            <w:pPr>
              <w:pStyle w:val="BodyAudi"/>
              <w:rPr>
                <w:lang w:val="fr-FR"/>
              </w:rPr>
            </w:pPr>
            <w:r w:rsidRPr="00902E13">
              <w:rPr>
                <w:lang w:val="fr-FR"/>
              </w:rPr>
              <w:t xml:space="preserve">125 (170) </w:t>
            </w:r>
            <w:r>
              <w:rPr>
                <w:lang w:val="fr-FR"/>
              </w:rPr>
              <w:t>entre 4 </w:t>
            </w:r>
            <w:r w:rsidRPr="00902E13">
              <w:rPr>
                <w:lang w:val="fr-FR"/>
              </w:rPr>
              <w:t>450</w:t>
            </w:r>
            <w:r>
              <w:rPr>
                <w:lang w:val="fr-FR"/>
              </w:rPr>
              <w:t xml:space="preserve"> et 6 </w:t>
            </w:r>
            <w:r w:rsidRPr="00902E13">
              <w:rPr>
                <w:lang w:val="fr-FR"/>
              </w:rPr>
              <w:t>000</w:t>
            </w:r>
          </w:p>
        </w:tc>
      </w:tr>
      <w:tr w:rsidR="001A646B" w:rsidRPr="00902E13" w:rsidTr="002E06E3">
        <w:tc>
          <w:tcPr>
            <w:tcW w:w="4957" w:type="dxa"/>
          </w:tcPr>
          <w:p w:rsidR="001A646B" w:rsidRPr="00902E13" w:rsidRDefault="001A646B" w:rsidP="001A646B">
            <w:pPr>
              <w:pStyle w:val="BodyAudi"/>
              <w:rPr>
                <w:lang w:val="fr-FR"/>
              </w:rPr>
            </w:pPr>
            <w:r>
              <w:rPr>
                <w:lang w:val="fr-FR"/>
              </w:rPr>
              <w:t>Couple m</w:t>
            </w:r>
            <w:r w:rsidRPr="00902E13">
              <w:rPr>
                <w:lang w:val="fr-FR"/>
              </w:rPr>
              <w:t xml:space="preserve">ax. </w:t>
            </w:r>
            <w:r>
              <w:rPr>
                <w:lang w:val="fr-FR"/>
              </w:rPr>
              <w:t>e</w:t>
            </w:r>
            <w:r w:rsidRPr="00902E13">
              <w:rPr>
                <w:lang w:val="fr-FR"/>
              </w:rPr>
              <w:t xml:space="preserve">n Nm </w:t>
            </w:r>
            <w:r>
              <w:rPr>
                <w:lang w:val="fr-FR"/>
              </w:rPr>
              <w:t>à tr/min</w:t>
            </w:r>
          </w:p>
        </w:tc>
        <w:tc>
          <w:tcPr>
            <w:tcW w:w="3969" w:type="dxa"/>
          </w:tcPr>
          <w:p w:rsidR="001A646B" w:rsidRPr="00902E13" w:rsidRDefault="001A646B" w:rsidP="001A646B">
            <w:pPr>
              <w:pStyle w:val="BodyAudi"/>
              <w:rPr>
                <w:lang w:val="fr-FR"/>
              </w:rPr>
            </w:pPr>
            <w:r w:rsidRPr="00902E13">
              <w:rPr>
                <w:lang w:val="fr-FR"/>
              </w:rPr>
              <w:t xml:space="preserve">270 </w:t>
            </w:r>
            <w:r>
              <w:rPr>
                <w:lang w:val="fr-FR"/>
              </w:rPr>
              <w:t>entre 1 </w:t>
            </w:r>
            <w:r w:rsidRPr="00902E13">
              <w:rPr>
                <w:lang w:val="fr-FR"/>
              </w:rPr>
              <w:t>650</w:t>
            </w:r>
            <w:r>
              <w:rPr>
                <w:lang w:val="fr-FR"/>
              </w:rPr>
              <w:t xml:space="preserve"> et 4 </w:t>
            </w:r>
            <w:r w:rsidRPr="00902E13">
              <w:rPr>
                <w:lang w:val="fr-FR"/>
              </w:rPr>
              <w:t>400</w:t>
            </w:r>
          </w:p>
        </w:tc>
      </w:tr>
      <w:tr w:rsidR="001A646B" w:rsidRPr="00902E13" w:rsidTr="002E06E3">
        <w:tc>
          <w:tcPr>
            <w:tcW w:w="4957" w:type="dxa"/>
          </w:tcPr>
          <w:p w:rsidR="001A646B" w:rsidRPr="00902E13" w:rsidRDefault="001A646B" w:rsidP="001A646B">
            <w:pPr>
              <w:pStyle w:val="BodyAudi"/>
              <w:rPr>
                <w:lang w:val="fr-FR"/>
              </w:rPr>
            </w:pPr>
            <w:r>
              <w:rPr>
                <w:lang w:val="fr-FR"/>
              </w:rPr>
              <w:t>Vitesse de pointe e</w:t>
            </w:r>
            <w:r w:rsidRPr="00902E13">
              <w:rPr>
                <w:lang w:val="fr-FR"/>
              </w:rPr>
              <w:t>n km/h</w:t>
            </w:r>
          </w:p>
        </w:tc>
        <w:tc>
          <w:tcPr>
            <w:tcW w:w="3969" w:type="dxa"/>
          </w:tcPr>
          <w:p w:rsidR="001A646B" w:rsidRPr="00902E13" w:rsidRDefault="001A646B" w:rsidP="001A646B">
            <w:pPr>
              <w:pStyle w:val="BodyAudi"/>
              <w:rPr>
                <w:lang w:val="fr-FR"/>
              </w:rPr>
            </w:pPr>
            <w:r>
              <w:rPr>
                <w:lang w:val="fr-FR"/>
              </w:rPr>
              <w:t>224</w:t>
            </w:r>
          </w:p>
        </w:tc>
      </w:tr>
      <w:tr w:rsidR="001A646B" w:rsidRPr="00902E13" w:rsidTr="002E06E3">
        <w:tc>
          <w:tcPr>
            <w:tcW w:w="4957" w:type="dxa"/>
          </w:tcPr>
          <w:p w:rsidR="001A646B" w:rsidRPr="00902E13" w:rsidRDefault="001A646B" w:rsidP="001A646B">
            <w:pPr>
              <w:pStyle w:val="BodyAudi"/>
              <w:rPr>
                <w:lang w:val="fr-FR"/>
              </w:rPr>
            </w:pPr>
            <w:r w:rsidRPr="00902E13">
              <w:rPr>
                <w:lang w:val="fr-FR"/>
              </w:rPr>
              <w:t>Acc</w:t>
            </w:r>
            <w:r>
              <w:rPr>
                <w:lang w:val="fr-FR"/>
              </w:rPr>
              <w:t>é</w:t>
            </w:r>
            <w:r w:rsidRPr="00902E13">
              <w:rPr>
                <w:lang w:val="fr-FR"/>
              </w:rPr>
              <w:t>l</w:t>
            </w:r>
            <w:r>
              <w:rPr>
                <w:lang w:val="fr-FR"/>
              </w:rPr>
              <w:t>é</w:t>
            </w:r>
            <w:r w:rsidRPr="00902E13">
              <w:rPr>
                <w:lang w:val="fr-FR"/>
              </w:rPr>
              <w:t xml:space="preserve">ration 0–100 km/h </w:t>
            </w:r>
            <w:r>
              <w:rPr>
                <w:lang w:val="fr-FR"/>
              </w:rPr>
              <w:t>e</w:t>
            </w:r>
            <w:r w:rsidRPr="00902E13">
              <w:rPr>
                <w:lang w:val="fr-FR"/>
              </w:rPr>
              <w:t xml:space="preserve">n s </w:t>
            </w:r>
          </w:p>
        </w:tc>
        <w:tc>
          <w:tcPr>
            <w:tcW w:w="3969" w:type="dxa"/>
          </w:tcPr>
          <w:p w:rsidR="001A646B" w:rsidRPr="00902E13" w:rsidRDefault="001A646B" w:rsidP="001A646B">
            <w:pPr>
              <w:pStyle w:val="BodyAudi"/>
              <w:rPr>
                <w:lang w:val="fr-FR"/>
              </w:rPr>
            </w:pPr>
            <w:r w:rsidRPr="00902E13">
              <w:rPr>
                <w:lang w:val="fr-FR"/>
              </w:rPr>
              <w:t>8</w:t>
            </w:r>
            <w:r>
              <w:rPr>
                <w:lang w:val="fr-FR"/>
              </w:rPr>
              <w:t>,</w:t>
            </w:r>
            <w:r w:rsidRPr="00902E13">
              <w:rPr>
                <w:lang w:val="fr-FR"/>
              </w:rPr>
              <w:t>4</w:t>
            </w:r>
          </w:p>
        </w:tc>
      </w:tr>
      <w:tr w:rsidR="001A646B" w:rsidRPr="00902E13" w:rsidTr="002E06E3">
        <w:tc>
          <w:tcPr>
            <w:tcW w:w="4957" w:type="dxa"/>
          </w:tcPr>
          <w:p w:rsidR="001A646B" w:rsidRPr="00902E13" w:rsidRDefault="001A646B" w:rsidP="001A646B">
            <w:pPr>
              <w:pStyle w:val="BodyAudi"/>
              <w:rPr>
                <w:lang w:val="fr-FR"/>
              </w:rPr>
            </w:pPr>
            <w:r w:rsidRPr="00902E13">
              <w:rPr>
                <w:lang w:val="fr-FR"/>
              </w:rPr>
              <w:t>Co</w:t>
            </w:r>
            <w:r>
              <w:rPr>
                <w:lang w:val="fr-FR"/>
              </w:rPr>
              <w:t xml:space="preserve">nsommation de gaz naturel en cycle combiné </w:t>
            </w:r>
            <w:r w:rsidRPr="00902E13">
              <w:rPr>
                <w:lang w:val="fr-FR"/>
              </w:rPr>
              <w:t>(NEDC)</w:t>
            </w:r>
            <w:r w:rsidRPr="00902E13">
              <w:rPr>
                <w:lang w:val="fr-FR"/>
              </w:rPr>
              <w:br/>
              <w:t>(</w:t>
            </w:r>
            <w:r>
              <w:rPr>
                <w:lang w:val="fr-FR"/>
              </w:rPr>
              <w:t>Valeurs pour roues de</w:t>
            </w:r>
            <w:r w:rsidRPr="00902E13">
              <w:rPr>
                <w:lang w:val="fr-FR"/>
              </w:rPr>
              <w:t xml:space="preserve"> 17 </w:t>
            </w:r>
            <w:r>
              <w:rPr>
                <w:lang w:val="fr-FR"/>
              </w:rPr>
              <w:t>à</w:t>
            </w:r>
            <w:r w:rsidRPr="00902E13">
              <w:rPr>
                <w:lang w:val="fr-FR"/>
              </w:rPr>
              <w:t xml:space="preserve"> 20 </w:t>
            </w:r>
            <w:r>
              <w:rPr>
                <w:lang w:val="fr-FR"/>
              </w:rPr>
              <w:t>pouces</w:t>
            </w:r>
            <w:r w:rsidRPr="00902E13">
              <w:rPr>
                <w:lang w:val="fr-FR"/>
              </w:rPr>
              <w:t>)</w:t>
            </w:r>
          </w:p>
        </w:tc>
        <w:tc>
          <w:tcPr>
            <w:tcW w:w="3969" w:type="dxa"/>
          </w:tcPr>
          <w:p w:rsidR="001A646B" w:rsidRPr="00902E13" w:rsidRDefault="001A646B" w:rsidP="001A646B">
            <w:pPr>
              <w:pStyle w:val="BodyAudi"/>
              <w:rPr>
                <w:lang w:val="fr-FR"/>
              </w:rPr>
            </w:pPr>
            <w:r w:rsidRPr="00902E13">
              <w:rPr>
                <w:lang w:val="fr-FR"/>
              </w:rPr>
              <w:t>4</w:t>
            </w:r>
            <w:r>
              <w:rPr>
                <w:lang w:val="fr-FR"/>
              </w:rPr>
              <w:t>,1–3,</w:t>
            </w:r>
            <w:r w:rsidRPr="00902E13">
              <w:rPr>
                <w:lang w:val="fr-FR"/>
              </w:rPr>
              <w:t>8</w:t>
            </w:r>
            <w:r>
              <w:rPr>
                <w:lang w:val="fr-FR"/>
              </w:rPr>
              <w:t> </w:t>
            </w:r>
            <w:r w:rsidRPr="00902E13">
              <w:rPr>
                <w:lang w:val="fr-FR"/>
              </w:rPr>
              <w:t>kg/100</w:t>
            </w:r>
            <w:r>
              <w:rPr>
                <w:lang w:val="fr-FR"/>
              </w:rPr>
              <w:t> </w:t>
            </w:r>
            <w:r w:rsidRPr="00902E13">
              <w:rPr>
                <w:lang w:val="fr-FR"/>
              </w:rPr>
              <w:t>km</w:t>
            </w:r>
          </w:p>
        </w:tc>
      </w:tr>
      <w:tr w:rsidR="001A646B" w:rsidRPr="00902E13" w:rsidTr="002E06E3">
        <w:tc>
          <w:tcPr>
            <w:tcW w:w="4957" w:type="dxa"/>
          </w:tcPr>
          <w:p w:rsidR="001A646B" w:rsidRPr="00902E13" w:rsidRDefault="001A646B" w:rsidP="001A646B">
            <w:pPr>
              <w:pStyle w:val="BodyAudi"/>
              <w:rPr>
                <w:lang w:val="fr-FR"/>
              </w:rPr>
            </w:pPr>
            <w:r>
              <w:rPr>
                <w:lang w:val="fr-FR"/>
              </w:rPr>
              <w:t>Autonomie au gaz naturel</w:t>
            </w:r>
            <w:r w:rsidRPr="00902E13">
              <w:rPr>
                <w:lang w:val="fr-FR"/>
              </w:rPr>
              <w:t xml:space="preserve"> (NEDC) </w:t>
            </w:r>
            <w:r w:rsidRPr="00902E13">
              <w:rPr>
                <w:lang w:val="fr-FR"/>
              </w:rPr>
              <w:br/>
              <w:t>(</w:t>
            </w:r>
            <w:r>
              <w:rPr>
                <w:lang w:val="fr-FR"/>
              </w:rPr>
              <w:t>Valeurs pour roues de</w:t>
            </w:r>
            <w:r w:rsidRPr="00902E13">
              <w:rPr>
                <w:lang w:val="fr-FR"/>
              </w:rPr>
              <w:t xml:space="preserve"> 17 </w:t>
            </w:r>
            <w:r>
              <w:rPr>
                <w:lang w:val="fr-FR"/>
              </w:rPr>
              <w:t>à</w:t>
            </w:r>
            <w:r w:rsidRPr="00902E13">
              <w:rPr>
                <w:lang w:val="fr-FR"/>
              </w:rPr>
              <w:t xml:space="preserve"> 20 </w:t>
            </w:r>
            <w:r>
              <w:rPr>
                <w:lang w:val="fr-FR"/>
              </w:rPr>
              <w:t>pouces</w:t>
            </w:r>
            <w:r w:rsidRPr="00902E13">
              <w:rPr>
                <w:lang w:val="fr-FR"/>
              </w:rPr>
              <w:t>)</w:t>
            </w:r>
          </w:p>
        </w:tc>
        <w:tc>
          <w:tcPr>
            <w:tcW w:w="3969" w:type="dxa"/>
          </w:tcPr>
          <w:p w:rsidR="001A646B" w:rsidRPr="00902E13" w:rsidRDefault="001A646B" w:rsidP="001A646B">
            <w:pPr>
              <w:pStyle w:val="BodyAudi"/>
              <w:rPr>
                <w:lang w:val="fr-FR"/>
              </w:rPr>
            </w:pPr>
            <w:r w:rsidRPr="00902E13">
              <w:rPr>
                <w:lang w:val="fr-FR"/>
              </w:rPr>
              <w:t xml:space="preserve">420 km–455 km </w:t>
            </w:r>
          </w:p>
        </w:tc>
      </w:tr>
      <w:tr w:rsidR="001A646B" w:rsidRPr="00902E13" w:rsidTr="002E06E3">
        <w:tc>
          <w:tcPr>
            <w:tcW w:w="4957" w:type="dxa"/>
          </w:tcPr>
          <w:p w:rsidR="001A646B" w:rsidRPr="00902E13" w:rsidRDefault="001A646B" w:rsidP="001A646B">
            <w:pPr>
              <w:pStyle w:val="BodyAudi"/>
              <w:rPr>
                <w:lang w:val="fr-FR"/>
              </w:rPr>
            </w:pPr>
            <w:r>
              <w:rPr>
                <w:lang w:val="fr-FR"/>
              </w:rPr>
              <w:t>Émissions de CO</w:t>
            </w:r>
            <w:r w:rsidRPr="007B7872">
              <w:rPr>
                <w:vertAlign w:val="subscript"/>
                <w:lang w:val="fr-FR"/>
              </w:rPr>
              <w:t>2</w:t>
            </w:r>
            <w:r>
              <w:rPr>
                <w:lang w:val="fr-FR"/>
              </w:rPr>
              <w:t xml:space="preserve"> en cycle combiné en mode </w:t>
            </w:r>
            <w:r w:rsidRPr="00902E13">
              <w:rPr>
                <w:lang w:val="fr-FR"/>
              </w:rPr>
              <w:t>CNG (NEDC)</w:t>
            </w:r>
          </w:p>
        </w:tc>
        <w:tc>
          <w:tcPr>
            <w:tcW w:w="3969" w:type="dxa"/>
          </w:tcPr>
          <w:p w:rsidR="001A646B" w:rsidRPr="00902E13" w:rsidRDefault="001A646B" w:rsidP="001A646B">
            <w:pPr>
              <w:pStyle w:val="BodyAudi"/>
              <w:rPr>
                <w:lang w:val="fr-FR"/>
              </w:rPr>
            </w:pPr>
            <w:r w:rsidRPr="00902E13">
              <w:rPr>
                <w:lang w:val="fr-FR"/>
              </w:rPr>
              <w:t>111–103</w:t>
            </w:r>
            <w:r>
              <w:rPr>
                <w:lang w:val="fr-FR"/>
              </w:rPr>
              <w:t> g/km</w:t>
            </w:r>
          </w:p>
        </w:tc>
      </w:tr>
    </w:tbl>
    <w:p w:rsidR="001A646B" w:rsidRPr="00902E13" w:rsidRDefault="001A646B" w:rsidP="001A646B">
      <w:pPr>
        <w:pStyle w:val="BodyAudi"/>
        <w:rPr>
          <w:lang w:val="fr-FR"/>
        </w:rPr>
      </w:pPr>
    </w:p>
    <w:p w:rsidR="001A646B" w:rsidRPr="00902E13" w:rsidRDefault="001A646B" w:rsidP="001A646B">
      <w:pPr>
        <w:rPr>
          <w:lang w:val="fr-FR"/>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CE" w:rsidRDefault="007A48CE" w:rsidP="00B44FE6">
      <w:pPr>
        <w:spacing w:after="0" w:line="240" w:lineRule="auto"/>
      </w:pPr>
      <w:r>
        <w:separator/>
      </w:r>
    </w:p>
  </w:endnote>
  <w:endnote w:type="continuationSeparator" w:id="0">
    <w:p w:rsidR="007A48CE" w:rsidRDefault="007A48CE" w:rsidP="00B44FE6">
      <w:pPr>
        <w:spacing w:after="0" w:line="240" w:lineRule="auto"/>
      </w:pPr>
      <w:r>
        <w:continuationSeparator/>
      </w:r>
    </w:p>
  </w:endnote>
  <w:endnote w:type="continuationNotice" w:id="1">
    <w:p w:rsidR="007A48CE" w:rsidRDefault="007A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CE" w:rsidRDefault="007A48CE" w:rsidP="00B44FE6">
      <w:pPr>
        <w:spacing w:after="0" w:line="240" w:lineRule="auto"/>
      </w:pPr>
      <w:r>
        <w:separator/>
      </w:r>
    </w:p>
  </w:footnote>
  <w:footnote w:type="continuationSeparator" w:id="0">
    <w:p w:rsidR="007A48CE" w:rsidRDefault="007A48CE" w:rsidP="00B44FE6">
      <w:pPr>
        <w:spacing w:after="0" w:line="240" w:lineRule="auto"/>
      </w:pPr>
      <w:r>
        <w:continuationSeparator/>
      </w:r>
    </w:p>
  </w:footnote>
  <w:footnote w:type="continuationNotice" w:id="1">
    <w:p w:rsidR="007A48CE" w:rsidRDefault="007A4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A3"/>
    <w:rsid w:val="00070B0C"/>
    <w:rsid w:val="000B6750"/>
    <w:rsid w:val="001A646B"/>
    <w:rsid w:val="003C6B7B"/>
    <w:rsid w:val="003D24F8"/>
    <w:rsid w:val="004143E6"/>
    <w:rsid w:val="004353BC"/>
    <w:rsid w:val="00443E9C"/>
    <w:rsid w:val="004A3296"/>
    <w:rsid w:val="004E6529"/>
    <w:rsid w:val="005D2F6F"/>
    <w:rsid w:val="00672882"/>
    <w:rsid w:val="007A48CE"/>
    <w:rsid w:val="00A35D6F"/>
    <w:rsid w:val="00B40F6C"/>
    <w:rsid w:val="00B44FE6"/>
    <w:rsid w:val="00BF0A66"/>
    <w:rsid w:val="00C42BA3"/>
    <w:rsid w:val="00CC72F7"/>
    <w:rsid w:val="00DA4702"/>
    <w:rsid w:val="00DB10A4"/>
    <w:rsid w:val="00E37A96"/>
    <w:rsid w:val="00ED1A06"/>
    <w:rsid w:val="00F52FD3"/>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1576D"/>
  <w15:chartTrackingRefBased/>
  <w15:docId w15:val="{AF489DD8-6681-42A5-BB0D-E9B98886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table" w:styleId="TableGrid">
    <w:name w:val="Table Grid"/>
    <w:basedOn w:val="TableNormal"/>
    <w:uiPriority w:val="59"/>
    <w:rsid w:val="001A646B"/>
    <w:pPr>
      <w:spacing w:after="0" w:line="240" w:lineRule="auto"/>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2019-11-27T10:50:00Z</dcterms:created>
  <dcterms:modified xsi:type="dcterms:W3CDTF">2019-11-29T11:18:00Z</dcterms:modified>
</cp:coreProperties>
</file>