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70" w:rsidRDefault="00F35170" w:rsidP="00ED383B">
      <w:pPr>
        <w:rPr>
          <w:b/>
        </w:rPr>
      </w:pPr>
    </w:p>
    <w:p w:rsidR="00ED383B" w:rsidRPr="00366D6F" w:rsidRDefault="00F35170" w:rsidP="00ED383B">
      <w:pPr>
        <w:rPr>
          <w:b/>
        </w:rPr>
      </w:pPr>
      <w:r>
        <w:rPr>
          <w:b/>
        </w:rPr>
        <w:t xml:space="preserve">Bijlage 1: </w:t>
      </w:r>
      <w:r w:rsidR="00E02997">
        <w:rPr>
          <w:b/>
        </w:rPr>
        <w:t>Identificatie tekening Rijksmuseum dankzij onderzoek voor expo Goddelijke interieurs</w:t>
      </w:r>
    </w:p>
    <w:p w:rsidR="002612F6" w:rsidRPr="002612F6" w:rsidRDefault="00ED383B" w:rsidP="00ED383B">
      <w:pPr>
        <w:rPr>
          <w:i/>
        </w:rPr>
      </w:pPr>
      <w:r w:rsidRPr="002612F6">
        <w:rPr>
          <w:i/>
        </w:rPr>
        <w:t xml:space="preserve">Het wetenschappelijk onderzoek in het kader van de tentoonstelling ‘Goddelijke interieurs’ heeft nieuwe wetenschappelijke inzichten opgeleverd. </w:t>
      </w:r>
      <w:r w:rsidR="00C038A3" w:rsidRPr="002612F6">
        <w:rPr>
          <w:i/>
        </w:rPr>
        <w:t>Een tekening uit het Amsterdamse Ri</w:t>
      </w:r>
      <w:r w:rsidR="002612F6">
        <w:rPr>
          <w:i/>
        </w:rPr>
        <w:t>jksmuseum die</w:t>
      </w:r>
      <w:r w:rsidR="00C038A3" w:rsidRPr="002612F6">
        <w:rPr>
          <w:i/>
        </w:rPr>
        <w:t xml:space="preserve"> werd toegeschreven aan Daniel de Blieck </w:t>
      </w:r>
      <w:r w:rsidR="00366D6F" w:rsidRPr="002612F6">
        <w:rPr>
          <w:i/>
        </w:rPr>
        <w:t xml:space="preserve">(ca. 1610-1673) </w:t>
      </w:r>
      <w:r w:rsidR="00C038A3" w:rsidRPr="002612F6">
        <w:rPr>
          <w:i/>
        </w:rPr>
        <w:t xml:space="preserve">is </w:t>
      </w:r>
      <w:r w:rsidR="00E02997" w:rsidRPr="002612F6">
        <w:rPr>
          <w:i/>
        </w:rPr>
        <w:t xml:space="preserve">nu </w:t>
      </w:r>
      <w:r w:rsidR="00C038A3" w:rsidRPr="002612F6">
        <w:rPr>
          <w:i/>
        </w:rPr>
        <w:t xml:space="preserve">toegevoegd aan het oeuvre van de Antwerpse </w:t>
      </w:r>
      <w:r w:rsidR="00366D6F" w:rsidRPr="002612F6">
        <w:rPr>
          <w:i/>
        </w:rPr>
        <w:t xml:space="preserve">kunstenaar </w:t>
      </w:r>
      <w:r w:rsidR="00C038A3" w:rsidRPr="002612F6">
        <w:rPr>
          <w:i/>
        </w:rPr>
        <w:t>Sebastiaen Vrancx</w:t>
      </w:r>
      <w:r w:rsidR="00366D6F" w:rsidRPr="002612F6">
        <w:rPr>
          <w:i/>
        </w:rPr>
        <w:t xml:space="preserve"> (1573-1647)</w:t>
      </w:r>
      <w:r w:rsidR="00C038A3" w:rsidRPr="002612F6">
        <w:rPr>
          <w:i/>
        </w:rPr>
        <w:t>. De tekening blijkt een voorstudie te zijn voor een schilderij van het interieur van d</w:t>
      </w:r>
      <w:r w:rsidR="00E02997" w:rsidRPr="002612F6">
        <w:rPr>
          <w:i/>
        </w:rPr>
        <w:t>e Antwerpse Sint-Jacobskerk, d</w:t>
      </w:r>
      <w:r w:rsidR="00366D6F" w:rsidRPr="002612F6">
        <w:rPr>
          <w:i/>
        </w:rPr>
        <w:t>at</w:t>
      </w:r>
      <w:r w:rsidR="00E02997" w:rsidRPr="002612F6">
        <w:rPr>
          <w:i/>
        </w:rPr>
        <w:t xml:space="preserve"> </w:t>
      </w:r>
      <w:r w:rsidR="00C038A3" w:rsidRPr="002612F6">
        <w:rPr>
          <w:i/>
        </w:rPr>
        <w:t>onlangs</w:t>
      </w:r>
      <w:r w:rsidR="00E02997" w:rsidRPr="002612F6">
        <w:rPr>
          <w:i/>
        </w:rPr>
        <w:t xml:space="preserve"> opnieuw </w:t>
      </w:r>
      <w:r w:rsidR="002612F6" w:rsidRPr="002612F6">
        <w:rPr>
          <w:i/>
        </w:rPr>
        <w:t xml:space="preserve">in de kunsthandel </w:t>
      </w:r>
      <w:r w:rsidR="00E02997" w:rsidRPr="002612F6">
        <w:rPr>
          <w:i/>
        </w:rPr>
        <w:t>is</w:t>
      </w:r>
      <w:r w:rsidR="00C038A3" w:rsidRPr="002612F6">
        <w:rPr>
          <w:i/>
        </w:rPr>
        <w:t xml:space="preserve"> opgedoken</w:t>
      </w:r>
      <w:r w:rsidR="00E02997" w:rsidRPr="002612F6">
        <w:rPr>
          <w:i/>
        </w:rPr>
        <w:t>. Tijdens</w:t>
      </w:r>
      <w:r w:rsidR="00C038A3" w:rsidRPr="002612F6">
        <w:rPr>
          <w:i/>
        </w:rPr>
        <w:t xml:space="preserve"> de tentoonstelling </w:t>
      </w:r>
      <w:r w:rsidR="00366D6F" w:rsidRPr="002612F6">
        <w:rPr>
          <w:i/>
        </w:rPr>
        <w:t>‘</w:t>
      </w:r>
      <w:r w:rsidR="00C038A3" w:rsidRPr="002612F6">
        <w:rPr>
          <w:i/>
        </w:rPr>
        <w:t>Goddelijke interieurs</w:t>
      </w:r>
      <w:r w:rsidR="00366D6F" w:rsidRPr="002612F6">
        <w:rPr>
          <w:i/>
        </w:rPr>
        <w:t>’</w:t>
      </w:r>
      <w:r w:rsidR="00C038A3" w:rsidRPr="002612F6">
        <w:rPr>
          <w:i/>
        </w:rPr>
        <w:t xml:space="preserve"> </w:t>
      </w:r>
      <w:r w:rsidR="00E02997" w:rsidRPr="002612F6">
        <w:rPr>
          <w:i/>
        </w:rPr>
        <w:t xml:space="preserve">hangen ontwerptekening en schilderij </w:t>
      </w:r>
      <w:r w:rsidR="00366D6F" w:rsidRPr="002612F6">
        <w:rPr>
          <w:i/>
        </w:rPr>
        <w:t xml:space="preserve">voor het eerst en </w:t>
      </w:r>
      <w:r w:rsidR="00C038A3" w:rsidRPr="002612F6">
        <w:rPr>
          <w:i/>
        </w:rPr>
        <w:t xml:space="preserve">eenmalig naast </w:t>
      </w:r>
      <w:r w:rsidR="00E02997" w:rsidRPr="002612F6">
        <w:rPr>
          <w:i/>
        </w:rPr>
        <w:t>elkaar</w:t>
      </w:r>
      <w:r w:rsidR="00C038A3" w:rsidRPr="002612F6">
        <w:rPr>
          <w:i/>
        </w:rPr>
        <w:t>.</w:t>
      </w:r>
    </w:p>
    <w:p w:rsidR="003246DA" w:rsidRDefault="003246DA" w:rsidP="00ED383B">
      <w:r>
        <w:t xml:space="preserve">De toeschrijving van de tekening aan </w:t>
      </w:r>
      <w:proofErr w:type="spellStart"/>
      <w:r>
        <w:t>Vrancx</w:t>
      </w:r>
      <w:proofErr w:type="spellEnd"/>
      <w:r>
        <w:t xml:space="preserve"> berust op twee argumenten: </w:t>
      </w:r>
      <w:r w:rsidR="00281115">
        <w:t xml:space="preserve">de koppeling van de tekening als voorstudie aan een </w:t>
      </w:r>
      <w:r w:rsidR="00353C37">
        <w:t xml:space="preserve">schilderij van </w:t>
      </w:r>
      <w:proofErr w:type="spellStart"/>
      <w:r w:rsidR="00353C37">
        <w:t>Sebastiaen</w:t>
      </w:r>
      <w:proofErr w:type="spellEnd"/>
      <w:r w:rsidR="00353C37">
        <w:t xml:space="preserve"> </w:t>
      </w:r>
      <w:proofErr w:type="spellStart"/>
      <w:r w:rsidR="00353C37">
        <w:t>Vrancx</w:t>
      </w:r>
      <w:proofErr w:type="spellEnd"/>
      <w:r w:rsidR="00353C37">
        <w:t xml:space="preserve"> en de sti</w:t>
      </w:r>
      <w:r w:rsidR="00281115">
        <w:t xml:space="preserve">listische uitwerking. </w:t>
      </w:r>
    </w:p>
    <w:p w:rsidR="00561F7E" w:rsidRDefault="00281115" w:rsidP="00ED383B">
      <w:r>
        <w:t xml:space="preserve">De tekening uit het Rijksmuseum toont een interieurzicht van de Antwerpse Sint-Jacobskerk. </w:t>
      </w:r>
      <w:r w:rsidR="002614FF">
        <w:t>De gelijkenis met het recent</w:t>
      </w:r>
      <w:r w:rsidR="00353C37">
        <w:t xml:space="preserve"> opgedoken schilderij van </w:t>
      </w:r>
      <w:proofErr w:type="spellStart"/>
      <w:r w:rsidR="00353C37">
        <w:t>Vranc</w:t>
      </w:r>
      <w:r w:rsidR="002614FF">
        <w:t>x</w:t>
      </w:r>
      <w:proofErr w:type="spellEnd"/>
      <w:r w:rsidR="002614FF">
        <w:t xml:space="preserve"> in de kunsthandel is frappant.</w:t>
      </w:r>
      <w:r w:rsidR="00353C37">
        <w:t xml:space="preserve"> Het beneden</w:t>
      </w:r>
      <w:r w:rsidR="00FB459B">
        <w:t>seg</w:t>
      </w:r>
      <w:r w:rsidR="002614FF">
        <w:t>ment van de tekening is in de breedte identiek overgenomen. Maar de bovenpartij van de tekeni</w:t>
      </w:r>
      <w:r w:rsidR="00353C37">
        <w:t>ng ontbreekt op het schilderij.</w:t>
      </w:r>
      <w:r w:rsidR="002612F6">
        <w:t xml:space="preserve"> </w:t>
      </w:r>
      <w:r w:rsidR="002614FF">
        <w:t xml:space="preserve">Die partij vertoont een duidelijk zwakkere weergave van het perspectief en </w:t>
      </w:r>
      <w:r w:rsidR="00FB459B">
        <w:t xml:space="preserve">is </w:t>
      </w:r>
      <w:r w:rsidR="00353C37">
        <w:t xml:space="preserve">minder overtuigend uitgewerkt. </w:t>
      </w:r>
      <w:r w:rsidR="00FB459B">
        <w:t>Ook op</w:t>
      </w:r>
      <w:r w:rsidR="00353C37">
        <w:t xml:space="preserve"> </w:t>
      </w:r>
      <w:proofErr w:type="spellStart"/>
      <w:r w:rsidR="00353C37">
        <w:t>Vranc</w:t>
      </w:r>
      <w:r w:rsidR="003246DA">
        <w:t>x</w:t>
      </w:r>
      <w:proofErr w:type="spellEnd"/>
      <w:r w:rsidR="003246DA">
        <w:t>’</w:t>
      </w:r>
      <w:r w:rsidR="00FB459B">
        <w:t xml:space="preserve"> schilderij met het </w:t>
      </w:r>
      <w:r w:rsidR="00353C37">
        <w:t>interieur van de Antwerpse jezuïe</w:t>
      </w:r>
      <w:r w:rsidR="00FB459B">
        <w:t xml:space="preserve">tenkerk uit het </w:t>
      </w:r>
      <w:proofErr w:type="spellStart"/>
      <w:r w:rsidR="00FB459B">
        <w:t>Kunsthistorische</w:t>
      </w:r>
      <w:r w:rsidR="00353C37">
        <w:t>s</w:t>
      </w:r>
      <w:proofErr w:type="spellEnd"/>
      <w:r w:rsidR="00353C37">
        <w:t xml:space="preserve"> </w:t>
      </w:r>
      <w:r w:rsidR="00FB459B">
        <w:t>Museum t</w:t>
      </w:r>
      <w:r w:rsidR="003246DA">
        <w:t>e Wenen verdoezelt de kunstenaar</w:t>
      </w:r>
      <w:r w:rsidR="00561F7E">
        <w:t xml:space="preserve"> op een</w:t>
      </w:r>
      <w:r w:rsidR="00FB459B">
        <w:t xml:space="preserve">zelfde manier zijn </w:t>
      </w:r>
      <w:r w:rsidR="00561F7E">
        <w:t xml:space="preserve">zwakheden, terwijl hij zich in die voorstudie ook niet heel overtuigend als architectuurspecialist profileert. </w:t>
      </w:r>
    </w:p>
    <w:p w:rsidR="00281115" w:rsidRDefault="00281115" w:rsidP="00281115">
      <w:r>
        <w:t>De toeschrijving wor</w:t>
      </w:r>
      <w:r w:rsidR="00353C37">
        <w:t>dt kracht bij gezet door de sti</w:t>
      </w:r>
      <w:r>
        <w:t>listische uitwerking van het blad. Het oog voor het architecturale detail, de fijne belijning in pen, de poppenachtige figure</w:t>
      </w:r>
      <w:r w:rsidR="00353C37">
        <w:t>n, de summier aangeduide gelaat</w:t>
      </w:r>
      <w:r>
        <w:t>strekken, de aandacht voor kle</w:t>
      </w:r>
      <w:r w:rsidR="00353C37">
        <w:t xml:space="preserve">dij en anekdotiek: het is </w:t>
      </w:r>
      <w:proofErr w:type="spellStart"/>
      <w:r w:rsidR="00353C37">
        <w:t>Vranc</w:t>
      </w:r>
      <w:r>
        <w:t>x</w:t>
      </w:r>
      <w:proofErr w:type="spellEnd"/>
      <w:r>
        <w:t xml:space="preserve"> ten voeten uit. Tekening en schilderij worden </w:t>
      </w:r>
      <w:r w:rsidR="00794997">
        <w:t>op bouwhistorische gronden é</w:t>
      </w:r>
      <w:r w:rsidR="00353C37">
        <w:t xml:space="preserve">n het oeuvre van </w:t>
      </w:r>
      <w:proofErr w:type="spellStart"/>
      <w:r w:rsidR="00353C37">
        <w:t>Vranc</w:t>
      </w:r>
      <w:r>
        <w:t>x</w:t>
      </w:r>
      <w:proofErr w:type="spellEnd"/>
      <w:r>
        <w:t xml:space="preserve"> door specialisten Joost Vander Auwera en Claire Baisier gedateerd tussen ca. 1632 en 1639. </w:t>
      </w:r>
    </w:p>
    <w:p w:rsidR="00794997" w:rsidRDefault="00794997" w:rsidP="00794997">
      <w:pPr>
        <w:rPr>
          <w:i/>
        </w:rPr>
      </w:pPr>
      <w:r w:rsidRPr="00794997">
        <w:t>Tijdens de tentoonstelling ‘Goddelijke interieurs’ hangen ontwerptekening en schilderij voor het eerst en eenmalig naast elkaar</w:t>
      </w:r>
      <w:r w:rsidRPr="002612F6">
        <w:rPr>
          <w:i/>
        </w:rPr>
        <w:t>.</w:t>
      </w:r>
    </w:p>
    <w:p w:rsidR="00A22CFB" w:rsidRPr="00E1190F" w:rsidRDefault="00A22CFB" w:rsidP="00A22CFB">
      <w:pPr>
        <w:rPr>
          <w:b/>
        </w:rPr>
      </w:pPr>
      <w:r w:rsidRPr="00E1190F">
        <w:rPr>
          <w:b/>
        </w:rPr>
        <w:t>Praktisch</w:t>
      </w:r>
    </w:p>
    <w:p w:rsidR="00A22CFB" w:rsidRDefault="00A22CFB" w:rsidP="00A22CFB">
      <w:r>
        <w:t>Expo ‘Goddelijke interieurs. Stap binnen in kerken uit de eeuw van Rubens’</w:t>
      </w:r>
    </w:p>
    <w:p w:rsidR="00A22CFB" w:rsidRDefault="00A22CFB" w:rsidP="00A22CFB">
      <w:r>
        <w:t>Van 17 juni t/m 16 oktober 2016</w:t>
      </w:r>
    </w:p>
    <w:p w:rsidR="00A22CFB" w:rsidRDefault="00A22CFB" w:rsidP="00A22CFB">
      <w:r>
        <w:t>Van dinsdag t/m zondag van 10.00 tot 17.00 uur</w:t>
      </w:r>
    </w:p>
    <w:p w:rsidR="00A22CFB" w:rsidRDefault="00A22CFB" w:rsidP="00A22CFB">
      <w:r>
        <w:t>Gesloten op maandag</w:t>
      </w:r>
    </w:p>
    <w:p w:rsidR="00A22CFB" w:rsidRDefault="00A22CFB" w:rsidP="00A22CFB">
      <w:r>
        <w:t>Museum Mayer van den Bergh, Lange Gasthuisstraat 19, 2000 Antwerpen</w:t>
      </w:r>
    </w:p>
    <w:p w:rsidR="00A22CFB" w:rsidRDefault="001D1E96" w:rsidP="00A22CFB">
      <w:hyperlink r:id="rId6" w:history="1">
        <w:r w:rsidR="00A22CFB" w:rsidRPr="00AF5D4A">
          <w:rPr>
            <w:rStyle w:val="Hyperlink"/>
          </w:rPr>
          <w:t>www.museummayervandenbergh.be</w:t>
        </w:r>
      </w:hyperlink>
      <w:r w:rsidR="00A22CFB">
        <w:t xml:space="preserve"> </w:t>
      </w:r>
    </w:p>
    <w:p w:rsidR="00A22CFB" w:rsidRDefault="004D126A" w:rsidP="00A22CFB">
      <w:r>
        <w:t xml:space="preserve">Tickets: 8/6 </w:t>
      </w:r>
      <w:proofErr w:type="spellStart"/>
      <w:r>
        <w:t>eur</w:t>
      </w:r>
      <w:proofErr w:type="spellEnd"/>
      <w:r w:rsidR="00A22CFB">
        <w:t xml:space="preserve"> </w:t>
      </w:r>
    </w:p>
    <w:p w:rsidR="00F35170" w:rsidRDefault="00F35170" w:rsidP="00A22CFB"/>
    <w:p w:rsidR="00A22CFB" w:rsidRDefault="00A22CFB" w:rsidP="00A22CFB">
      <w:r>
        <w:t xml:space="preserve">Het toegangsticket voor de tentoonstelling </w:t>
      </w:r>
      <w:r w:rsidR="004D126A">
        <w:t>‘</w:t>
      </w:r>
      <w:r>
        <w:t>Goddelijke interieurs</w:t>
      </w:r>
      <w:r w:rsidR="004D126A">
        <w:t>’</w:t>
      </w:r>
      <w:r>
        <w:t xml:space="preserve"> geeft ook toegang tot de Antwerpse kerken op het parcours. Met een combinatieticket (€ 10) krijgt de bezoeker ook nog toegang tot het Rubenshuis. Tijdens de wandeling doorkruist de bezoeker het historische hart van Antwerpen.</w:t>
      </w:r>
    </w:p>
    <w:p w:rsidR="00A22CFB" w:rsidRDefault="00A22CFB" w:rsidP="00A22CFB">
      <w:r>
        <w:t xml:space="preserve">Een aantal kerken zijn alleen open in de namiddag. Wilt de bezoeker de tentoonstelling en de wandeling combineren op één dag? Bezoek dan van dinsdag tot vrijdag de expo in de voormiddag en plan het parcours met de </w:t>
      </w:r>
      <w:proofErr w:type="spellStart"/>
      <w:r>
        <w:t>app</w:t>
      </w:r>
      <w:proofErr w:type="spellEnd"/>
      <w:r>
        <w:t xml:space="preserve"> in de namiddag.</w:t>
      </w:r>
    </w:p>
    <w:p w:rsidR="00A22CFB" w:rsidRDefault="00A22CFB" w:rsidP="00A22CFB">
      <w:r>
        <w:t>In het weekend houdt de bezoeker best rekening met de eucharistiediensten. Op zon- en feestdagen zijn er in de voormiddag erediensten in alle kerken. Op zaterdag is de Onze-Lieve-Vrouwekathedraal doorlopend open van 10 tot 15 uur, nadien is de kathedraal enkel toegankelijk voor bezoekers van de eucharistieviering.</w:t>
      </w:r>
    </w:p>
    <w:p w:rsidR="00A22CFB" w:rsidRDefault="00A22CFB" w:rsidP="00A22CFB">
      <w:r>
        <w:t xml:space="preserve">De </w:t>
      </w:r>
      <w:proofErr w:type="spellStart"/>
      <w:r>
        <w:t>Sint-Carolus</w:t>
      </w:r>
      <w:proofErr w:type="spellEnd"/>
      <w:r>
        <w:t xml:space="preserve"> </w:t>
      </w:r>
      <w:proofErr w:type="spellStart"/>
      <w:r>
        <w:t>Borromeuskerk</w:t>
      </w:r>
      <w:proofErr w:type="spellEnd"/>
      <w:r>
        <w:t xml:space="preserve"> is op zon- en feestdagen niet toegankelijk voor een toeristisch bezoek.</w:t>
      </w:r>
    </w:p>
    <w:p w:rsidR="00A22CFB" w:rsidRPr="00A22CFB" w:rsidRDefault="00A22CFB" w:rsidP="00794997"/>
    <w:p w:rsidR="00281115" w:rsidRDefault="00281115" w:rsidP="00281115"/>
    <w:p w:rsidR="00281115" w:rsidRDefault="00281115" w:rsidP="00281115">
      <w:r>
        <w:t xml:space="preserve">       </w:t>
      </w:r>
    </w:p>
    <w:p w:rsidR="00281115" w:rsidRDefault="00281115" w:rsidP="00281115"/>
    <w:p w:rsidR="00E02997" w:rsidRDefault="00E02997" w:rsidP="00ED383B"/>
    <w:p w:rsidR="00E02997" w:rsidRDefault="00E02997" w:rsidP="00ED383B"/>
    <w:p w:rsidR="00E02997" w:rsidRDefault="00E02997" w:rsidP="00ED383B"/>
    <w:p w:rsidR="00ED383B" w:rsidRDefault="00C038A3" w:rsidP="00ED383B">
      <w:r>
        <w:t xml:space="preserve">   </w:t>
      </w:r>
      <w:bookmarkStart w:id="0" w:name="_GoBack"/>
      <w:bookmarkEnd w:id="0"/>
    </w:p>
    <w:p w:rsidR="00366D6F" w:rsidRDefault="00366D6F" w:rsidP="00ED383B"/>
    <w:p w:rsidR="00366D6F" w:rsidRDefault="00366D6F" w:rsidP="00ED383B"/>
    <w:sectPr w:rsidR="00366D6F" w:rsidSect="003940D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170" w:rsidRDefault="00F35170" w:rsidP="00F35170">
      <w:pPr>
        <w:spacing w:after="0" w:line="240" w:lineRule="auto"/>
      </w:pPr>
      <w:r>
        <w:separator/>
      </w:r>
    </w:p>
  </w:endnote>
  <w:endnote w:type="continuationSeparator" w:id="0">
    <w:p w:rsidR="00F35170" w:rsidRDefault="00F35170" w:rsidP="00F35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170" w:rsidRDefault="00F35170" w:rsidP="00F35170">
      <w:pPr>
        <w:spacing w:after="0" w:line="240" w:lineRule="auto"/>
      </w:pPr>
      <w:r>
        <w:separator/>
      </w:r>
    </w:p>
  </w:footnote>
  <w:footnote w:type="continuationSeparator" w:id="0">
    <w:p w:rsidR="00F35170" w:rsidRDefault="00F35170" w:rsidP="00F351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70" w:rsidRDefault="00F35170">
    <w:pPr>
      <w:pStyle w:val="Koptekst"/>
    </w:pPr>
    <w:r>
      <w:tab/>
    </w:r>
    <w:r>
      <w:tab/>
    </w:r>
    <w:r w:rsidRPr="00F35170">
      <w:rPr>
        <w:noProof/>
        <w:lang w:eastAsia="nl-BE"/>
      </w:rPr>
      <w:drawing>
        <wp:inline distT="0" distB="0" distL="0" distR="0">
          <wp:extent cx="1549827" cy="777240"/>
          <wp:effectExtent l="19050" t="0" r="0" b="0"/>
          <wp:docPr id="5" name="Afbeelding 5" descr="\\Sfs1\cs\1_11_Communicatie\01_11_02_extern\04_MnE\03_Permanente_comm\04_KM_MMB\huisstijl_MMB\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s1\cs\1_11_Communicatie\01_11_02_extern\04_MnE\03_Permanente_comm\04_KM_MMB\huisstijl_MMB\Logos.jpg"/>
                  <pic:cNvPicPr>
                    <a:picLocks noChangeAspect="1" noChangeArrowheads="1"/>
                  </pic:cNvPicPr>
                </pic:nvPicPr>
                <pic:blipFill>
                  <a:blip r:embed="rId1"/>
                  <a:srcRect/>
                  <a:stretch>
                    <a:fillRect/>
                  </a:stretch>
                </pic:blipFill>
                <pic:spPr bwMode="auto">
                  <a:xfrm>
                    <a:off x="0" y="0"/>
                    <a:ext cx="1556818" cy="78074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D383B"/>
    <w:rsid w:val="001D1E96"/>
    <w:rsid w:val="002612F6"/>
    <w:rsid w:val="002614FF"/>
    <w:rsid w:val="00281115"/>
    <w:rsid w:val="003246DA"/>
    <w:rsid w:val="00353C37"/>
    <w:rsid w:val="00366D6F"/>
    <w:rsid w:val="003940DC"/>
    <w:rsid w:val="004B76AE"/>
    <w:rsid w:val="004D126A"/>
    <w:rsid w:val="00561F7E"/>
    <w:rsid w:val="00794997"/>
    <w:rsid w:val="007A2D38"/>
    <w:rsid w:val="0084261A"/>
    <w:rsid w:val="008D40AA"/>
    <w:rsid w:val="00A22CFB"/>
    <w:rsid w:val="00C038A3"/>
    <w:rsid w:val="00E02997"/>
    <w:rsid w:val="00ED383B"/>
    <w:rsid w:val="00F35170"/>
    <w:rsid w:val="00F510A7"/>
    <w:rsid w:val="00FB459B"/>
    <w:rsid w:val="00FE67BC"/>
    <w:rsid w:val="00FF7BF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0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2CFB"/>
    <w:rPr>
      <w:color w:val="0000FF"/>
      <w:u w:val="single"/>
    </w:rPr>
  </w:style>
  <w:style w:type="paragraph" w:styleId="Koptekst">
    <w:name w:val="header"/>
    <w:basedOn w:val="Standaard"/>
    <w:link w:val="KoptekstChar"/>
    <w:uiPriority w:val="99"/>
    <w:semiHidden/>
    <w:unhideWhenUsed/>
    <w:rsid w:val="00F351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35170"/>
  </w:style>
  <w:style w:type="paragraph" w:styleId="Voettekst">
    <w:name w:val="footer"/>
    <w:basedOn w:val="Standaard"/>
    <w:link w:val="VoettekstChar"/>
    <w:uiPriority w:val="99"/>
    <w:semiHidden/>
    <w:unhideWhenUsed/>
    <w:rsid w:val="00F351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35170"/>
  </w:style>
  <w:style w:type="paragraph" w:styleId="Ballontekst">
    <w:name w:val="Balloon Text"/>
    <w:basedOn w:val="Standaard"/>
    <w:link w:val="BallontekstChar"/>
    <w:uiPriority w:val="99"/>
    <w:semiHidden/>
    <w:unhideWhenUsed/>
    <w:rsid w:val="00F351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5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ummayervandenbergh.be"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544</Words>
  <Characters>2993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Harlinde Pellens</dc:creator>
  <cp:lastModifiedBy>sa55588</cp:lastModifiedBy>
  <cp:revision>4</cp:revision>
  <dcterms:created xsi:type="dcterms:W3CDTF">2016-06-14T12:01:00Z</dcterms:created>
  <dcterms:modified xsi:type="dcterms:W3CDTF">2016-06-14T13:27:00Z</dcterms:modified>
</cp:coreProperties>
</file>