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F324F" w14:textId="77777777" w:rsidR="009813A3" w:rsidRPr="00F12CB9" w:rsidRDefault="00803758" w:rsidP="0025018A">
      <w:pPr>
        <w:spacing w:line="360" w:lineRule="auto"/>
        <w:jc w:val="right"/>
        <w:rPr>
          <w:rFonts w:ascii="Helvetica" w:hAnsi="Helvetica"/>
          <w:lang w:val="nl-NL"/>
        </w:rPr>
      </w:pPr>
      <w:r w:rsidRPr="00F12CB9">
        <w:rPr>
          <w:rFonts w:ascii="Helvetica" w:hAnsi="Helvetica"/>
          <w:noProof/>
          <w:lang w:val="en-US" w:eastAsia="nl-NL"/>
        </w:rPr>
        <mc:AlternateContent>
          <mc:Choice Requires="wps">
            <w:drawing>
              <wp:inline distT="0" distB="0" distL="0" distR="0" wp14:anchorId="3D4E6CAD" wp14:editId="04ABF9D9">
                <wp:extent cx="304800" cy="304800"/>
                <wp:effectExtent l="0" t="0" r="0" b="0"/>
                <wp:docPr id="1" name="AutoShape 1" descr="https://dl-web.dropbox.com/get/Customers%20%26%20Prospects/DKV/Afbeeldingen/Witte%20ondergrond%20DKV_Logo_4C_L.JPG?_subject_uid=34617692&amp;w=AABO4oNYrVUpGX3n8BHX7m8SjbkmY-QgdmTS8ihOyIwo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dl-web.dropbox.com/get/Customers%20%26%20Prospects/DKV/Afbeeldingen/Witte%20ondergrond%20DKV_Logo_4C_L.JPG?_subject_uid=34617692&amp;w=AABO4oNYrVUpGX3n8BHX7m8SjbkmY-QgdmTS8ihOyIwo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L6ZdJTgMAAH0GAAAOAAAAAAAAAAAAAAAAAC4CAABkcnMv&#10;ZTJvRG9jLnhtbFBLAQItABQABgAIAAAAIQBMoOks2AAAAAMBAAAPAAAAAAAAAAAAAAAAAKgFAABk&#10;cnMvZG93bnJldi54bWxQSwUGAAAAAAQABADzAAAArQYAAAAA&#10;" filled="f" stroked="f">
                <o:lock v:ext="edit" aspectratio="t"/>
                <w10:anchorlock/>
              </v:rect>
            </w:pict>
          </mc:Fallback>
        </mc:AlternateContent>
      </w:r>
      <w:r w:rsidRPr="00F12CB9">
        <w:rPr>
          <w:rFonts w:ascii="Helvetica" w:hAnsi="Helvetica"/>
          <w:noProof/>
          <w:lang w:val="en-US" w:eastAsia="nl-NL"/>
        </w:rPr>
        <w:drawing>
          <wp:inline distT="0" distB="0" distL="0" distR="0" wp14:anchorId="549CBADE" wp14:editId="1BB9C9F7">
            <wp:extent cx="1628775" cy="1228725"/>
            <wp:effectExtent l="0" t="0" r="9525" b="9525"/>
            <wp:docPr id="2" name="Afbeelding 2" descr="Witte ondergrond DKV_Logo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e ondergrond DKV_Logo_4C_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1228725"/>
                    </a:xfrm>
                    <a:prstGeom prst="rect">
                      <a:avLst/>
                    </a:prstGeom>
                    <a:noFill/>
                    <a:ln>
                      <a:noFill/>
                    </a:ln>
                  </pic:spPr>
                </pic:pic>
              </a:graphicData>
            </a:graphic>
          </wp:inline>
        </w:drawing>
      </w:r>
    </w:p>
    <w:p w14:paraId="6E3ED623" w14:textId="0A8B6642" w:rsidR="00F12CB9" w:rsidRPr="00F12CB9" w:rsidRDefault="00F12CB9" w:rsidP="00F12CB9">
      <w:pPr>
        <w:spacing w:line="360" w:lineRule="auto"/>
        <w:jc w:val="center"/>
        <w:rPr>
          <w:rFonts w:ascii="Helvetica" w:hAnsi="Helvetica" w:cs="Arial"/>
          <w:i/>
          <w:sz w:val="24"/>
          <w:szCs w:val="24"/>
          <w:lang w:val="nl-NL"/>
        </w:rPr>
      </w:pPr>
      <w:r w:rsidRPr="00616929">
        <w:rPr>
          <w:rFonts w:ascii="Helvetica" w:hAnsi="Helvetica" w:cs="Arial"/>
          <w:b/>
          <w:sz w:val="28"/>
          <w:szCs w:val="28"/>
          <w:lang w:val="nl-NL"/>
        </w:rPr>
        <w:t>Russische tol betalen met DKV</w:t>
      </w:r>
      <w:r w:rsidRPr="00616929">
        <w:rPr>
          <w:rFonts w:ascii="Helvetica" w:hAnsi="Helvetica" w:cs="Arial"/>
          <w:b/>
          <w:sz w:val="32"/>
          <w:szCs w:val="32"/>
          <w:lang w:val="nl-NL"/>
        </w:rPr>
        <w:br/>
      </w:r>
      <w:r w:rsidRPr="00616929">
        <w:rPr>
          <w:rFonts w:ascii="Helvetica" w:hAnsi="Helvetica" w:cs="Arial"/>
          <w:i/>
          <w:sz w:val="24"/>
          <w:szCs w:val="24"/>
          <w:lang w:val="nl-NL"/>
        </w:rPr>
        <w:t>DKV Euro Service is eerste West-Europese provider om Russische “PLATON“ kilometerheffing af te rekenen</w:t>
      </w:r>
      <w:bookmarkStart w:id="0" w:name="_GoBack"/>
      <w:bookmarkEnd w:id="0"/>
    </w:p>
    <w:p w14:paraId="667B2676" w14:textId="2A423D98" w:rsidR="00F12CB9" w:rsidRPr="00F12CB9" w:rsidRDefault="004D3D17" w:rsidP="00F12CB9">
      <w:pPr>
        <w:spacing w:line="360" w:lineRule="auto"/>
        <w:rPr>
          <w:rFonts w:ascii="Helvetica" w:hAnsi="Helvetica" w:cs="Arial"/>
          <w:b/>
          <w:lang w:val="nl-NL"/>
        </w:rPr>
      </w:pPr>
      <w:r w:rsidRPr="00F12CB9">
        <w:rPr>
          <w:rFonts w:ascii="Helvetica" w:hAnsi="Helvetica" w:cs="Arial"/>
          <w:lang w:val="nl-NL"/>
        </w:rPr>
        <w:t>Brussel</w:t>
      </w:r>
      <w:r w:rsidR="00120FEC" w:rsidRPr="00F12CB9">
        <w:rPr>
          <w:rFonts w:ascii="Helvetica" w:hAnsi="Helvetica" w:cs="Arial"/>
          <w:lang w:val="nl-NL"/>
        </w:rPr>
        <w:t xml:space="preserve">, </w:t>
      </w:r>
      <w:r w:rsidR="00F12CB9" w:rsidRPr="00F12CB9">
        <w:rPr>
          <w:rFonts w:ascii="Helvetica" w:hAnsi="Helvetica" w:cs="Arial"/>
          <w:lang w:val="nl-NL"/>
        </w:rPr>
        <w:t>24</w:t>
      </w:r>
      <w:r w:rsidR="001A3E96" w:rsidRPr="00F12CB9">
        <w:rPr>
          <w:rFonts w:ascii="Helvetica" w:hAnsi="Helvetica" w:cs="Arial"/>
          <w:lang w:val="nl-NL"/>
        </w:rPr>
        <w:t xml:space="preserve"> november</w:t>
      </w:r>
      <w:r w:rsidR="008B54B7" w:rsidRPr="00F12CB9">
        <w:rPr>
          <w:rFonts w:ascii="Helvetica" w:hAnsi="Helvetica" w:cs="Arial"/>
          <w:lang w:val="nl-NL"/>
        </w:rPr>
        <w:t xml:space="preserve"> </w:t>
      </w:r>
      <w:r w:rsidR="009B380B" w:rsidRPr="00F12CB9">
        <w:rPr>
          <w:rFonts w:ascii="Helvetica" w:hAnsi="Helvetica" w:cs="Arial"/>
          <w:lang w:val="nl-NL"/>
        </w:rPr>
        <w:t>2015</w:t>
      </w:r>
      <w:r w:rsidR="00120FEC" w:rsidRPr="00F12CB9">
        <w:rPr>
          <w:rFonts w:ascii="Helvetica" w:hAnsi="Helvetica" w:cs="Arial"/>
          <w:lang w:val="nl-NL"/>
        </w:rPr>
        <w:t xml:space="preserve"> –</w:t>
      </w:r>
      <w:r w:rsidR="00F12CB9" w:rsidRPr="00F12CB9">
        <w:rPr>
          <w:rFonts w:ascii="Helvetica" w:hAnsi="Helvetica" w:cs="Arial"/>
          <w:lang w:val="nl-NL"/>
        </w:rPr>
        <w:t xml:space="preserve"> </w:t>
      </w:r>
      <w:r w:rsidR="00F12CB9">
        <w:rPr>
          <w:rFonts w:ascii="Helvetica" w:hAnsi="Helvetica" w:cs="Arial"/>
          <w:b/>
          <w:lang w:val="nl-NL"/>
        </w:rPr>
        <w:t>Sinds</w:t>
      </w:r>
      <w:r w:rsidR="00F12CB9" w:rsidRPr="00F12CB9">
        <w:rPr>
          <w:rFonts w:ascii="Helvetica" w:hAnsi="Helvetica" w:cs="Arial"/>
          <w:b/>
          <w:lang w:val="nl-NL"/>
        </w:rPr>
        <w:t xml:space="preserve"> 15 november 2015 </w:t>
      </w:r>
      <w:r w:rsidR="00F12CB9">
        <w:rPr>
          <w:rFonts w:ascii="Helvetica" w:hAnsi="Helvetica" w:cs="Arial"/>
          <w:b/>
          <w:lang w:val="nl-NL"/>
        </w:rPr>
        <w:t>geldt</w:t>
      </w:r>
      <w:r w:rsidR="00F12CB9" w:rsidRPr="00F12CB9">
        <w:rPr>
          <w:rFonts w:ascii="Helvetica" w:hAnsi="Helvetica" w:cs="Arial"/>
          <w:b/>
          <w:lang w:val="nl-NL"/>
        </w:rPr>
        <w:t xml:space="preserve"> op snelwegen in de hele Russische Federatie een kilometerheffing voor trucks vanaf 12 ton maximum toegestaan gewicht. Het wegennet omvat in totaal 50.774 km en het toltarief is 1,53 roebel (RUB; ca. 2 eurocent) per kilometer. DKV Euro Service is de eerste West-Europese </w:t>
      </w:r>
      <w:proofErr w:type="spellStart"/>
      <w:r w:rsidR="00F12CB9" w:rsidRPr="00F12CB9">
        <w:rPr>
          <w:rFonts w:ascii="Helvetica" w:hAnsi="Helvetica" w:cs="Arial"/>
          <w:b/>
          <w:lang w:val="nl-NL"/>
        </w:rPr>
        <w:t>mobility</w:t>
      </w:r>
      <w:proofErr w:type="spellEnd"/>
      <w:r w:rsidR="00F12CB9" w:rsidRPr="00F12CB9">
        <w:rPr>
          <w:rFonts w:ascii="Helvetica" w:hAnsi="Helvetica" w:cs="Arial"/>
          <w:b/>
          <w:lang w:val="nl-NL"/>
        </w:rPr>
        <w:t xml:space="preserve"> service provider die </w:t>
      </w:r>
      <w:r w:rsidR="00F12CB9">
        <w:rPr>
          <w:rFonts w:ascii="Helvetica" w:hAnsi="Helvetica" w:cs="Arial"/>
          <w:b/>
          <w:lang w:val="nl-NL"/>
        </w:rPr>
        <w:t xml:space="preserve">het </w:t>
      </w:r>
      <w:r w:rsidR="00F12CB9" w:rsidRPr="00F12CB9">
        <w:rPr>
          <w:rFonts w:ascii="Helvetica" w:hAnsi="Helvetica" w:cs="Arial"/>
          <w:b/>
          <w:lang w:val="nl-NL"/>
        </w:rPr>
        <w:t xml:space="preserve">afrekenen van de Russische kilometerheffing op vrachtverkeer in zijn </w:t>
      </w:r>
      <w:r w:rsidR="00F12CB9">
        <w:rPr>
          <w:rFonts w:ascii="Helvetica" w:hAnsi="Helvetica" w:cs="Arial"/>
          <w:b/>
          <w:lang w:val="nl-NL"/>
        </w:rPr>
        <w:t>diensten</w:t>
      </w:r>
      <w:r w:rsidR="00F12CB9" w:rsidRPr="00F12CB9">
        <w:rPr>
          <w:rFonts w:ascii="Helvetica" w:hAnsi="Helvetica" w:cs="Arial"/>
          <w:b/>
          <w:lang w:val="nl-NL"/>
        </w:rPr>
        <w:t xml:space="preserve">pakket heeft opgenomen.  </w:t>
      </w:r>
    </w:p>
    <w:p w14:paraId="055C56E7" w14:textId="534B98A6" w:rsidR="00F12CB9" w:rsidRDefault="00F12CB9" w:rsidP="00F12CB9">
      <w:pPr>
        <w:spacing w:line="360" w:lineRule="auto"/>
        <w:rPr>
          <w:rFonts w:ascii="Helvetica" w:hAnsi="Helvetica" w:cs="Arial"/>
          <w:lang w:val="nl-NL"/>
        </w:rPr>
      </w:pPr>
      <w:r w:rsidRPr="00F12CB9">
        <w:rPr>
          <w:rFonts w:ascii="Helvetica" w:hAnsi="Helvetica" w:cs="Arial"/>
          <w:lang w:val="nl-NL"/>
        </w:rPr>
        <w:t xml:space="preserve">In geval van niet-Russische voertuigen moet de kilometerheffing in eerste instantie worden afgerekend door ter plekke een tolticket te kopen voor het af te leggen traject. Toltickets </w:t>
      </w:r>
      <w:r>
        <w:rPr>
          <w:rFonts w:ascii="Helvetica" w:hAnsi="Helvetica" w:cs="Arial"/>
          <w:lang w:val="nl-NL"/>
        </w:rPr>
        <w:t xml:space="preserve">kunnen worden afgerekend met de DKV CARD en </w:t>
      </w:r>
      <w:r w:rsidRPr="00F12CB9">
        <w:rPr>
          <w:rFonts w:ascii="Helvetica" w:hAnsi="Helvetica" w:cs="Arial"/>
          <w:lang w:val="nl-NL"/>
        </w:rPr>
        <w:t>zijn verkrijgbaar in de betreffende customer centers (</w:t>
      </w:r>
      <w:hyperlink r:id="rId7" w:history="1">
        <w:r w:rsidRPr="00F12CB9">
          <w:rPr>
            <w:rStyle w:val="Hyperlink"/>
            <w:rFonts w:ascii="Helvetica" w:hAnsi="Helvetica" w:cs="Arial"/>
            <w:lang w:val="nl-NL"/>
          </w:rPr>
          <w:t>http://platon.ru/en/about/service_centre/</w:t>
        </w:r>
      </w:hyperlink>
      <w:r w:rsidRPr="00F12CB9">
        <w:rPr>
          <w:rFonts w:ascii="Helvetica" w:hAnsi="Helvetica" w:cs="Arial"/>
          <w:lang w:val="nl-NL"/>
        </w:rPr>
        <w:t xml:space="preserve">), bij </w:t>
      </w:r>
      <w:proofErr w:type="spellStart"/>
      <w:r w:rsidRPr="00F12CB9">
        <w:rPr>
          <w:rFonts w:ascii="Helvetica" w:hAnsi="Helvetica" w:cs="Arial"/>
          <w:lang w:val="nl-NL"/>
        </w:rPr>
        <w:t>self</w:t>
      </w:r>
      <w:proofErr w:type="spellEnd"/>
      <w:r w:rsidRPr="00F12CB9">
        <w:rPr>
          <w:rFonts w:ascii="Helvetica" w:hAnsi="Helvetica" w:cs="Arial"/>
          <w:lang w:val="nl-NL"/>
        </w:rPr>
        <w:t xml:space="preserve"> service terminals of via de mobiele </w:t>
      </w:r>
      <w:proofErr w:type="spellStart"/>
      <w:r w:rsidRPr="00F12CB9">
        <w:rPr>
          <w:rFonts w:ascii="Helvetica" w:hAnsi="Helvetica" w:cs="Arial"/>
          <w:lang w:val="nl-NL"/>
        </w:rPr>
        <w:t>app</w:t>
      </w:r>
      <w:proofErr w:type="spellEnd"/>
      <w:r w:rsidRPr="00F12CB9">
        <w:rPr>
          <w:rFonts w:ascii="Helvetica" w:hAnsi="Helvetica" w:cs="Arial"/>
          <w:lang w:val="nl-NL"/>
        </w:rPr>
        <w:t xml:space="preserve"> of website van de tolexploitant. Het is niet nodig om </w:t>
      </w:r>
      <w:r>
        <w:rPr>
          <w:rFonts w:ascii="Helvetica" w:hAnsi="Helvetica" w:cs="Arial"/>
          <w:lang w:val="nl-NL"/>
        </w:rPr>
        <w:t xml:space="preserve">hiervoor </w:t>
      </w:r>
      <w:r w:rsidRPr="00F12CB9">
        <w:rPr>
          <w:rFonts w:ascii="Helvetica" w:hAnsi="Helvetica" w:cs="Arial"/>
          <w:lang w:val="nl-NL"/>
        </w:rPr>
        <w:t xml:space="preserve">eerst online bij de tolexploitant te registreren. </w:t>
      </w:r>
    </w:p>
    <w:p w14:paraId="3794056F" w14:textId="5EC0749C" w:rsidR="00F12CB9" w:rsidRPr="00F12CB9" w:rsidRDefault="00F12CB9" w:rsidP="00F12CB9">
      <w:pPr>
        <w:spacing w:line="360" w:lineRule="auto"/>
        <w:rPr>
          <w:rFonts w:ascii="Helvetica" w:hAnsi="Helvetica" w:cs="Arial"/>
          <w:lang w:val="nl-NL"/>
        </w:rPr>
      </w:pPr>
      <w:r w:rsidRPr="00F12CB9">
        <w:rPr>
          <w:rFonts w:ascii="Helvetica" w:hAnsi="Helvetica" w:cs="Arial"/>
          <w:lang w:val="nl-NL"/>
        </w:rPr>
        <w:t>Hoewel satelliet</w:t>
      </w:r>
      <w:r>
        <w:rPr>
          <w:rFonts w:ascii="Helvetica" w:hAnsi="Helvetica" w:cs="Arial"/>
          <w:lang w:val="nl-NL"/>
        </w:rPr>
        <w:t>-</w:t>
      </w:r>
      <w:r w:rsidRPr="00F12CB9">
        <w:rPr>
          <w:rFonts w:ascii="Helvetica" w:hAnsi="Helvetica" w:cs="Arial"/>
          <w:lang w:val="nl-NL"/>
        </w:rPr>
        <w:t xml:space="preserve">gestuurde on board units voor </w:t>
      </w:r>
      <w:r>
        <w:rPr>
          <w:rFonts w:ascii="Helvetica" w:hAnsi="Helvetica" w:cs="Arial"/>
          <w:lang w:val="nl-NL"/>
        </w:rPr>
        <w:t xml:space="preserve">het </w:t>
      </w:r>
      <w:r w:rsidRPr="00F12CB9">
        <w:rPr>
          <w:rFonts w:ascii="Helvetica" w:hAnsi="Helvetica" w:cs="Arial"/>
          <w:lang w:val="nl-NL"/>
        </w:rPr>
        <w:t xml:space="preserve">soepel afrekenen van </w:t>
      </w:r>
      <w:r>
        <w:rPr>
          <w:rFonts w:ascii="Helvetica" w:hAnsi="Helvetica" w:cs="Arial"/>
          <w:lang w:val="nl-NL"/>
        </w:rPr>
        <w:t xml:space="preserve">de </w:t>
      </w:r>
      <w:r w:rsidRPr="00F12CB9">
        <w:rPr>
          <w:rFonts w:ascii="Helvetica" w:hAnsi="Helvetica" w:cs="Arial"/>
          <w:lang w:val="nl-NL"/>
        </w:rPr>
        <w:t xml:space="preserve">tol momenteel nog exclusief aan Russische vervoerders worden verstrekt, is het de bedoeling dat deze in een later stadium ook voor niet-Russische transportbedrijven beschikbaar komen. Voor gebruik van de box </w:t>
      </w:r>
      <w:r>
        <w:rPr>
          <w:rFonts w:ascii="Helvetica" w:hAnsi="Helvetica" w:cs="Arial"/>
          <w:lang w:val="nl-NL"/>
        </w:rPr>
        <w:t>is het</w:t>
      </w:r>
      <w:r w:rsidRPr="00F12CB9">
        <w:rPr>
          <w:rFonts w:ascii="Helvetica" w:hAnsi="Helvetica" w:cs="Arial"/>
          <w:lang w:val="nl-NL"/>
        </w:rPr>
        <w:t xml:space="preserve"> wel </w:t>
      </w:r>
      <w:r>
        <w:rPr>
          <w:rFonts w:ascii="Helvetica" w:hAnsi="Helvetica" w:cs="Arial"/>
          <w:lang w:val="nl-NL"/>
        </w:rPr>
        <w:t xml:space="preserve">nodig om </w:t>
      </w:r>
      <w:r w:rsidRPr="00F12CB9">
        <w:rPr>
          <w:rFonts w:ascii="Helvetica" w:hAnsi="Helvetica" w:cs="Arial"/>
          <w:lang w:val="nl-NL"/>
        </w:rPr>
        <w:t xml:space="preserve">eerst online bij de tolexploitant </w:t>
      </w:r>
      <w:r>
        <w:rPr>
          <w:rFonts w:ascii="Helvetica" w:hAnsi="Helvetica" w:cs="Arial"/>
          <w:lang w:val="nl-NL"/>
        </w:rPr>
        <w:t>te registreren</w:t>
      </w:r>
      <w:r w:rsidRPr="00F12CB9">
        <w:rPr>
          <w:rFonts w:ascii="Helvetica" w:hAnsi="Helvetica" w:cs="Arial"/>
          <w:lang w:val="nl-NL"/>
        </w:rPr>
        <w:t xml:space="preserve">. </w:t>
      </w:r>
    </w:p>
    <w:p w14:paraId="12EE2BEF" w14:textId="77777777" w:rsidR="001A3E96" w:rsidRPr="00F12CB9" w:rsidRDefault="001A3E96" w:rsidP="00F12CB9">
      <w:pPr>
        <w:spacing w:line="360" w:lineRule="auto"/>
        <w:rPr>
          <w:rFonts w:ascii="Helvetica" w:hAnsi="Helvetica" w:cs="Arial"/>
          <w:lang w:val="nl-NL"/>
        </w:rPr>
      </w:pPr>
    </w:p>
    <w:p w14:paraId="4E4375F9" w14:textId="77777777" w:rsidR="001F67D6" w:rsidRPr="00F12CB9" w:rsidRDefault="001F67D6" w:rsidP="00F12CB9">
      <w:pPr>
        <w:suppressAutoHyphens w:val="0"/>
        <w:spacing w:line="360" w:lineRule="auto"/>
        <w:rPr>
          <w:rFonts w:ascii="Helvetica" w:eastAsia="MS Mincho" w:hAnsi="Helvetica" w:cs="Arial"/>
          <w:b/>
          <w:lang w:val="nl-NL"/>
        </w:rPr>
      </w:pPr>
    </w:p>
    <w:p w14:paraId="0D11A9F3" w14:textId="77777777" w:rsidR="001F67D6" w:rsidRPr="00F12CB9" w:rsidRDefault="001F67D6" w:rsidP="0025018A">
      <w:pPr>
        <w:suppressAutoHyphens w:val="0"/>
        <w:spacing w:line="360" w:lineRule="auto"/>
        <w:rPr>
          <w:rFonts w:ascii="Helvetica" w:eastAsia="MS Mincho" w:hAnsi="Helvetica" w:cs="Arial"/>
          <w:b/>
          <w:lang w:val="nl-NL"/>
        </w:rPr>
      </w:pPr>
    </w:p>
    <w:p w14:paraId="7279A9C9" w14:textId="77777777" w:rsidR="00F12CB9" w:rsidRPr="00F12CB9" w:rsidRDefault="00F12CB9" w:rsidP="0025018A">
      <w:pPr>
        <w:suppressAutoHyphens w:val="0"/>
        <w:spacing w:line="360" w:lineRule="auto"/>
        <w:rPr>
          <w:rFonts w:ascii="Helvetica" w:eastAsia="MS Mincho" w:hAnsi="Helvetica" w:cs="Arial"/>
          <w:b/>
          <w:lang w:val="nl-NL"/>
        </w:rPr>
      </w:pPr>
    </w:p>
    <w:p w14:paraId="40738605" w14:textId="77777777" w:rsidR="00F12CB9" w:rsidRPr="00F12CB9" w:rsidRDefault="00F12CB9" w:rsidP="0025018A">
      <w:pPr>
        <w:suppressAutoHyphens w:val="0"/>
        <w:spacing w:line="360" w:lineRule="auto"/>
        <w:rPr>
          <w:rFonts w:ascii="Helvetica" w:eastAsia="MS Mincho" w:hAnsi="Helvetica" w:cs="Arial"/>
          <w:b/>
          <w:lang w:val="nl-NL"/>
        </w:rPr>
      </w:pPr>
    </w:p>
    <w:p w14:paraId="2AE94D5A" w14:textId="77777777" w:rsidR="00F12CB9" w:rsidRPr="00F12CB9" w:rsidRDefault="00F12CB9" w:rsidP="0025018A">
      <w:pPr>
        <w:suppressAutoHyphens w:val="0"/>
        <w:spacing w:line="360" w:lineRule="auto"/>
        <w:rPr>
          <w:rFonts w:ascii="Helvetica" w:eastAsia="MS Mincho" w:hAnsi="Helvetica" w:cs="Arial"/>
          <w:b/>
          <w:lang w:val="nl-NL"/>
        </w:rPr>
      </w:pPr>
    </w:p>
    <w:p w14:paraId="31B998B8" w14:textId="0720DBE0" w:rsidR="0000122C" w:rsidRPr="00F12CB9" w:rsidRDefault="00702B6E" w:rsidP="0025018A">
      <w:pPr>
        <w:suppressAutoHyphens w:val="0"/>
        <w:spacing w:line="360" w:lineRule="auto"/>
        <w:rPr>
          <w:rFonts w:ascii="Helvetica" w:hAnsi="Helvetica"/>
          <w:lang w:val="nl-NL"/>
        </w:rPr>
      </w:pPr>
      <w:r w:rsidRPr="00F12CB9">
        <w:rPr>
          <w:rFonts w:ascii="Helvetica" w:eastAsia="MS Mincho" w:hAnsi="Helvetica" w:cs="Arial"/>
          <w:b/>
          <w:lang w:val="nl-NL"/>
        </w:rPr>
        <w:lastRenderedPageBreak/>
        <w:t>DKV Euro Service</w:t>
      </w:r>
      <w:r w:rsidR="00BF36E1" w:rsidRPr="00F12CB9">
        <w:rPr>
          <w:rFonts w:ascii="Helvetica" w:eastAsia="MS Mincho" w:hAnsi="Helvetica" w:cs="Arial"/>
          <w:b/>
          <w:lang w:val="nl-NL"/>
        </w:rPr>
        <w:br/>
      </w:r>
      <w:r w:rsidR="0000122C" w:rsidRPr="00F12CB9">
        <w:rPr>
          <w:rFonts w:ascii="Helvetica" w:hAnsi="Helvetica"/>
          <w:lang w:val="nl-NL"/>
        </w:rPr>
        <w:t xml:space="preserve">DKV Euro Service is al ca. 80 jaar een van de meest toonaangevende service providers op gebied van wegvervoer en logistiek. Variërend van verzorging onderweg zonder contante betaling bij 54.700 acceptatiepunten van allerlei merken tot aan tol afrekenen en btw-restitutie biedt DKV tal van diensten met als doel kostenoptimalisatie en effectief </w:t>
      </w:r>
      <w:proofErr w:type="spellStart"/>
      <w:r w:rsidR="0000122C" w:rsidRPr="00F12CB9">
        <w:rPr>
          <w:rFonts w:ascii="Helvetica" w:hAnsi="Helvetica"/>
          <w:lang w:val="nl-NL"/>
        </w:rPr>
        <w:t>fleet</w:t>
      </w:r>
      <w:proofErr w:type="spellEnd"/>
      <w:r w:rsidR="0000122C" w:rsidRPr="00F12CB9">
        <w:rPr>
          <w:rFonts w:ascii="Helvetica" w:hAnsi="Helvetica"/>
          <w:lang w:val="nl-NL"/>
        </w:rPr>
        <w:t xml:space="preserve"> management op de Europese wegen. DKV maakt deel uit van DKV MOBILITY SERVICES Group, die 700 medewerkers heeft. In 2014 realiseerde deze groep, die in 42 landen vertegenwoordigd is, een omzet van 5,7 miljard euro. </w:t>
      </w:r>
    </w:p>
    <w:p w14:paraId="3824AB0D" w14:textId="7B13D5BA" w:rsidR="0000122C" w:rsidRPr="00F12CB9" w:rsidRDefault="0000122C" w:rsidP="0025018A">
      <w:pPr>
        <w:spacing w:line="360" w:lineRule="auto"/>
        <w:rPr>
          <w:rFonts w:ascii="Helvetica" w:hAnsi="Helvetica" w:cs="Arial"/>
          <w:lang w:val="nl-NL"/>
        </w:rPr>
      </w:pPr>
      <w:r w:rsidRPr="00F12CB9">
        <w:rPr>
          <w:rFonts w:ascii="Helvetica" w:hAnsi="Helvetica" w:cs="Arial"/>
          <w:lang w:val="nl-NL"/>
        </w:rPr>
        <w:t xml:space="preserve">Momenteel zijn er circa 2,5 miljoen DKV </w:t>
      </w:r>
      <w:r w:rsidR="006C5F96" w:rsidRPr="00F12CB9">
        <w:rPr>
          <w:rFonts w:ascii="Helvetica" w:hAnsi="Helvetica" w:cs="Arial"/>
          <w:lang w:val="nl-NL"/>
        </w:rPr>
        <w:t>CARDS</w:t>
      </w:r>
      <w:r w:rsidRPr="00F12CB9">
        <w:rPr>
          <w:rFonts w:ascii="Helvetica" w:hAnsi="Helvetica" w:cs="Arial"/>
          <w:lang w:val="nl-NL"/>
        </w:rPr>
        <w:t xml:space="preserve"> en on board units in omloop bij ruim 120.000 klanten. In 2014 is de DKV </w:t>
      </w:r>
      <w:r w:rsidR="006C5F96" w:rsidRPr="00F12CB9">
        <w:rPr>
          <w:rFonts w:ascii="Helvetica" w:hAnsi="Helvetica" w:cs="Arial"/>
          <w:lang w:val="nl-NL"/>
        </w:rPr>
        <w:t>CARD</w:t>
      </w:r>
      <w:r w:rsidRPr="00F12CB9">
        <w:rPr>
          <w:rFonts w:ascii="Helvetica" w:hAnsi="Helvetica" w:cs="Arial"/>
          <w:lang w:val="nl-NL"/>
        </w:rPr>
        <w:t xml:space="preserve"> voor alweer de tiende achtereenvolgende keer uitgeroepen tot Beste Merk in de categorie </w:t>
      </w:r>
      <w:proofErr w:type="spellStart"/>
      <w:r w:rsidRPr="00F12CB9">
        <w:rPr>
          <w:rFonts w:ascii="Helvetica" w:hAnsi="Helvetica" w:cs="Arial"/>
          <w:lang w:val="nl-NL"/>
        </w:rPr>
        <w:t>fuel</w:t>
      </w:r>
      <w:proofErr w:type="spellEnd"/>
      <w:r w:rsidRPr="00F12CB9">
        <w:rPr>
          <w:rFonts w:ascii="Helvetica" w:hAnsi="Helvetica" w:cs="Arial"/>
          <w:lang w:val="nl-NL"/>
        </w:rPr>
        <w:t xml:space="preserve"> en service cards.</w:t>
      </w:r>
    </w:p>
    <w:p w14:paraId="71C2F440" w14:textId="38520B80" w:rsidR="00702B6E" w:rsidRPr="00F12CB9" w:rsidRDefault="0000122C" w:rsidP="0025018A">
      <w:pPr>
        <w:spacing w:line="360" w:lineRule="auto"/>
        <w:rPr>
          <w:rFonts w:ascii="Helvetica" w:hAnsi="Helvetica" w:cs="Arial"/>
          <w:b/>
          <w:lang w:val="nl-NL"/>
        </w:rPr>
      </w:pPr>
      <w:r w:rsidRPr="00F12CB9">
        <w:rPr>
          <w:rFonts w:ascii="Helvetica" w:eastAsia="MS Mincho" w:hAnsi="Helvetica" w:cs="Arial"/>
          <w:lang w:val="nl-NL"/>
        </w:rPr>
        <w:t xml:space="preserve">Voor meer informatie: </w:t>
      </w:r>
      <w:hyperlink r:id="rId8" w:history="1">
        <w:r w:rsidRPr="00F12CB9">
          <w:rPr>
            <w:rFonts w:ascii="Helvetica" w:eastAsia="MS Mincho" w:hAnsi="Helvetica" w:cs="Arial"/>
            <w:color w:val="0000FF" w:themeColor="hyperlink"/>
            <w:u w:val="single"/>
            <w:lang w:val="nl-NL"/>
          </w:rPr>
          <w:t>www.dkv-euroservice.com</w:t>
        </w:r>
      </w:hyperlink>
      <w:r w:rsidRPr="00F12CB9">
        <w:rPr>
          <w:rFonts w:ascii="Helvetica" w:eastAsia="MS Mincho" w:hAnsi="Helvetica" w:cs="Arial"/>
          <w:lang w:val="nl-NL"/>
        </w:rPr>
        <w:t xml:space="preserve"> </w:t>
      </w:r>
      <w:r w:rsidRPr="00F12CB9">
        <w:rPr>
          <w:rFonts w:ascii="Helvetica" w:eastAsia="MS Mincho" w:hAnsi="Helvetica" w:cs="Arial"/>
          <w:lang w:val="nl-NL"/>
        </w:rPr>
        <w:br/>
        <w:t xml:space="preserve">Of via </w:t>
      </w:r>
      <w:proofErr w:type="spellStart"/>
      <w:r w:rsidRPr="00F12CB9">
        <w:rPr>
          <w:rFonts w:ascii="Helvetica" w:eastAsia="MS Mincho" w:hAnsi="Helvetica" w:cs="Arial"/>
          <w:lang w:val="nl-NL"/>
        </w:rPr>
        <w:t>social</w:t>
      </w:r>
      <w:proofErr w:type="spellEnd"/>
      <w:r w:rsidRPr="00F12CB9">
        <w:rPr>
          <w:rFonts w:ascii="Helvetica" w:eastAsia="MS Mincho" w:hAnsi="Helvetica" w:cs="Arial"/>
          <w:lang w:val="nl-NL"/>
        </w:rPr>
        <w:t xml:space="preserve"> media: </w:t>
      </w:r>
      <w:hyperlink r:id="rId9" w:history="1">
        <w:proofErr w:type="spellStart"/>
        <w:r w:rsidRPr="00F12CB9">
          <w:rPr>
            <w:rStyle w:val="Hyperlink"/>
            <w:rFonts w:ascii="Helvetica" w:eastAsia="MS Mincho" w:hAnsi="Helvetica" w:cs="Arial"/>
            <w:lang w:val="nl-NL"/>
          </w:rPr>
          <w:t>Twitter</w:t>
        </w:r>
        <w:proofErr w:type="spellEnd"/>
      </w:hyperlink>
      <w:r w:rsidRPr="00F12CB9">
        <w:rPr>
          <w:rFonts w:ascii="Helvetica" w:eastAsia="MS Mincho" w:hAnsi="Helvetica" w:cs="Arial"/>
          <w:lang w:val="nl-NL"/>
        </w:rPr>
        <w:t xml:space="preserve">, </w:t>
      </w:r>
      <w:hyperlink r:id="rId10" w:history="1">
        <w:proofErr w:type="spellStart"/>
        <w:r w:rsidRPr="00F12CB9">
          <w:rPr>
            <w:rStyle w:val="Hyperlink"/>
            <w:rFonts w:ascii="Helvetica" w:eastAsia="MS Mincho" w:hAnsi="Helvetica" w:cs="Arial"/>
            <w:lang w:val="nl-NL"/>
          </w:rPr>
          <w:t>LinkedIn</w:t>
        </w:r>
        <w:proofErr w:type="spellEnd"/>
      </w:hyperlink>
      <w:r w:rsidRPr="00F12CB9">
        <w:rPr>
          <w:rFonts w:ascii="Helvetica" w:eastAsia="MS Mincho" w:hAnsi="Helvetica" w:cs="Arial"/>
          <w:lang w:val="nl-NL"/>
        </w:rPr>
        <w:t xml:space="preserve"> of </w:t>
      </w:r>
      <w:hyperlink r:id="rId11" w:history="1">
        <w:r w:rsidRPr="00F12CB9">
          <w:rPr>
            <w:rStyle w:val="Hyperlink"/>
            <w:rFonts w:ascii="Helvetica" w:eastAsia="MS Mincho" w:hAnsi="Helvetica" w:cs="Arial"/>
            <w:lang w:val="nl-NL"/>
          </w:rPr>
          <w:t>Blog site</w:t>
        </w:r>
      </w:hyperlink>
      <w:r w:rsidRPr="00F12CB9">
        <w:rPr>
          <w:rFonts w:ascii="Helvetica" w:eastAsia="MS Mincho" w:hAnsi="Helvetica" w:cs="Arial"/>
          <w:lang w:val="nl-NL"/>
        </w:rPr>
        <w:t xml:space="preserve">. </w:t>
      </w:r>
      <w:r w:rsidRPr="00F12CB9">
        <w:rPr>
          <w:rFonts w:ascii="Helvetica" w:eastAsia="MS Mincho" w:hAnsi="Helvetica" w:cs="Arial"/>
          <w:lang w:val="nl-NL"/>
        </w:rPr>
        <w:br/>
      </w:r>
    </w:p>
    <w:p w14:paraId="1E175B2A" w14:textId="1852C696" w:rsidR="004B642A" w:rsidRPr="00F12CB9" w:rsidRDefault="004B642A" w:rsidP="0025018A">
      <w:pPr>
        <w:shd w:val="clear" w:color="auto" w:fill="FFFFFF"/>
        <w:spacing w:line="360" w:lineRule="auto"/>
        <w:rPr>
          <w:rFonts w:ascii="Helvetica" w:hAnsi="Helvetica" w:cs="Arial"/>
          <w:color w:val="000000" w:themeColor="text1"/>
          <w:lang w:val="nl-NL"/>
        </w:rPr>
      </w:pPr>
      <w:r w:rsidRPr="00F12CB9">
        <w:rPr>
          <w:rFonts w:ascii="Helvetica" w:hAnsi="Helvetica" w:cs="Arial"/>
          <w:b/>
          <w:color w:val="000000" w:themeColor="text1"/>
          <w:lang w:val="nl-NL"/>
        </w:rPr>
        <w:t>Contact bij DKV :</w:t>
      </w:r>
      <w:r w:rsidR="00BF36E1" w:rsidRPr="00F12CB9">
        <w:rPr>
          <w:rFonts w:ascii="Helvetica" w:hAnsi="Helvetica" w:cs="Arial"/>
          <w:b/>
          <w:color w:val="000000" w:themeColor="text1"/>
          <w:lang w:val="nl-NL"/>
        </w:rPr>
        <w:br/>
      </w:r>
      <w:r w:rsidRPr="00F12CB9">
        <w:rPr>
          <w:rFonts w:ascii="Helvetica" w:eastAsia="Times New Roman" w:hAnsi="Helvetica" w:cs="Arial"/>
          <w:lang w:val="nl-NL" w:eastAsia="nl-NL"/>
        </w:rPr>
        <w:t xml:space="preserve">Greta </w:t>
      </w:r>
      <w:proofErr w:type="spellStart"/>
      <w:r w:rsidRPr="00F12CB9">
        <w:rPr>
          <w:rFonts w:ascii="Helvetica" w:eastAsia="Times New Roman" w:hAnsi="Helvetica" w:cs="Arial"/>
          <w:lang w:val="nl-NL" w:eastAsia="nl-NL"/>
        </w:rPr>
        <w:t>Lammerse</w:t>
      </w:r>
      <w:proofErr w:type="spellEnd"/>
      <w:r w:rsidRPr="00F12CB9">
        <w:rPr>
          <w:rFonts w:ascii="Helvetica" w:eastAsia="Times New Roman" w:hAnsi="Helvetica" w:cs="Arial"/>
          <w:lang w:val="nl-NL" w:eastAsia="nl-NL"/>
        </w:rPr>
        <w:t>, Te</w:t>
      </w:r>
      <w:r w:rsidR="00B32B0A" w:rsidRPr="00F12CB9">
        <w:rPr>
          <w:rFonts w:ascii="Helvetica" w:eastAsia="Times New Roman" w:hAnsi="Helvetica" w:cs="Arial"/>
          <w:lang w:val="nl-NL" w:eastAsia="nl-NL"/>
        </w:rPr>
        <w:t xml:space="preserve">l.: +31 </w:t>
      </w:r>
      <w:r w:rsidRPr="00F12CB9">
        <w:rPr>
          <w:rFonts w:ascii="Helvetica" w:eastAsia="Times New Roman" w:hAnsi="Helvetica" w:cs="Arial"/>
          <w:lang w:val="nl-NL" w:eastAsia="nl-NL"/>
        </w:rPr>
        <w:t xml:space="preserve">252345655, E-mail: </w:t>
      </w:r>
      <w:hyperlink r:id="rId12" w:history="1">
        <w:r w:rsidRPr="00F12CB9">
          <w:rPr>
            <w:rStyle w:val="Hyperlink"/>
            <w:rFonts w:ascii="Helvetica" w:hAnsi="Helvetica" w:cs="Arial"/>
            <w:lang w:val="nl-NL"/>
          </w:rPr>
          <w:t>Greta.lammerse@dkv-euroservice.com</w:t>
        </w:r>
      </w:hyperlink>
    </w:p>
    <w:p w14:paraId="3D275AF8" w14:textId="77777777" w:rsidR="004B642A" w:rsidRPr="00F12CB9" w:rsidRDefault="004B642A" w:rsidP="0025018A">
      <w:pPr>
        <w:spacing w:line="360" w:lineRule="auto"/>
        <w:rPr>
          <w:rFonts w:ascii="Helvetica" w:hAnsi="Helvetica" w:cs="Arial"/>
          <w:b/>
          <w:lang w:val="nl-NL"/>
        </w:rPr>
      </w:pPr>
    </w:p>
    <w:p w14:paraId="1837957D" w14:textId="276EA923" w:rsidR="0064073C" w:rsidRPr="00F12CB9" w:rsidRDefault="0064073C" w:rsidP="0025018A">
      <w:pPr>
        <w:widowControl w:val="0"/>
        <w:autoSpaceDE w:val="0"/>
        <w:autoSpaceDN w:val="0"/>
        <w:adjustRightInd w:val="0"/>
        <w:spacing w:line="360" w:lineRule="auto"/>
        <w:rPr>
          <w:rFonts w:ascii="Helvetica" w:hAnsi="Helvetica" w:cs="Arial"/>
          <w:lang w:val="nl-NL"/>
        </w:rPr>
      </w:pPr>
      <w:r w:rsidRPr="00F12CB9">
        <w:rPr>
          <w:rFonts w:ascii="Helvetica" w:hAnsi="Helvetica" w:cs="Arial"/>
          <w:b/>
          <w:lang w:val="nl-NL"/>
        </w:rPr>
        <w:t xml:space="preserve">Persbureau: Square </w:t>
      </w:r>
      <w:proofErr w:type="spellStart"/>
      <w:r w:rsidRPr="00F12CB9">
        <w:rPr>
          <w:rFonts w:ascii="Helvetica" w:hAnsi="Helvetica" w:cs="Arial"/>
          <w:b/>
          <w:lang w:val="nl-NL"/>
        </w:rPr>
        <w:t>Egg</w:t>
      </w:r>
      <w:proofErr w:type="spellEnd"/>
      <w:r w:rsidRPr="00F12CB9">
        <w:rPr>
          <w:rFonts w:ascii="Helvetica" w:hAnsi="Helvetica" w:cs="Arial"/>
          <w:b/>
          <w:lang w:val="nl-NL"/>
        </w:rPr>
        <w:t xml:space="preserve"> BVBA</w:t>
      </w:r>
      <w:r w:rsidRPr="00F12CB9">
        <w:rPr>
          <w:rFonts w:ascii="Helvetica" w:hAnsi="Helvetica" w:cs="Arial"/>
          <w:b/>
          <w:lang w:val="nl-NL"/>
        </w:rPr>
        <w:br/>
      </w:r>
      <w:r w:rsidRPr="00F12CB9">
        <w:rPr>
          <w:rFonts w:ascii="Helvetica" w:hAnsi="Helvetica" w:cs="Arial"/>
          <w:lang w:val="nl-NL"/>
        </w:rPr>
        <w:t xml:space="preserve">Sandra Van Hauwaert, GSM: +32 497 25 18 16, E-mail: </w:t>
      </w:r>
      <w:hyperlink r:id="rId13" w:history="1">
        <w:r w:rsidRPr="00F12CB9">
          <w:rPr>
            <w:rStyle w:val="Hyperlink"/>
            <w:rFonts w:ascii="Helvetica" w:hAnsi="Helvetica" w:cs="Arial"/>
            <w:lang w:val="nl-NL"/>
          </w:rPr>
          <w:t>sandra@square-egg.be</w:t>
        </w:r>
      </w:hyperlink>
    </w:p>
    <w:p w14:paraId="1820CC68" w14:textId="4BB1B9BD" w:rsidR="00702B6E" w:rsidRPr="00F12CB9" w:rsidRDefault="00702B6E" w:rsidP="0025018A">
      <w:pPr>
        <w:shd w:val="clear" w:color="auto" w:fill="FFFFFF"/>
        <w:spacing w:line="360" w:lineRule="auto"/>
        <w:rPr>
          <w:rFonts w:ascii="Helvetica" w:hAnsi="Helvetica" w:cs="Arial"/>
          <w:b/>
          <w:lang w:val="nl-NL"/>
        </w:rPr>
      </w:pPr>
    </w:p>
    <w:sectPr w:rsidR="00702B6E" w:rsidRPr="00F12CB9">
      <w:footnotePr>
        <w:pos w:val="beneathText"/>
      </w:footnotePr>
      <w:pgSz w:w="11905" w:h="16837"/>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B32BE"/>
    <w:multiLevelType w:val="hybridMultilevel"/>
    <w:tmpl w:val="C4F6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65"/>
    <w:rsid w:val="0000122C"/>
    <w:rsid w:val="00023725"/>
    <w:rsid w:val="001116A1"/>
    <w:rsid w:val="00120FEC"/>
    <w:rsid w:val="0015707A"/>
    <w:rsid w:val="00164F25"/>
    <w:rsid w:val="001A3E96"/>
    <w:rsid w:val="001A6F5A"/>
    <w:rsid w:val="001D1AAC"/>
    <w:rsid w:val="001E3369"/>
    <w:rsid w:val="001E3C12"/>
    <w:rsid w:val="001F67D6"/>
    <w:rsid w:val="00234F24"/>
    <w:rsid w:val="0025018A"/>
    <w:rsid w:val="002C307D"/>
    <w:rsid w:val="00303BC6"/>
    <w:rsid w:val="00310E33"/>
    <w:rsid w:val="003142A6"/>
    <w:rsid w:val="00317F2A"/>
    <w:rsid w:val="00321FAB"/>
    <w:rsid w:val="0034408C"/>
    <w:rsid w:val="00357AF5"/>
    <w:rsid w:val="00376DC5"/>
    <w:rsid w:val="00381C08"/>
    <w:rsid w:val="003832F2"/>
    <w:rsid w:val="00426735"/>
    <w:rsid w:val="004447AC"/>
    <w:rsid w:val="00455430"/>
    <w:rsid w:val="00470DBB"/>
    <w:rsid w:val="0048156C"/>
    <w:rsid w:val="004B642A"/>
    <w:rsid w:val="004D3D17"/>
    <w:rsid w:val="0050714C"/>
    <w:rsid w:val="00575D67"/>
    <w:rsid w:val="00616929"/>
    <w:rsid w:val="0064073C"/>
    <w:rsid w:val="006878DE"/>
    <w:rsid w:val="006C5F96"/>
    <w:rsid w:val="006F5143"/>
    <w:rsid w:val="00702B6E"/>
    <w:rsid w:val="0072048C"/>
    <w:rsid w:val="007914DA"/>
    <w:rsid w:val="007F4CB1"/>
    <w:rsid w:val="00803758"/>
    <w:rsid w:val="00845A90"/>
    <w:rsid w:val="00852C4D"/>
    <w:rsid w:val="00870853"/>
    <w:rsid w:val="00877AC6"/>
    <w:rsid w:val="008B1760"/>
    <w:rsid w:val="008B54B7"/>
    <w:rsid w:val="008F4552"/>
    <w:rsid w:val="009000E8"/>
    <w:rsid w:val="00932639"/>
    <w:rsid w:val="00974771"/>
    <w:rsid w:val="009813A3"/>
    <w:rsid w:val="009B380B"/>
    <w:rsid w:val="009C3C9D"/>
    <w:rsid w:val="009F5E9B"/>
    <w:rsid w:val="00A13F15"/>
    <w:rsid w:val="00A21500"/>
    <w:rsid w:val="00A378A9"/>
    <w:rsid w:val="00A563FC"/>
    <w:rsid w:val="00A73DF8"/>
    <w:rsid w:val="00AB4C65"/>
    <w:rsid w:val="00AF04FA"/>
    <w:rsid w:val="00B32B0A"/>
    <w:rsid w:val="00B67FA6"/>
    <w:rsid w:val="00B802B3"/>
    <w:rsid w:val="00BF36E1"/>
    <w:rsid w:val="00C122A5"/>
    <w:rsid w:val="00C402C8"/>
    <w:rsid w:val="00C74541"/>
    <w:rsid w:val="00C8472E"/>
    <w:rsid w:val="00CA6834"/>
    <w:rsid w:val="00CC4802"/>
    <w:rsid w:val="00CE3697"/>
    <w:rsid w:val="00D033B9"/>
    <w:rsid w:val="00D37A2E"/>
    <w:rsid w:val="00D40537"/>
    <w:rsid w:val="00D8097B"/>
    <w:rsid w:val="00DF53BE"/>
    <w:rsid w:val="00E43E12"/>
    <w:rsid w:val="00E7779B"/>
    <w:rsid w:val="00E93178"/>
    <w:rsid w:val="00ED5D4B"/>
    <w:rsid w:val="00F12CB9"/>
    <w:rsid w:val="00F50902"/>
    <w:rsid w:val="00F836BA"/>
    <w:rsid w:val="00FC320D"/>
    <w:rsid w:val="00FF607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B4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Normaal"/>
    <w:uiPriority w:val="34"/>
    <w:qFormat/>
    <w:rsid w:val="00E43E12"/>
    <w:pPr>
      <w:ind w:left="720"/>
      <w:contextualSpacing/>
    </w:pPr>
  </w:style>
  <w:style w:type="character" w:customStyle="1" w:styleId="hps">
    <w:name w:val="hps"/>
    <w:rsid w:val="00BF36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Normaal"/>
    <w:uiPriority w:val="34"/>
    <w:qFormat/>
    <w:rsid w:val="00E43E12"/>
    <w:pPr>
      <w:ind w:left="720"/>
      <w:contextualSpacing/>
    </w:pPr>
  </w:style>
  <w:style w:type="character" w:customStyle="1" w:styleId="hps">
    <w:name w:val="hps"/>
    <w:rsid w:val="00BF3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53920">
      <w:bodyDiv w:val="1"/>
      <w:marLeft w:val="0"/>
      <w:marRight w:val="0"/>
      <w:marTop w:val="0"/>
      <w:marBottom w:val="0"/>
      <w:divBdr>
        <w:top w:val="none" w:sz="0" w:space="0" w:color="auto"/>
        <w:left w:val="none" w:sz="0" w:space="0" w:color="auto"/>
        <w:bottom w:val="none" w:sz="0" w:space="0" w:color="auto"/>
        <w:right w:val="none" w:sz="0" w:space="0" w:color="auto"/>
      </w:divBdr>
    </w:div>
    <w:div w:id="637106628">
      <w:bodyDiv w:val="1"/>
      <w:marLeft w:val="0"/>
      <w:marRight w:val="0"/>
      <w:marTop w:val="0"/>
      <w:marBottom w:val="0"/>
      <w:divBdr>
        <w:top w:val="none" w:sz="0" w:space="0" w:color="auto"/>
        <w:left w:val="none" w:sz="0" w:space="0" w:color="auto"/>
        <w:bottom w:val="none" w:sz="0" w:space="0" w:color="auto"/>
        <w:right w:val="none" w:sz="0" w:space="0" w:color="auto"/>
      </w:divBdr>
    </w:div>
    <w:div w:id="1244953698">
      <w:bodyDiv w:val="1"/>
      <w:marLeft w:val="0"/>
      <w:marRight w:val="0"/>
      <w:marTop w:val="0"/>
      <w:marBottom w:val="0"/>
      <w:divBdr>
        <w:top w:val="none" w:sz="0" w:space="0" w:color="auto"/>
        <w:left w:val="none" w:sz="0" w:space="0" w:color="auto"/>
        <w:bottom w:val="none" w:sz="0" w:space="0" w:color="auto"/>
        <w:right w:val="none" w:sz="0" w:space="0" w:color="auto"/>
      </w:divBdr>
    </w:div>
    <w:div w:id="1248002221">
      <w:bodyDiv w:val="1"/>
      <w:marLeft w:val="0"/>
      <w:marRight w:val="0"/>
      <w:marTop w:val="0"/>
      <w:marBottom w:val="0"/>
      <w:divBdr>
        <w:top w:val="none" w:sz="0" w:space="0" w:color="auto"/>
        <w:left w:val="none" w:sz="0" w:space="0" w:color="auto"/>
        <w:bottom w:val="none" w:sz="0" w:space="0" w:color="auto"/>
        <w:right w:val="none" w:sz="0" w:space="0" w:color="auto"/>
      </w:divBdr>
    </w:div>
    <w:div w:id="1263878606">
      <w:bodyDiv w:val="1"/>
      <w:marLeft w:val="0"/>
      <w:marRight w:val="0"/>
      <w:marTop w:val="0"/>
      <w:marBottom w:val="0"/>
      <w:divBdr>
        <w:top w:val="none" w:sz="0" w:space="0" w:color="auto"/>
        <w:left w:val="none" w:sz="0" w:space="0" w:color="auto"/>
        <w:bottom w:val="none" w:sz="0" w:space="0" w:color="auto"/>
        <w:right w:val="none" w:sz="0" w:space="0" w:color="auto"/>
      </w:divBdr>
    </w:div>
    <w:div w:id="1511869941">
      <w:bodyDiv w:val="1"/>
      <w:marLeft w:val="0"/>
      <w:marRight w:val="0"/>
      <w:marTop w:val="0"/>
      <w:marBottom w:val="0"/>
      <w:divBdr>
        <w:top w:val="none" w:sz="0" w:space="0" w:color="auto"/>
        <w:left w:val="none" w:sz="0" w:space="0" w:color="auto"/>
        <w:bottom w:val="none" w:sz="0" w:space="0" w:color="auto"/>
        <w:right w:val="none" w:sz="0" w:space="0" w:color="auto"/>
      </w:divBdr>
    </w:div>
    <w:div w:id="18608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kv-benelux.com/" TargetMode="External"/><Relationship Id="rId12" Type="http://schemas.openxmlformats.org/officeDocument/2006/relationships/hyperlink" Target="mailto:Greta.lammerse@dkv-euroservice.com" TargetMode="External"/><Relationship Id="rId13" Type="http://schemas.openxmlformats.org/officeDocument/2006/relationships/hyperlink" Target="mailto:Sandra@square-egg.b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platon.ru/en/about/service_centre/" TargetMode="External"/><Relationship Id="rId8" Type="http://schemas.openxmlformats.org/officeDocument/2006/relationships/hyperlink" Target="http://www.dkv-euroservice.com" TargetMode="External"/><Relationship Id="rId9" Type="http://schemas.openxmlformats.org/officeDocument/2006/relationships/hyperlink" Target="file:///C:\Users\Robert%20Woltersom\Dropbox%20(Jibe!%20Group)\Customers%20&amp;%20Prospects\DKV\Persberichten\Persberichten%202014\twitter.com\DKV_Benelux" TargetMode="External"/><Relationship Id="rId10" Type="http://schemas.openxmlformats.org/officeDocument/2006/relationships/hyperlink" Target="http://www.linkedin.com/company/dkv-euro-serivce-benelu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471</Words>
  <Characters>2596</Characters>
  <Application>Microsoft Macintosh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Übersetzung</vt:lpstr>
      <vt:lpstr>Übersetzung</vt:lpstr>
    </vt:vector>
  </TitlesOfParts>
  <Company>EGRIMA HOLDING</Company>
  <LinksUpToDate>false</LinksUpToDate>
  <CharactersWithSpaces>3061</CharactersWithSpaces>
  <SharedDoc>false</SharedDoc>
  <HLinks>
    <vt:vector size="24" baseType="variant">
      <vt:variant>
        <vt:i4>3080226</vt:i4>
      </vt:variant>
      <vt:variant>
        <vt:i4>12</vt:i4>
      </vt:variant>
      <vt:variant>
        <vt:i4>0</vt:i4>
      </vt:variant>
      <vt:variant>
        <vt:i4>5</vt:i4>
      </vt:variant>
      <vt:variant>
        <vt:lpwstr>http://www.dkv-benelux.com/</vt:lpwstr>
      </vt:variant>
      <vt:variant>
        <vt:lpwstr/>
      </vt:variant>
      <vt:variant>
        <vt:i4>4391007</vt:i4>
      </vt:variant>
      <vt:variant>
        <vt:i4>9</vt:i4>
      </vt:variant>
      <vt:variant>
        <vt:i4>0</vt:i4>
      </vt:variant>
      <vt:variant>
        <vt:i4>5</vt:i4>
      </vt:variant>
      <vt:variant>
        <vt:lpwstr>http://www.linkedin.com/company/dkv-euro-serivce-benelux</vt:lpwstr>
      </vt:variant>
      <vt:variant>
        <vt:lpwstr/>
      </vt:variant>
      <vt:variant>
        <vt:i4>6357092</vt:i4>
      </vt:variant>
      <vt:variant>
        <vt:i4>6</vt:i4>
      </vt:variant>
      <vt:variant>
        <vt:i4>0</vt:i4>
      </vt:variant>
      <vt:variant>
        <vt:i4>5</vt:i4>
      </vt:variant>
      <vt:variant>
        <vt:lpwstr>C:\Users\Jibe\Downloads\twitter.com\DKV_Benelux</vt:lpwstr>
      </vt:variant>
      <vt:variant>
        <vt:lpwstr/>
      </vt:variant>
      <vt:variant>
        <vt:i4>2949181</vt:i4>
      </vt:variant>
      <vt:variant>
        <vt:i4>3</vt:i4>
      </vt:variant>
      <vt:variant>
        <vt:i4>0</vt:i4>
      </vt:variant>
      <vt:variant>
        <vt:i4>5</vt:i4>
      </vt:variant>
      <vt:variant>
        <vt:lpwstr>http://www.dkv-euroservice.com/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Übersetzung</dc:title>
  <dc:creator>Robert</dc:creator>
  <cp:lastModifiedBy>Sandra Van Hauwaert</cp:lastModifiedBy>
  <cp:revision>4</cp:revision>
  <cp:lastPrinted>2015-11-17T10:05:00Z</cp:lastPrinted>
  <dcterms:created xsi:type="dcterms:W3CDTF">2015-11-23T08:10:00Z</dcterms:created>
  <dcterms:modified xsi:type="dcterms:W3CDTF">2015-11-24T11:47:00Z</dcterms:modified>
</cp:coreProperties>
</file>