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2521E" w14:textId="186EE10E" w:rsidR="00BC38D2" w:rsidRDefault="00625D5C" w:rsidP="00695252">
      <w:pPr>
        <w:pStyle w:val="Heading1"/>
        <w:rPr>
          <w:lang w:val="en-US"/>
        </w:rPr>
      </w:pPr>
      <w:r>
        <w:rPr>
          <w:lang w:val="en-US"/>
        </w:rPr>
        <w:t xml:space="preserve">SENNHEISER APPOINTS </w:t>
      </w:r>
      <w:r w:rsidR="00221D9B">
        <w:rPr>
          <w:lang w:val="en-US"/>
        </w:rPr>
        <w:t xml:space="preserve">NEW </w:t>
      </w:r>
      <w:r w:rsidR="00291747">
        <w:rPr>
          <w:lang w:val="en-US"/>
        </w:rPr>
        <w:t>SALES REPRESENTATIVE firms</w:t>
      </w:r>
      <w:r w:rsidR="00221D9B">
        <w:rPr>
          <w:lang w:val="en-US"/>
        </w:rPr>
        <w:t xml:space="preserve"> IN </w:t>
      </w:r>
      <w:r w:rsidR="00462257">
        <w:rPr>
          <w:lang w:val="en-US"/>
        </w:rPr>
        <w:t>KEY REGIONS</w:t>
      </w:r>
    </w:p>
    <w:p w14:paraId="146E2020" w14:textId="6A133979" w:rsidR="000D3C2A" w:rsidRPr="000D3C2A" w:rsidRDefault="000D3C2A" w:rsidP="000D3C2A">
      <w:pPr>
        <w:rPr>
          <w:lang w:val="en-US"/>
        </w:rPr>
      </w:pPr>
      <w:r>
        <w:rPr>
          <w:b/>
          <w:i/>
          <w:szCs w:val="20"/>
          <w:lang w:val="en-US"/>
        </w:rPr>
        <w:t xml:space="preserve">Quantum ST </w:t>
      </w:r>
      <w:r w:rsidR="0099709C">
        <w:rPr>
          <w:b/>
          <w:i/>
          <w:szCs w:val="20"/>
          <w:lang w:val="en-US"/>
        </w:rPr>
        <w:t>to cover California</w:t>
      </w:r>
      <w:r w:rsidR="00863A88">
        <w:rPr>
          <w:b/>
          <w:i/>
          <w:szCs w:val="20"/>
          <w:lang w:val="en-US"/>
        </w:rPr>
        <w:t xml:space="preserve"> and Hawaii</w:t>
      </w:r>
      <w:r w:rsidR="00FB715F">
        <w:rPr>
          <w:b/>
          <w:i/>
          <w:szCs w:val="20"/>
          <w:lang w:val="en-US"/>
        </w:rPr>
        <w:t xml:space="preserve">; </w:t>
      </w:r>
      <w:r w:rsidR="001679BE">
        <w:rPr>
          <w:b/>
          <w:i/>
          <w:szCs w:val="20"/>
          <w:lang w:val="en-US"/>
        </w:rPr>
        <w:t>RT</w:t>
      </w:r>
      <w:r w:rsidR="0099709C">
        <w:rPr>
          <w:b/>
          <w:i/>
          <w:szCs w:val="20"/>
          <w:lang w:val="en-US"/>
        </w:rPr>
        <w:t xml:space="preserve">Sales </w:t>
      </w:r>
      <w:r w:rsidR="00FB715F">
        <w:rPr>
          <w:b/>
          <w:i/>
          <w:szCs w:val="20"/>
          <w:lang w:val="en-US"/>
        </w:rPr>
        <w:t>to</w:t>
      </w:r>
      <w:r w:rsidR="0099709C">
        <w:rPr>
          <w:b/>
          <w:i/>
          <w:szCs w:val="20"/>
          <w:lang w:val="en-US"/>
        </w:rPr>
        <w:t xml:space="preserve"> handle </w:t>
      </w:r>
      <w:r w:rsidR="00FB715F">
        <w:rPr>
          <w:b/>
          <w:i/>
          <w:szCs w:val="20"/>
          <w:lang w:val="en-US"/>
        </w:rPr>
        <w:t xml:space="preserve">Florida, Alabama, Georgia, Mississippi, Tennessee and </w:t>
      </w:r>
      <w:r w:rsidR="000C78FE">
        <w:rPr>
          <w:b/>
          <w:i/>
          <w:szCs w:val="20"/>
          <w:lang w:val="en-US"/>
        </w:rPr>
        <w:t>Puerto Rico</w:t>
      </w:r>
      <w:r w:rsidR="001E602A">
        <w:rPr>
          <w:b/>
          <w:i/>
          <w:szCs w:val="20"/>
          <w:lang w:val="en-US"/>
        </w:rPr>
        <w:t xml:space="preserve"> as demand </w:t>
      </w:r>
      <w:r w:rsidR="00981E4A">
        <w:rPr>
          <w:b/>
          <w:i/>
          <w:szCs w:val="20"/>
          <w:lang w:val="en-US"/>
        </w:rPr>
        <w:t>increases</w:t>
      </w:r>
      <w:r w:rsidR="00C42AD9">
        <w:rPr>
          <w:b/>
          <w:i/>
          <w:szCs w:val="20"/>
          <w:lang w:val="en-US"/>
        </w:rPr>
        <w:t xml:space="preserve"> for AV </w:t>
      </w:r>
      <w:r w:rsidR="00E92DBF">
        <w:rPr>
          <w:b/>
          <w:i/>
          <w:szCs w:val="20"/>
          <w:lang w:val="en-US"/>
        </w:rPr>
        <w:t xml:space="preserve">conferencing </w:t>
      </w:r>
      <w:r w:rsidR="00C42AD9">
        <w:rPr>
          <w:b/>
          <w:i/>
          <w:szCs w:val="20"/>
          <w:lang w:val="en-US"/>
        </w:rPr>
        <w:t>solutions</w:t>
      </w:r>
    </w:p>
    <w:p w14:paraId="5DE6D5C8" w14:textId="77777777" w:rsidR="00CB4E10" w:rsidRPr="00CB4E10" w:rsidRDefault="00CB4E10" w:rsidP="00CB4E10">
      <w:pPr>
        <w:rPr>
          <w:b/>
          <w:szCs w:val="20"/>
          <w:lang w:val="en-US"/>
        </w:rPr>
      </w:pPr>
    </w:p>
    <w:p w14:paraId="78B85D30" w14:textId="246ADB6F" w:rsidR="00F11A9C" w:rsidRDefault="00625D5C" w:rsidP="0076116A">
      <w:pPr>
        <w:spacing w:line="336" w:lineRule="auto"/>
        <w:rPr>
          <w:b/>
          <w:szCs w:val="20"/>
          <w:lang w:val="en-US"/>
        </w:rPr>
      </w:pPr>
      <w:r>
        <w:rPr>
          <w:b/>
          <w:i/>
          <w:szCs w:val="20"/>
          <w:lang w:val="en-US"/>
        </w:rPr>
        <w:t>Old Lyme, CT</w:t>
      </w:r>
      <w:r w:rsidR="00EA7881" w:rsidRPr="00695252">
        <w:rPr>
          <w:b/>
          <w:i/>
          <w:szCs w:val="20"/>
          <w:lang w:val="en-US"/>
        </w:rPr>
        <w:t>,</w:t>
      </w:r>
      <w:r w:rsidR="00322860">
        <w:rPr>
          <w:b/>
          <w:i/>
          <w:szCs w:val="20"/>
          <w:lang w:val="en-US"/>
        </w:rPr>
        <w:t xml:space="preserve"> October 2</w:t>
      </w:r>
      <w:bookmarkStart w:id="0" w:name="_GoBack"/>
      <w:bookmarkEnd w:id="0"/>
      <w:r w:rsidR="00695252" w:rsidRPr="00695252">
        <w:rPr>
          <w:b/>
          <w:i/>
          <w:szCs w:val="20"/>
          <w:lang w:val="en-US"/>
        </w:rPr>
        <w:t>,</w:t>
      </w:r>
      <w:r w:rsidR="00CB4E10" w:rsidRPr="00695252">
        <w:rPr>
          <w:b/>
          <w:i/>
          <w:szCs w:val="20"/>
          <w:lang w:val="en-US"/>
        </w:rPr>
        <w:t xml:space="preserve"> 201</w:t>
      </w:r>
      <w:r w:rsidR="00BB63E3" w:rsidRPr="00695252">
        <w:rPr>
          <w:b/>
          <w:i/>
          <w:szCs w:val="20"/>
          <w:lang w:val="en-US"/>
        </w:rPr>
        <w:t>9</w:t>
      </w:r>
      <w:r w:rsidR="00CB4E10" w:rsidRPr="00CB4E10">
        <w:rPr>
          <w:b/>
          <w:szCs w:val="20"/>
          <w:lang w:val="en-US"/>
        </w:rPr>
        <w:t xml:space="preserve"> – </w:t>
      </w:r>
      <w:r>
        <w:rPr>
          <w:b/>
          <w:szCs w:val="20"/>
          <w:lang w:val="en-US"/>
        </w:rPr>
        <w:t xml:space="preserve">Audio specialist Sennheiser </w:t>
      </w:r>
      <w:r w:rsidR="00F7504F">
        <w:rPr>
          <w:b/>
          <w:szCs w:val="20"/>
          <w:lang w:val="en-US"/>
        </w:rPr>
        <w:t xml:space="preserve">appointed two </w:t>
      </w:r>
      <w:r w:rsidR="00B22E4B">
        <w:rPr>
          <w:b/>
          <w:szCs w:val="20"/>
          <w:lang w:val="en-US"/>
        </w:rPr>
        <w:t xml:space="preserve">new </w:t>
      </w:r>
      <w:r w:rsidR="00F62BE3">
        <w:rPr>
          <w:b/>
          <w:szCs w:val="20"/>
          <w:lang w:val="en-US"/>
        </w:rPr>
        <w:t xml:space="preserve">sales </w:t>
      </w:r>
      <w:r w:rsidR="00987691">
        <w:rPr>
          <w:b/>
          <w:szCs w:val="20"/>
          <w:lang w:val="en-US"/>
        </w:rPr>
        <w:t>representative firms</w:t>
      </w:r>
      <w:r w:rsidR="00F62BE3">
        <w:rPr>
          <w:b/>
          <w:szCs w:val="20"/>
          <w:lang w:val="en-US"/>
        </w:rPr>
        <w:t xml:space="preserve"> </w:t>
      </w:r>
      <w:r w:rsidR="0019487D">
        <w:rPr>
          <w:b/>
          <w:szCs w:val="20"/>
          <w:lang w:val="en-US"/>
        </w:rPr>
        <w:t>in California, Hawaii</w:t>
      </w:r>
      <w:r w:rsidR="00FB221B">
        <w:rPr>
          <w:b/>
          <w:szCs w:val="20"/>
          <w:lang w:val="en-US"/>
        </w:rPr>
        <w:t>, the S</w:t>
      </w:r>
      <w:r w:rsidR="0019487D">
        <w:rPr>
          <w:b/>
          <w:szCs w:val="20"/>
          <w:lang w:val="en-US"/>
        </w:rPr>
        <w:t>outheastern U.S.</w:t>
      </w:r>
      <w:r w:rsidR="00FB221B">
        <w:rPr>
          <w:b/>
          <w:szCs w:val="20"/>
          <w:lang w:val="en-US"/>
        </w:rPr>
        <w:t xml:space="preserve"> and Puerto Rico</w:t>
      </w:r>
      <w:r w:rsidR="005E52CB">
        <w:rPr>
          <w:b/>
          <w:szCs w:val="20"/>
          <w:lang w:val="en-US"/>
        </w:rPr>
        <w:t xml:space="preserve">. </w:t>
      </w:r>
      <w:r w:rsidR="000D0A40">
        <w:rPr>
          <w:b/>
          <w:szCs w:val="20"/>
          <w:lang w:val="en-US"/>
        </w:rPr>
        <w:t>Santa Ana, C</w:t>
      </w:r>
      <w:r w:rsidR="00345408">
        <w:rPr>
          <w:b/>
          <w:szCs w:val="20"/>
          <w:lang w:val="en-US"/>
        </w:rPr>
        <w:t>A</w:t>
      </w:r>
      <w:r w:rsidR="000D0A40">
        <w:rPr>
          <w:b/>
          <w:szCs w:val="20"/>
          <w:lang w:val="en-US"/>
        </w:rPr>
        <w:t xml:space="preserve">-based </w:t>
      </w:r>
      <w:r w:rsidR="004604CF">
        <w:rPr>
          <w:b/>
          <w:szCs w:val="20"/>
          <w:lang w:val="en-US"/>
        </w:rPr>
        <w:t xml:space="preserve">Quantum ST will </w:t>
      </w:r>
      <w:r w:rsidR="005E52CB">
        <w:rPr>
          <w:b/>
          <w:szCs w:val="20"/>
          <w:lang w:val="en-US"/>
        </w:rPr>
        <w:t>now represent</w:t>
      </w:r>
      <w:r w:rsidR="004604CF">
        <w:rPr>
          <w:b/>
          <w:szCs w:val="20"/>
          <w:lang w:val="en-US"/>
        </w:rPr>
        <w:t xml:space="preserve"> California and Hawaii, while </w:t>
      </w:r>
      <w:r w:rsidR="00E77BCD">
        <w:rPr>
          <w:b/>
          <w:szCs w:val="20"/>
          <w:lang w:val="en-US"/>
        </w:rPr>
        <w:t>Deerfield</w:t>
      </w:r>
      <w:r w:rsidR="00A7181E">
        <w:rPr>
          <w:b/>
          <w:szCs w:val="20"/>
          <w:lang w:val="en-US"/>
        </w:rPr>
        <w:t xml:space="preserve"> Beach, F</w:t>
      </w:r>
      <w:r w:rsidR="00345408">
        <w:rPr>
          <w:b/>
          <w:szCs w:val="20"/>
          <w:lang w:val="en-US"/>
        </w:rPr>
        <w:t>LA</w:t>
      </w:r>
      <w:r w:rsidR="00A7181E">
        <w:rPr>
          <w:b/>
          <w:szCs w:val="20"/>
          <w:lang w:val="en-US"/>
        </w:rPr>
        <w:t xml:space="preserve">-based </w:t>
      </w:r>
      <w:r w:rsidR="001679BE">
        <w:rPr>
          <w:b/>
          <w:szCs w:val="20"/>
          <w:lang w:val="en-US"/>
        </w:rPr>
        <w:t>RT</w:t>
      </w:r>
      <w:r w:rsidR="00F865C2">
        <w:rPr>
          <w:b/>
          <w:szCs w:val="20"/>
          <w:lang w:val="en-US"/>
        </w:rPr>
        <w:t xml:space="preserve">Sales </w:t>
      </w:r>
      <w:r w:rsidR="007017BE">
        <w:rPr>
          <w:b/>
          <w:szCs w:val="20"/>
          <w:lang w:val="en-US"/>
        </w:rPr>
        <w:t>is handling</w:t>
      </w:r>
      <w:r w:rsidR="00FA1D0C">
        <w:rPr>
          <w:b/>
          <w:szCs w:val="20"/>
          <w:lang w:val="en-US"/>
        </w:rPr>
        <w:t xml:space="preserve"> </w:t>
      </w:r>
      <w:r w:rsidR="00960685">
        <w:rPr>
          <w:b/>
          <w:szCs w:val="20"/>
          <w:lang w:val="en-US"/>
        </w:rPr>
        <w:t>Florida, Alabama, Georgia, Mississippi, Tennessee and Puerto Rico</w:t>
      </w:r>
      <w:r w:rsidR="00FA1D0C">
        <w:rPr>
          <w:b/>
          <w:szCs w:val="20"/>
          <w:lang w:val="en-US"/>
        </w:rPr>
        <w:t xml:space="preserve">. </w:t>
      </w:r>
      <w:r w:rsidR="00BA417C">
        <w:rPr>
          <w:b/>
          <w:szCs w:val="20"/>
          <w:lang w:val="en-US"/>
        </w:rPr>
        <w:t xml:space="preserve">The </w:t>
      </w:r>
      <w:r w:rsidR="00C47663">
        <w:rPr>
          <w:b/>
          <w:szCs w:val="20"/>
          <w:lang w:val="en-US"/>
        </w:rPr>
        <w:t xml:space="preserve">announcement follows Sennheiser’s June appointment of Dobbs Stanford </w:t>
      </w:r>
      <w:r w:rsidR="00C45134">
        <w:rPr>
          <w:b/>
          <w:szCs w:val="20"/>
          <w:lang w:val="en-US"/>
        </w:rPr>
        <w:t>for the</w:t>
      </w:r>
      <w:r w:rsidR="00844558">
        <w:rPr>
          <w:b/>
          <w:szCs w:val="20"/>
          <w:lang w:val="en-US"/>
        </w:rPr>
        <w:t xml:space="preserve"> </w:t>
      </w:r>
      <w:r w:rsidR="006E6CBD">
        <w:rPr>
          <w:b/>
          <w:szCs w:val="20"/>
          <w:lang w:val="en-US"/>
        </w:rPr>
        <w:t>U.S. TOLA region (</w:t>
      </w:r>
      <w:r w:rsidR="004428D8">
        <w:rPr>
          <w:b/>
          <w:szCs w:val="20"/>
          <w:lang w:val="en-US"/>
        </w:rPr>
        <w:t xml:space="preserve">Texas, </w:t>
      </w:r>
      <w:r w:rsidR="00CA4AC3">
        <w:rPr>
          <w:b/>
          <w:szCs w:val="20"/>
          <w:lang w:val="en-US"/>
        </w:rPr>
        <w:t>Oklahoma</w:t>
      </w:r>
      <w:r w:rsidR="004428D8">
        <w:rPr>
          <w:b/>
          <w:szCs w:val="20"/>
          <w:lang w:val="en-US"/>
        </w:rPr>
        <w:t xml:space="preserve">, </w:t>
      </w:r>
      <w:r w:rsidR="00FA4E29">
        <w:rPr>
          <w:b/>
          <w:szCs w:val="20"/>
          <w:lang w:val="en-US"/>
        </w:rPr>
        <w:t xml:space="preserve">Louisiana </w:t>
      </w:r>
      <w:r w:rsidR="00CA4AC3">
        <w:rPr>
          <w:b/>
          <w:szCs w:val="20"/>
          <w:lang w:val="en-US"/>
        </w:rPr>
        <w:t xml:space="preserve">and Arkansas). </w:t>
      </w:r>
    </w:p>
    <w:p w14:paraId="38F499B5" w14:textId="77777777" w:rsidR="00F11A9C" w:rsidRDefault="00F11A9C" w:rsidP="0076116A">
      <w:pPr>
        <w:spacing w:line="336" w:lineRule="auto"/>
        <w:rPr>
          <w:b/>
          <w:szCs w:val="20"/>
          <w:lang w:val="en-US"/>
        </w:rPr>
      </w:pPr>
    </w:p>
    <w:tbl>
      <w:tblPr>
        <w:tblW w:w="7655" w:type="dxa"/>
        <w:tblBorders>
          <w:top w:val="nil"/>
          <w:left w:val="nil"/>
          <w:bottom w:val="nil"/>
          <w:right w:val="nil"/>
          <w:insideH w:val="nil"/>
          <w:insideV w:val="nil"/>
        </w:tblBorders>
        <w:tblLayout w:type="fixed"/>
        <w:tblCellMar>
          <w:left w:w="0" w:type="dxa"/>
        </w:tblCellMar>
        <w:tblLook w:val="0400" w:firstRow="0" w:lastRow="0" w:firstColumn="0" w:lastColumn="0" w:noHBand="0" w:noVBand="1"/>
      </w:tblPr>
      <w:tblGrid>
        <w:gridCol w:w="5387"/>
        <w:gridCol w:w="2268"/>
      </w:tblGrid>
      <w:tr w:rsidR="00F11A9C" w:rsidRPr="008953E8" w14:paraId="212A8352" w14:textId="77777777" w:rsidTr="00876925">
        <w:tc>
          <w:tcPr>
            <w:tcW w:w="5387" w:type="dxa"/>
          </w:tcPr>
          <w:p w14:paraId="1AB98FB8" w14:textId="17FF274B" w:rsidR="00F11A9C" w:rsidRPr="008953E8" w:rsidRDefault="00F11A9C" w:rsidP="00876925">
            <w:pPr>
              <w:ind w:right="217"/>
              <w:rPr>
                <w:sz w:val="15"/>
                <w:szCs w:val="15"/>
              </w:rPr>
            </w:pPr>
            <w:r>
              <w:rPr>
                <w:noProof/>
                <w:sz w:val="15"/>
                <w:szCs w:val="15"/>
              </w:rPr>
              <w:drawing>
                <wp:inline distT="0" distB="0" distL="0" distR="0" wp14:anchorId="32932B62" wp14:editId="2F8533EE">
                  <wp:extent cx="3352165" cy="18561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ST8.jpg"/>
                          <pic:cNvPicPr/>
                        </pic:nvPicPr>
                        <pic:blipFill>
                          <a:blip r:embed="rId8"/>
                          <a:stretch>
                            <a:fillRect/>
                          </a:stretch>
                        </pic:blipFill>
                        <pic:spPr>
                          <a:xfrm>
                            <a:off x="0" y="0"/>
                            <a:ext cx="3352165" cy="1856105"/>
                          </a:xfrm>
                          <a:prstGeom prst="rect">
                            <a:avLst/>
                          </a:prstGeom>
                        </pic:spPr>
                      </pic:pic>
                    </a:graphicData>
                  </a:graphic>
                </wp:inline>
              </w:drawing>
            </w:r>
          </w:p>
        </w:tc>
        <w:tc>
          <w:tcPr>
            <w:tcW w:w="2268" w:type="dxa"/>
          </w:tcPr>
          <w:p w14:paraId="5BCB4CF3" w14:textId="5CB78F32" w:rsidR="00F11A9C" w:rsidRPr="00B60FE8" w:rsidRDefault="00F11A9C" w:rsidP="00876925">
            <w:pPr>
              <w:spacing w:line="240" w:lineRule="auto"/>
              <w:rPr>
                <w:sz w:val="15"/>
                <w:szCs w:val="15"/>
              </w:rPr>
            </w:pPr>
            <w:r>
              <w:rPr>
                <w:sz w:val="15"/>
                <w:szCs w:val="15"/>
              </w:rPr>
              <w:t xml:space="preserve">The Quantum ST team, appearing L-R: </w:t>
            </w:r>
            <w:r w:rsidRPr="00F11A9C">
              <w:rPr>
                <w:sz w:val="15"/>
                <w:szCs w:val="15"/>
              </w:rPr>
              <w:t>Buck Tallman,</w:t>
            </w:r>
            <w:r w:rsidR="00345408">
              <w:rPr>
                <w:sz w:val="15"/>
                <w:szCs w:val="15"/>
              </w:rPr>
              <w:t xml:space="preserve"> </w:t>
            </w:r>
            <w:r w:rsidRPr="00F11A9C">
              <w:rPr>
                <w:sz w:val="15"/>
                <w:szCs w:val="15"/>
              </w:rPr>
              <w:t>Omar</w:t>
            </w:r>
            <w:r w:rsidR="00345408">
              <w:rPr>
                <w:sz w:val="15"/>
                <w:szCs w:val="15"/>
              </w:rPr>
              <w:t xml:space="preserve"> </w:t>
            </w:r>
            <w:r w:rsidRPr="00F11A9C">
              <w:rPr>
                <w:sz w:val="15"/>
                <w:szCs w:val="15"/>
              </w:rPr>
              <w:t>Arnold, Arnie Christ</w:t>
            </w:r>
            <w:r>
              <w:rPr>
                <w:sz w:val="15"/>
                <w:szCs w:val="15"/>
              </w:rPr>
              <w:t>ensen, Eric Olson, Schwin Arios</w:t>
            </w:r>
          </w:p>
          <w:p w14:paraId="2153EE94" w14:textId="77777777" w:rsidR="00F11A9C" w:rsidRPr="00B60FE8" w:rsidRDefault="00F11A9C" w:rsidP="00876925">
            <w:pPr>
              <w:spacing w:line="240" w:lineRule="auto"/>
              <w:rPr>
                <w:sz w:val="15"/>
                <w:szCs w:val="15"/>
              </w:rPr>
            </w:pPr>
          </w:p>
          <w:p w14:paraId="2BF4779D" w14:textId="77777777" w:rsidR="00F11A9C" w:rsidRPr="008953E8" w:rsidRDefault="00F11A9C" w:rsidP="00876925">
            <w:pPr>
              <w:rPr>
                <w:sz w:val="15"/>
                <w:szCs w:val="15"/>
              </w:rPr>
            </w:pPr>
          </w:p>
          <w:p w14:paraId="5C9D7F53" w14:textId="77777777" w:rsidR="00F11A9C" w:rsidRPr="008953E8" w:rsidRDefault="00F11A9C" w:rsidP="00876925"/>
        </w:tc>
      </w:tr>
    </w:tbl>
    <w:p w14:paraId="3E48839A" w14:textId="2425FAAB" w:rsidR="00085E1C" w:rsidRDefault="00F11A9C" w:rsidP="0076116A">
      <w:pPr>
        <w:spacing w:line="336" w:lineRule="auto"/>
        <w:rPr>
          <w:szCs w:val="20"/>
          <w:lang w:val="en-US"/>
        </w:rPr>
      </w:pPr>
      <w:r>
        <w:rPr>
          <w:szCs w:val="20"/>
          <w:lang w:val="en-US"/>
        </w:rPr>
        <w:br/>
      </w:r>
      <w:r w:rsidR="00C748DF">
        <w:rPr>
          <w:szCs w:val="20"/>
          <w:lang w:val="en-US"/>
        </w:rPr>
        <w:t>“</w:t>
      </w:r>
      <w:r w:rsidR="004712A8">
        <w:rPr>
          <w:szCs w:val="20"/>
          <w:lang w:val="en-US"/>
        </w:rPr>
        <w:t xml:space="preserve">These new appointments are indicative of </w:t>
      </w:r>
      <w:r w:rsidR="001A695F">
        <w:rPr>
          <w:szCs w:val="20"/>
          <w:lang w:val="en-US"/>
        </w:rPr>
        <w:t xml:space="preserve">the increased demand we are seeing </w:t>
      </w:r>
      <w:r w:rsidR="00AF1E2E">
        <w:rPr>
          <w:szCs w:val="20"/>
          <w:lang w:val="en-US"/>
        </w:rPr>
        <w:t>in our professional portfolio</w:t>
      </w:r>
      <w:r w:rsidR="00991BB1">
        <w:rPr>
          <w:szCs w:val="20"/>
          <w:lang w:val="en-US"/>
        </w:rPr>
        <w:t xml:space="preserve"> in key regions throughout the U.S.</w:t>
      </w:r>
      <w:r w:rsidR="00AF1E2E">
        <w:rPr>
          <w:szCs w:val="20"/>
          <w:lang w:val="en-US"/>
        </w:rPr>
        <w:t>, part</w:t>
      </w:r>
      <w:r w:rsidR="00341E5B">
        <w:rPr>
          <w:szCs w:val="20"/>
          <w:lang w:val="en-US"/>
        </w:rPr>
        <w:t xml:space="preserve">icularly in </w:t>
      </w:r>
      <w:r w:rsidR="00F03BD9">
        <w:rPr>
          <w:szCs w:val="20"/>
          <w:lang w:val="en-US"/>
        </w:rPr>
        <w:t xml:space="preserve">conferencing and AV solutions,” said </w:t>
      </w:r>
      <w:r w:rsidR="00F03BD9" w:rsidRPr="00085E1C">
        <w:rPr>
          <w:szCs w:val="20"/>
          <w:lang w:val="en-US"/>
        </w:rPr>
        <w:t>Simon Holley, Vice President, Sales &amp; Marketing, Pro Audio Solutions, Sennheiser</w:t>
      </w:r>
      <w:r w:rsidR="00F03BD9">
        <w:rPr>
          <w:szCs w:val="20"/>
          <w:lang w:val="en-US"/>
        </w:rPr>
        <w:t>.</w:t>
      </w:r>
      <w:r w:rsidR="00341E5B">
        <w:rPr>
          <w:szCs w:val="20"/>
          <w:lang w:val="en-US"/>
        </w:rPr>
        <w:t xml:space="preserve"> </w:t>
      </w:r>
      <w:r w:rsidR="001679BE">
        <w:rPr>
          <w:szCs w:val="20"/>
          <w:lang w:val="en-US"/>
        </w:rPr>
        <w:t>Both Quantum ST and RT</w:t>
      </w:r>
      <w:r w:rsidR="00A04F30">
        <w:rPr>
          <w:szCs w:val="20"/>
          <w:lang w:val="en-US"/>
        </w:rPr>
        <w:t xml:space="preserve">Sales </w:t>
      </w:r>
      <w:r w:rsidR="00BB38A9">
        <w:rPr>
          <w:szCs w:val="20"/>
          <w:lang w:val="en-US"/>
        </w:rPr>
        <w:t xml:space="preserve">bring an enormous degree of expertise </w:t>
      </w:r>
      <w:r w:rsidR="00F03BD9">
        <w:rPr>
          <w:szCs w:val="20"/>
          <w:lang w:val="en-US"/>
        </w:rPr>
        <w:t xml:space="preserve">to our sales organization </w:t>
      </w:r>
      <w:r w:rsidR="00BB38A9">
        <w:rPr>
          <w:szCs w:val="20"/>
          <w:lang w:val="en-US"/>
        </w:rPr>
        <w:t xml:space="preserve">and </w:t>
      </w:r>
      <w:r w:rsidR="00D242E4">
        <w:rPr>
          <w:szCs w:val="20"/>
          <w:lang w:val="en-US"/>
        </w:rPr>
        <w:t xml:space="preserve">will </w:t>
      </w:r>
      <w:r w:rsidR="00F03BD9">
        <w:rPr>
          <w:szCs w:val="20"/>
          <w:lang w:val="en-US"/>
        </w:rPr>
        <w:t xml:space="preserve">help us become even closer to our customers in </w:t>
      </w:r>
      <w:r w:rsidR="00673AAA">
        <w:rPr>
          <w:szCs w:val="20"/>
          <w:lang w:val="en-US"/>
        </w:rPr>
        <w:t>their appointed territories</w:t>
      </w:r>
      <w:r w:rsidR="00F03BD9">
        <w:rPr>
          <w:szCs w:val="20"/>
          <w:lang w:val="en-US"/>
        </w:rPr>
        <w:t>.”</w:t>
      </w:r>
      <w:r w:rsidR="00702CF7">
        <w:rPr>
          <w:szCs w:val="20"/>
          <w:lang w:val="en-US"/>
        </w:rPr>
        <w:br/>
      </w:r>
    </w:p>
    <w:p w14:paraId="131FEA54" w14:textId="5EF23E67" w:rsidR="00A86A22" w:rsidRDefault="00702CF7" w:rsidP="0076116A">
      <w:pPr>
        <w:spacing w:line="336" w:lineRule="auto"/>
        <w:rPr>
          <w:szCs w:val="20"/>
          <w:lang w:val="en-US"/>
        </w:rPr>
      </w:pPr>
      <w:r>
        <w:rPr>
          <w:szCs w:val="20"/>
          <w:lang w:val="en-US"/>
        </w:rPr>
        <w:t>With over 40 years as a sales representative in the audio, vi</w:t>
      </w:r>
      <w:r w:rsidR="001679BE">
        <w:rPr>
          <w:szCs w:val="20"/>
          <w:lang w:val="en-US"/>
        </w:rPr>
        <w:t>deo and lighting industries, RT</w:t>
      </w:r>
      <w:r>
        <w:rPr>
          <w:szCs w:val="20"/>
          <w:lang w:val="en-US"/>
        </w:rPr>
        <w:t xml:space="preserve">Sales President Bert Tunks is particularly excited about opportunities with Sennheiser in the </w:t>
      </w:r>
      <w:r w:rsidR="00926F70">
        <w:rPr>
          <w:szCs w:val="20"/>
          <w:lang w:val="en-US"/>
        </w:rPr>
        <w:t xml:space="preserve">AV </w:t>
      </w:r>
      <w:r>
        <w:rPr>
          <w:szCs w:val="20"/>
          <w:lang w:val="en-US"/>
        </w:rPr>
        <w:t xml:space="preserve">conferencing market: “In the </w:t>
      </w:r>
      <w:r w:rsidRPr="007F13EE">
        <w:rPr>
          <w:szCs w:val="20"/>
          <w:lang w:val="en-US"/>
        </w:rPr>
        <w:t xml:space="preserve">conferencing space, </w:t>
      </w:r>
      <w:r>
        <w:rPr>
          <w:szCs w:val="20"/>
          <w:lang w:val="en-US"/>
        </w:rPr>
        <w:t xml:space="preserve">I feel that </w:t>
      </w:r>
      <w:r w:rsidRPr="007F13EE">
        <w:rPr>
          <w:szCs w:val="20"/>
          <w:lang w:val="en-US"/>
        </w:rPr>
        <w:t xml:space="preserve">TeamConnect Ceiling 2 is a category leader and </w:t>
      </w:r>
      <w:r>
        <w:rPr>
          <w:szCs w:val="20"/>
          <w:lang w:val="en-US"/>
        </w:rPr>
        <w:t>there is room</w:t>
      </w:r>
      <w:r w:rsidRPr="007F13EE">
        <w:rPr>
          <w:szCs w:val="20"/>
          <w:lang w:val="en-US"/>
        </w:rPr>
        <w:t xml:space="preserve"> for exponential growth in that vertical</w:t>
      </w:r>
      <w:r>
        <w:rPr>
          <w:szCs w:val="20"/>
          <w:lang w:val="en-US"/>
        </w:rPr>
        <w:t>.</w:t>
      </w:r>
      <w:r w:rsidR="005D05CC">
        <w:rPr>
          <w:szCs w:val="20"/>
          <w:lang w:val="en-US"/>
        </w:rPr>
        <w:t xml:space="preserve"> </w:t>
      </w:r>
      <w:r w:rsidR="00D24969">
        <w:rPr>
          <w:szCs w:val="20"/>
          <w:lang w:val="en-US"/>
        </w:rPr>
        <w:t>In this regard, we</w:t>
      </w:r>
      <w:r w:rsidR="005D05CC">
        <w:rPr>
          <w:szCs w:val="20"/>
          <w:lang w:val="en-US"/>
        </w:rPr>
        <w:t xml:space="preserve"> are truly excited to be working alongside an industry leader.”</w:t>
      </w:r>
      <w:r>
        <w:rPr>
          <w:szCs w:val="20"/>
          <w:lang w:val="en-US"/>
        </w:rPr>
        <w:br/>
      </w:r>
    </w:p>
    <w:p w14:paraId="7EED7EC9" w14:textId="103BAA79" w:rsidR="00085E1C" w:rsidRPr="00085E1C" w:rsidRDefault="00341BCA" w:rsidP="0076116A">
      <w:pPr>
        <w:spacing w:line="336" w:lineRule="auto"/>
        <w:rPr>
          <w:szCs w:val="20"/>
          <w:lang w:val="en-US"/>
        </w:rPr>
      </w:pPr>
      <w:r>
        <w:rPr>
          <w:szCs w:val="20"/>
          <w:lang w:val="en-US"/>
        </w:rPr>
        <w:t xml:space="preserve">Omar Arnold, co-owner of Quantum ST, </w:t>
      </w:r>
      <w:r w:rsidR="00F8553F">
        <w:rPr>
          <w:szCs w:val="20"/>
          <w:lang w:val="en-US"/>
        </w:rPr>
        <w:t xml:space="preserve">added: “We have been passionate about microphones </w:t>
      </w:r>
      <w:r w:rsidR="00610C0E">
        <w:rPr>
          <w:szCs w:val="20"/>
          <w:lang w:val="en-US"/>
        </w:rPr>
        <w:t>throughout our careers</w:t>
      </w:r>
      <w:r w:rsidR="00066507">
        <w:rPr>
          <w:szCs w:val="20"/>
          <w:lang w:val="en-US"/>
        </w:rPr>
        <w:t>, and we</w:t>
      </w:r>
      <w:r w:rsidR="00644B7B">
        <w:rPr>
          <w:szCs w:val="20"/>
          <w:lang w:val="en-US"/>
        </w:rPr>
        <w:t xml:space="preserve"> </w:t>
      </w:r>
      <w:r w:rsidR="00F8553F" w:rsidRPr="00F8553F">
        <w:rPr>
          <w:szCs w:val="20"/>
          <w:lang w:val="en-US"/>
        </w:rPr>
        <w:t>see microphones</w:t>
      </w:r>
      <w:r w:rsidR="00282028">
        <w:rPr>
          <w:szCs w:val="20"/>
          <w:lang w:val="en-US"/>
        </w:rPr>
        <w:t xml:space="preserve"> and wireless systems as</w:t>
      </w:r>
      <w:r w:rsidR="00F8553F" w:rsidRPr="00F8553F">
        <w:rPr>
          <w:szCs w:val="20"/>
          <w:lang w:val="en-US"/>
        </w:rPr>
        <w:t xml:space="preserve"> taking a</w:t>
      </w:r>
      <w:r w:rsidR="000018CF">
        <w:rPr>
          <w:szCs w:val="20"/>
          <w:lang w:val="en-US"/>
        </w:rPr>
        <w:t>n increasingly</w:t>
      </w:r>
      <w:r w:rsidR="00F8553F" w:rsidRPr="00F8553F">
        <w:rPr>
          <w:szCs w:val="20"/>
          <w:lang w:val="en-US"/>
        </w:rPr>
        <w:t xml:space="preserve"> </w:t>
      </w:r>
      <w:r w:rsidR="0030443E">
        <w:rPr>
          <w:szCs w:val="20"/>
          <w:lang w:val="en-US"/>
        </w:rPr>
        <w:t xml:space="preserve">dominant </w:t>
      </w:r>
      <w:r w:rsidR="00F8553F" w:rsidRPr="00F8553F">
        <w:rPr>
          <w:szCs w:val="20"/>
          <w:lang w:val="en-US"/>
        </w:rPr>
        <w:t xml:space="preserve">role in the world of </w:t>
      </w:r>
      <w:r w:rsidR="00066507">
        <w:rPr>
          <w:szCs w:val="20"/>
          <w:lang w:val="en-US"/>
        </w:rPr>
        <w:t xml:space="preserve">integration. In today’s </w:t>
      </w:r>
      <w:r w:rsidR="00B2391A">
        <w:rPr>
          <w:szCs w:val="20"/>
          <w:lang w:val="en-US"/>
        </w:rPr>
        <w:t>business environment</w:t>
      </w:r>
      <w:r w:rsidR="00066507">
        <w:rPr>
          <w:szCs w:val="20"/>
          <w:lang w:val="en-US"/>
        </w:rPr>
        <w:t>,</w:t>
      </w:r>
      <w:r w:rsidR="00F8553F" w:rsidRPr="00F8553F">
        <w:rPr>
          <w:szCs w:val="20"/>
          <w:lang w:val="en-US"/>
        </w:rPr>
        <w:t xml:space="preserve"> there is </w:t>
      </w:r>
      <w:r w:rsidR="00F8553F" w:rsidRPr="00F8553F">
        <w:rPr>
          <w:szCs w:val="20"/>
          <w:lang w:val="en-US"/>
        </w:rPr>
        <w:lastRenderedPageBreak/>
        <w:t xml:space="preserve">a need for </w:t>
      </w:r>
      <w:r w:rsidR="00E16E2F">
        <w:rPr>
          <w:szCs w:val="20"/>
          <w:lang w:val="en-US"/>
        </w:rPr>
        <w:t>high</w:t>
      </w:r>
      <w:r w:rsidR="001A1E86">
        <w:rPr>
          <w:szCs w:val="20"/>
          <w:lang w:val="en-US"/>
        </w:rPr>
        <w:t>er</w:t>
      </w:r>
      <w:r w:rsidR="00E16E2F">
        <w:rPr>
          <w:szCs w:val="20"/>
          <w:lang w:val="en-US"/>
        </w:rPr>
        <w:t xml:space="preserve"> quality tools to make meetings more </w:t>
      </w:r>
      <w:r w:rsidR="000F6542">
        <w:rPr>
          <w:szCs w:val="20"/>
          <w:lang w:val="en-US"/>
        </w:rPr>
        <w:t xml:space="preserve">efficient and productive, and we feel Sennheiser is leading the charge.” </w:t>
      </w:r>
    </w:p>
    <w:p w14:paraId="29D41099" w14:textId="77777777" w:rsidR="005F3036" w:rsidRDefault="00085E1C" w:rsidP="0076116A">
      <w:pPr>
        <w:spacing w:line="336" w:lineRule="auto"/>
        <w:rPr>
          <w:szCs w:val="20"/>
          <w:lang w:val="en-US"/>
        </w:rPr>
      </w:pPr>
      <w:r>
        <w:rPr>
          <w:szCs w:val="20"/>
          <w:lang w:val="en-US"/>
        </w:rPr>
        <w:br/>
      </w:r>
      <w:r w:rsidR="007159C5">
        <w:rPr>
          <w:szCs w:val="20"/>
          <w:lang w:val="en-US"/>
        </w:rPr>
        <w:t xml:space="preserve">Both firms will represent Sennheiser’s entire line of professional products, including </w:t>
      </w:r>
      <w:r w:rsidR="007D380B">
        <w:rPr>
          <w:szCs w:val="20"/>
          <w:lang w:val="en-US"/>
        </w:rPr>
        <w:t>recent groundbreakin</w:t>
      </w:r>
      <w:r w:rsidR="00953E2F">
        <w:rPr>
          <w:szCs w:val="20"/>
          <w:lang w:val="en-US"/>
        </w:rPr>
        <w:t xml:space="preserve">g products such as XS Wireless Digital, </w:t>
      </w:r>
      <w:r w:rsidR="00E073C7">
        <w:rPr>
          <w:szCs w:val="20"/>
          <w:lang w:val="en-US"/>
        </w:rPr>
        <w:t>evolution wireless G4 and the new TeamConnect Ceiling 2</w:t>
      </w:r>
      <w:r w:rsidR="001138E0">
        <w:rPr>
          <w:szCs w:val="20"/>
          <w:lang w:val="en-US"/>
        </w:rPr>
        <w:t xml:space="preserve"> microphone. </w:t>
      </w:r>
      <w:r w:rsidR="00F5129A">
        <w:rPr>
          <w:szCs w:val="20"/>
          <w:lang w:val="en-US"/>
        </w:rPr>
        <w:t xml:space="preserve"> </w:t>
      </w:r>
      <w:r w:rsidR="005F3036">
        <w:rPr>
          <w:szCs w:val="20"/>
          <w:lang w:val="en-US"/>
        </w:rPr>
        <w:br/>
      </w:r>
    </w:p>
    <w:p w14:paraId="3E9D8903" w14:textId="4D376821" w:rsidR="00BC38D2" w:rsidRPr="00624A79" w:rsidRDefault="005F3036" w:rsidP="00624A79">
      <w:pPr>
        <w:spacing w:line="336" w:lineRule="auto"/>
        <w:rPr>
          <w:sz w:val="24"/>
          <w:lang w:val="en-US"/>
        </w:rPr>
      </w:pPr>
      <w:r>
        <w:rPr>
          <w:szCs w:val="20"/>
          <w:lang w:val="en-US"/>
        </w:rPr>
        <w:t>For more information on Quantum ST, please visit</w:t>
      </w:r>
      <w:r w:rsidRPr="005F3036">
        <w:t xml:space="preserve"> </w:t>
      </w:r>
      <w:hyperlink r:id="rId9" w:history="1">
        <w:r>
          <w:rPr>
            <w:rStyle w:val="Hyperlink"/>
          </w:rPr>
          <w:t>http://www.quantumst.com</w:t>
        </w:r>
      </w:hyperlink>
      <w:r w:rsidR="001679BE">
        <w:t xml:space="preserve"> and for more information on RT</w:t>
      </w:r>
      <w:r>
        <w:t xml:space="preserve">Sales, please visit </w:t>
      </w:r>
      <w:hyperlink r:id="rId10" w:history="1">
        <w:r w:rsidR="00F901AD">
          <w:rPr>
            <w:rStyle w:val="Hyperlink"/>
          </w:rPr>
          <w:t>https://rtsales.com</w:t>
        </w:r>
      </w:hyperlink>
      <w:r w:rsidR="00F901AD">
        <w:t>.</w:t>
      </w:r>
      <w:r w:rsidR="00085E1C">
        <w:rPr>
          <w:b/>
          <w:szCs w:val="20"/>
        </w:rPr>
        <w:br/>
      </w:r>
    </w:p>
    <w:p w14:paraId="6056543D" w14:textId="4BABF681" w:rsidR="00BC38D2" w:rsidRDefault="00BC38D2" w:rsidP="00BC38D2">
      <w:pPr>
        <w:spacing w:line="240" w:lineRule="auto"/>
        <w:rPr>
          <w:lang w:val="en-US"/>
        </w:rPr>
      </w:pPr>
    </w:p>
    <w:p w14:paraId="2759CF87" w14:textId="77777777" w:rsidR="00345408" w:rsidRPr="007877AA" w:rsidRDefault="00345408" w:rsidP="00345408">
      <w:pPr>
        <w:pStyle w:val="About"/>
        <w:rPr>
          <w:b/>
        </w:rPr>
      </w:pPr>
      <w:r w:rsidRPr="007877AA">
        <w:rPr>
          <w:b/>
        </w:rPr>
        <w:t>About Sennheiser</w:t>
      </w:r>
    </w:p>
    <w:p w14:paraId="3B7B324E" w14:textId="77777777" w:rsidR="00345408" w:rsidRPr="007877AA" w:rsidRDefault="00345408" w:rsidP="00345408">
      <w:pPr>
        <w:spacing w:line="240" w:lineRule="auto"/>
      </w:pPr>
      <w:r w:rsidRPr="005308F7">
        <w:rPr>
          <w:lang w:val="en-US"/>
        </w:rPr>
        <w:t xml:space="preserve">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Dr. Andreas Sennheiser, the third generation of the family to run the company. In 2018, the Sennheiser Group generated turnover totaling </w:t>
      </w:r>
      <w:r w:rsidRPr="005308F7">
        <w:rPr>
          <w:rFonts w:eastAsia="PMingLiU" w:cs="Arial"/>
          <w:szCs w:val="18"/>
          <w:lang w:val="en-US" w:eastAsia="zh-TW"/>
        </w:rPr>
        <w:t>€</w:t>
      </w:r>
      <w:r w:rsidRPr="005308F7">
        <w:rPr>
          <w:lang w:val="en-US"/>
        </w:rPr>
        <w:t>710.7 million.</w:t>
      </w:r>
      <w:r w:rsidRPr="007877AA">
        <w:t xml:space="preserve"> </w:t>
      </w:r>
      <w:r w:rsidRPr="007877AA">
        <w:rPr>
          <w:color w:val="0095D5" w:themeColor="accent1"/>
          <w:szCs w:val="18"/>
        </w:rPr>
        <w:t>www.sennheiser.com</w:t>
      </w:r>
    </w:p>
    <w:p w14:paraId="1F1C9A57" w14:textId="77777777" w:rsidR="00345408" w:rsidRDefault="00345408" w:rsidP="00BC38D2">
      <w:pPr>
        <w:spacing w:line="240" w:lineRule="auto"/>
        <w:rPr>
          <w:lang w:val="en-US"/>
        </w:rPr>
      </w:pPr>
    </w:p>
    <w:p w14:paraId="27DEB23A" w14:textId="05D707B3" w:rsidR="00B4160E" w:rsidRDefault="00B4160E" w:rsidP="00BC38D2">
      <w:pPr>
        <w:spacing w:line="240" w:lineRule="auto"/>
        <w:rPr>
          <w:lang w:val="en-US"/>
        </w:rPr>
      </w:pPr>
    </w:p>
    <w:p w14:paraId="665C4827" w14:textId="77777777" w:rsidR="00BC38D2" w:rsidRPr="00016814" w:rsidRDefault="00BC38D2" w:rsidP="00BC38D2">
      <w:pPr>
        <w:pStyle w:val="Contact"/>
        <w:rPr>
          <w:b/>
          <w:lang w:val="en-US"/>
        </w:rPr>
      </w:pPr>
      <w:r w:rsidRPr="00DD3EFE">
        <w:rPr>
          <w:b/>
        </w:rPr>
        <w:t>Local</w:t>
      </w:r>
      <w:r w:rsidRPr="00016814">
        <w:rPr>
          <w:b/>
          <w:lang w:val="en-US"/>
        </w:rPr>
        <w:t xml:space="preserve"> press contact</w:t>
      </w:r>
      <w:r w:rsidRPr="00016814">
        <w:rPr>
          <w:b/>
          <w:lang w:val="en-US"/>
        </w:rPr>
        <w:tab/>
        <w:t>Global</w:t>
      </w:r>
      <w:r>
        <w:rPr>
          <w:b/>
          <w:lang w:val="en-US"/>
        </w:rPr>
        <w:t xml:space="preserve"> press contact</w:t>
      </w:r>
    </w:p>
    <w:p w14:paraId="7D48EE89" w14:textId="77777777" w:rsidR="00BC38D2" w:rsidRPr="00016814" w:rsidRDefault="00BC38D2" w:rsidP="00BC38D2">
      <w:pPr>
        <w:pStyle w:val="Contact"/>
        <w:rPr>
          <w:lang w:val="en-US"/>
        </w:rPr>
      </w:pPr>
    </w:p>
    <w:p w14:paraId="71F3ECF6" w14:textId="4A51BD48" w:rsidR="00BC38D2" w:rsidRPr="009C453F" w:rsidRDefault="00083A75" w:rsidP="00BC38D2">
      <w:pPr>
        <w:pStyle w:val="Contact"/>
        <w:rPr>
          <w:color w:val="0095D5"/>
        </w:rPr>
      </w:pPr>
      <w:r>
        <w:rPr>
          <w:color w:val="0095D5"/>
        </w:rPr>
        <w:t>Jeff Touzeau</w:t>
      </w:r>
      <w:r w:rsidR="00BC38D2" w:rsidRPr="009C453F">
        <w:rPr>
          <w:color w:val="0095D5"/>
        </w:rPr>
        <w:tab/>
        <w:t>Stephanie Schmidt</w:t>
      </w:r>
    </w:p>
    <w:p w14:paraId="35D6887D" w14:textId="75E2DA14" w:rsidR="00BC38D2" w:rsidRPr="009C453F" w:rsidRDefault="00083A75" w:rsidP="00BC38D2">
      <w:pPr>
        <w:pStyle w:val="Contact"/>
      </w:pPr>
      <w:r>
        <w:t>jeff@hummingbirdmedia.com</w:t>
      </w:r>
      <w:r w:rsidR="00BC38D2" w:rsidRPr="009C453F">
        <w:tab/>
        <w:t>stephanie.schmidt@sennheiser.com</w:t>
      </w:r>
    </w:p>
    <w:p w14:paraId="023EE547" w14:textId="2B51CFDA" w:rsidR="00BC38D2" w:rsidRDefault="00BC38D2" w:rsidP="00BC38D2">
      <w:pPr>
        <w:pStyle w:val="Contact"/>
        <w:rPr>
          <w:rFonts w:cs="Times New Roman"/>
          <w:bCs/>
          <w:lang w:val="de-DE"/>
        </w:rPr>
      </w:pPr>
      <w:r>
        <w:rPr>
          <w:lang w:val="de-DE"/>
        </w:rPr>
        <w:t>+1 (</w:t>
      </w:r>
      <w:r w:rsidR="00083A75">
        <w:rPr>
          <w:lang w:val="de-DE"/>
        </w:rPr>
        <w:t>914) 602-2913</w:t>
      </w:r>
      <w:r>
        <w:rPr>
          <w:lang w:val="de-DE"/>
        </w:rPr>
        <w:tab/>
        <w:t>+49 (5130) 600 – 1275</w:t>
      </w:r>
    </w:p>
    <w:p w14:paraId="254F1819" w14:textId="77777777" w:rsidR="00BC38D2" w:rsidRDefault="00BC38D2" w:rsidP="00BC38D2">
      <w:pPr>
        <w:spacing w:line="240" w:lineRule="auto"/>
        <w:rPr>
          <w:lang w:val="en-US"/>
        </w:rPr>
      </w:pPr>
    </w:p>
    <w:sectPr w:rsidR="00BC38D2" w:rsidSect="008E5D5C">
      <w:headerReference w:type="default" r:id="rId11"/>
      <w:headerReference w:type="first" r:id="rId12"/>
      <w:footerReference w:type="first" r:id="rId13"/>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60F9" w14:textId="77777777" w:rsidR="00993C60" w:rsidRDefault="00993C60" w:rsidP="00CA1EB9">
      <w:pPr>
        <w:spacing w:line="240" w:lineRule="auto"/>
      </w:pPr>
      <w:r>
        <w:separator/>
      </w:r>
    </w:p>
  </w:endnote>
  <w:endnote w:type="continuationSeparator" w:id="0">
    <w:p w14:paraId="7F510F34" w14:textId="77777777" w:rsidR="00993C60" w:rsidRDefault="00993C60" w:rsidP="00CA1EB9">
      <w:pPr>
        <w:spacing w:line="240" w:lineRule="auto"/>
      </w:pPr>
      <w:r>
        <w:continuationSeparator/>
      </w:r>
    </w:p>
  </w:endnote>
  <w:endnote w:type="continuationNotice" w:id="1">
    <w:p w14:paraId="06AEB986" w14:textId="77777777" w:rsidR="00993C60" w:rsidRDefault="00993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nnheiser Office">
    <w:altName w:val="Calibri"/>
    <w:panose1 w:val="020B0604020202020204"/>
    <w:charset w:val="00"/>
    <w:family w:val="swiss"/>
    <w:pitch w:val="variable"/>
    <w:sig w:usb0="A00000AF" w:usb1="500020DB"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72EB" w14:textId="77777777" w:rsidR="00385902" w:rsidRDefault="00385902">
    <w:pPr>
      <w:pStyle w:val="Footer"/>
    </w:pPr>
    <w:r>
      <w:rPr>
        <w:noProof/>
        <w:lang w:val="en-US"/>
      </w:rPr>
      <w:drawing>
        <wp:anchor distT="0" distB="0" distL="114300" distR="114300" simplePos="0" relativeHeight="251658752" behindDoc="0" locked="1" layoutInCell="1" allowOverlap="1" wp14:anchorId="305D8282" wp14:editId="4DCFC0DE">
          <wp:simplePos x="0" y="0"/>
          <wp:positionH relativeFrom="page">
            <wp:posOffset>900430</wp:posOffset>
          </wp:positionH>
          <wp:positionV relativeFrom="page">
            <wp:posOffset>10153015</wp:posOffset>
          </wp:positionV>
          <wp:extent cx="1026000" cy="108000"/>
          <wp:effectExtent l="0" t="0" r="3175"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E7905" w14:textId="77777777" w:rsidR="00993C60" w:rsidRDefault="00993C60" w:rsidP="00CA1EB9">
      <w:pPr>
        <w:spacing w:line="240" w:lineRule="auto"/>
      </w:pPr>
      <w:r>
        <w:separator/>
      </w:r>
    </w:p>
  </w:footnote>
  <w:footnote w:type="continuationSeparator" w:id="0">
    <w:p w14:paraId="19476C22" w14:textId="77777777" w:rsidR="00993C60" w:rsidRDefault="00993C60" w:rsidP="00CA1EB9">
      <w:pPr>
        <w:spacing w:line="240" w:lineRule="auto"/>
      </w:pPr>
      <w:r>
        <w:continuationSeparator/>
      </w:r>
    </w:p>
  </w:footnote>
  <w:footnote w:type="continuationNotice" w:id="1">
    <w:p w14:paraId="3C09B7F6" w14:textId="77777777" w:rsidR="00993C60" w:rsidRDefault="00993C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B08C" w14:textId="1A5C12B6" w:rsidR="00385902" w:rsidRPr="008E5D5C" w:rsidRDefault="00385902" w:rsidP="008E5D5C">
    <w:pPr>
      <w:pStyle w:val="Header"/>
      <w:rPr>
        <w:color w:val="0095D5" w:themeColor="accent1"/>
      </w:rPr>
    </w:pPr>
    <w:r>
      <w:rPr>
        <w:color w:val="0095D5" w:themeColor="accent1"/>
      </w:rPr>
      <w:t>Press Relaese</w:t>
    </w:r>
  </w:p>
  <w:p w14:paraId="49C2E72A" w14:textId="0D5C4590" w:rsidR="00385902" w:rsidRPr="008E5D5C" w:rsidRDefault="00385902" w:rsidP="008E5D5C">
    <w:pPr>
      <w:pStyle w:val="Header"/>
    </w:pPr>
    <w:r>
      <w:fldChar w:fldCharType="begin"/>
    </w:r>
    <w:r>
      <w:instrText xml:space="preserve"> PAGE  \* Arabic  \* MERGEFORMAT </w:instrText>
    </w:r>
    <w:r>
      <w:fldChar w:fldCharType="separate"/>
    </w:r>
    <w:r w:rsidR="00A661A4">
      <w:rPr>
        <w:noProof/>
      </w:rPr>
      <w:t>3</w:t>
    </w:r>
    <w:r>
      <w:fldChar w:fldCharType="end"/>
    </w:r>
    <w:r>
      <w:t>/</w:t>
    </w:r>
    <w:r w:rsidR="003A2E8C">
      <w:rPr>
        <w:noProof/>
      </w:rPr>
      <w:fldChar w:fldCharType="begin"/>
    </w:r>
    <w:r w:rsidR="003A2E8C">
      <w:rPr>
        <w:noProof/>
      </w:rPr>
      <w:instrText xml:space="preserve"> NUMPAGES  \* Arabic  \* MERGEFORMAT </w:instrText>
    </w:r>
    <w:r w:rsidR="003A2E8C">
      <w:rPr>
        <w:noProof/>
      </w:rPr>
      <w:fldChar w:fldCharType="separate"/>
    </w:r>
    <w:r w:rsidR="00A661A4">
      <w:rPr>
        <w:noProof/>
      </w:rPr>
      <w:t>3</w:t>
    </w:r>
    <w:r w:rsidR="003A2E8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49FD" w14:textId="13142439" w:rsidR="00385902" w:rsidRPr="008E5D5C" w:rsidRDefault="00385902" w:rsidP="008E5D5C">
    <w:pPr>
      <w:pStyle w:val="Header"/>
      <w:rPr>
        <w:color w:val="0095D5" w:themeColor="accent1"/>
      </w:rPr>
    </w:pPr>
    <w:r w:rsidRPr="008E5D5C">
      <w:rPr>
        <w:noProof/>
        <w:color w:val="0095D5" w:themeColor="accent1"/>
        <w:lang w:val="en-US"/>
      </w:rPr>
      <w:drawing>
        <wp:anchor distT="0" distB="0" distL="114300" distR="114300" simplePos="0" relativeHeight="251657728" behindDoc="0" locked="1" layoutInCell="1" allowOverlap="1" wp14:anchorId="5004ACE9" wp14:editId="26C42518">
          <wp:simplePos x="0" y="0"/>
          <wp:positionH relativeFrom="page">
            <wp:posOffset>900430</wp:posOffset>
          </wp:positionH>
          <wp:positionV relativeFrom="page">
            <wp:posOffset>422275</wp:posOffset>
          </wp:positionV>
          <wp:extent cx="576000" cy="431117"/>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noProof/>
        <w:color w:val="0095D5" w:themeColor="accent1"/>
        <w:lang w:val="en-US"/>
      </w:rPr>
      <w:t>Press release</w:t>
    </w:r>
  </w:p>
  <w:p w14:paraId="4F967242" w14:textId="4B59516B" w:rsidR="00385902" w:rsidRPr="008E5D5C" w:rsidRDefault="00385902" w:rsidP="008E5D5C">
    <w:pPr>
      <w:pStyle w:val="Header"/>
    </w:pPr>
    <w:r>
      <w:fldChar w:fldCharType="begin"/>
    </w:r>
    <w:r>
      <w:instrText xml:space="preserve"> PAGE  \* Arabic  \* MERGEFORMAT </w:instrText>
    </w:r>
    <w:r>
      <w:fldChar w:fldCharType="separate"/>
    </w:r>
    <w:r w:rsidR="00A661A4">
      <w:rPr>
        <w:noProof/>
      </w:rPr>
      <w:t>1</w:t>
    </w:r>
    <w:r>
      <w:fldChar w:fldCharType="end"/>
    </w:r>
    <w:r>
      <w:t>/</w:t>
    </w:r>
    <w:r w:rsidR="003A2E8C">
      <w:rPr>
        <w:noProof/>
      </w:rPr>
      <w:fldChar w:fldCharType="begin"/>
    </w:r>
    <w:r w:rsidR="003A2E8C">
      <w:rPr>
        <w:noProof/>
      </w:rPr>
      <w:instrText xml:space="preserve"> NUMPAGES  \* Arabic  \* MERGEFORMAT </w:instrText>
    </w:r>
    <w:r w:rsidR="003A2E8C">
      <w:rPr>
        <w:noProof/>
      </w:rPr>
      <w:fldChar w:fldCharType="separate"/>
    </w:r>
    <w:r w:rsidR="00A661A4">
      <w:rPr>
        <w:noProof/>
      </w:rPr>
      <w:t>3</w:t>
    </w:r>
    <w:r w:rsidR="003A2E8C">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embedTrueTypeFont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018CF"/>
    <w:rsid w:val="0000423A"/>
    <w:rsid w:val="000111FE"/>
    <w:rsid w:val="00011C34"/>
    <w:rsid w:val="00012D43"/>
    <w:rsid w:val="00021DA0"/>
    <w:rsid w:val="00022322"/>
    <w:rsid w:val="00027288"/>
    <w:rsid w:val="00034286"/>
    <w:rsid w:val="0004097E"/>
    <w:rsid w:val="00061933"/>
    <w:rsid w:val="00061DF8"/>
    <w:rsid w:val="00066507"/>
    <w:rsid w:val="00070B83"/>
    <w:rsid w:val="00073367"/>
    <w:rsid w:val="00074BFA"/>
    <w:rsid w:val="00083409"/>
    <w:rsid w:val="00083A75"/>
    <w:rsid w:val="00085B1C"/>
    <w:rsid w:val="00085E1C"/>
    <w:rsid w:val="00087FDF"/>
    <w:rsid w:val="000910F3"/>
    <w:rsid w:val="000949D1"/>
    <w:rsid w:val="000A27EE"/>
    <w:rsid w:val="000B291B"/>
    <w:rsid w:val="000B73FA"/>
    <w:rsid w:val="000C17C5"/>
    <w:rsid w:val="000C78FE"/>
    <w:rsid w:val="000D0A40"/>
    <w:rsid w:val="000D22AD"/>
    <w:rsid w:val="000D3C2A"/>
    <w:rsid w:val="000D3D9E"/>
    <w:rsid w:val="000D6124"/>
    <w:rsid w:val="000D6622"/>
    <w:rsid w:val="000F25F2"/>
    <w:rsid w:val="000F6542"/>
    <w:rsid w:val="00101ADE"/>
    <w:rsid w:val="00106B7D"/>
    <w:rsid w:val="001073B0"/>
    <w:rsid w:val="0011242E"/>
    <w:rsid w:val="001138E0"/>
    <w:rsid w:val="0011451B"/>
    <w:rsid w:val="00121501"/>
    <w:rsid w:val="00122AA1"/>
    <w:rsid w:val="00124AC6"/>
    <w:rsid w:val="0014006E"/>
    <w:rsid w:val="00140543"/>
    <w:rsid w:val="00147463"/>
    <w:rsid w:val="00147FAC"/>
    <w:rsid w:val="001525CF"/>
    <w:rsid w:val="00152EB0"/>
    <w:rsid w:val="001618A4"/>
    <w:rsid w:val="00163EE8"/>
    <w:rsid w:val="00165CCC"/>
    <w:rsid w:val="00165E86"/>
    <w:rsid w:val="001679BE"/>
    <w:rsid w:val="00174298"/>
    <w:rsid w:val="0017667E"/>
    <w:rsid w:val="00177CC0"/>
    <w:rsid w:val="00181248"/>
    <w:rsid w:val="001838F1"/>
    <w:rsid w:val="0019487D"/>
    <w:rsid w:val="00195FE2"/>
    <w:rsid w:val="001A013F"/>
    <w:rsid w:val="001A1E86"/>
    <w:rsid w:val="001A4FE0"/>
    <w:rsid w:val="001A695F"/>
    <w:rsid w:val="001B077A"/>
    <w:rsid w:val="001B1D72"/>
    <w:rsid w:val="001B4001"/>
    <w:rsid w:val="001B46A8"/>
    <w:rsid w:val="001C63D8"/>
    <w:rsid w:val="001C65D2"/>
    <w:rsid w:val="001D4E25"/>
    <w:rsid w:val="001E161D"/>
    <w:rsid w:val="001E288C"/>
    <w:rsid w:val="001E4CD2"/>
    <w:rsid w:val="001E602A"/>
    <w:rsid w:val="001E6DA3"/>
    <w:rsid w:val="001F3001"/>
    <w:rsid w:val="00203756"/>
    <w:rsid w:val="002057CE"/>
    <w:rsid w:val="002170EF"/>
    <w:rsid w:val="00217B52"/>
    <w:rsid w:val="00221D9B"/>
    <w:rsid w:val="002254F3"/>
    <w:rsid w:val="00226F3A"/>
    <w:rsid w:val="00230272"/>
    <w:rsid w:val="00231D96"/>
    <w:rsid w:val="002334F9"/>
    <w:rsid w:val="002345C1"/>
    <w:rsid w:val="0024020D"/>
    <w:rsid w:val="00251876"/>
    <w:rsid w:val="00252EAD"/>
    <w:rsid w:val="002553A3"/>
    <w:rsid w:val="00261FB8"/>
    <w:rsid w:val="002660D6"/>
    <w:rsid w:val="002706ED"/>
    <w:rsid w:val="002722B5"/>
    <w:rsid w:val="00272B19"/>
    <w:rsid w:val="00276209"/>
    <w:rsid w:val="00276C6F"/>
    <w:rsid w:val="002771D8"/>
    <w:rsid w:val="00282028"/>
    <w:rsid w:val="00282A8D"/>
    <w:rsid w:val="00291747"/>
    <w:rsid w:val="00291C5D"/>
    <w:rsid w:val="00294977"/>
    <w:rsid w:val="00294A66"/>
    <w:rsid w:val="0029556B"/>
    <w:rsid w:val="002961CD"/>
    <w:rsid w:val="002A4525"/>
    <w:rsid w:val="002B1CF0"/>
    <w:rsid w:val="002B27C2"/>
    <w:rsid w:val="002B450F"/>
    <w:rsid w:val="002C07B1"/>
    <w:rsid w:val="002C47AF"/>
    <w:rsid w:val="002C483C"/>
    <w:rsid w:val="002C49F0"/>
    <w:rsid w:val="002C6F4D"/>
    <w:rsid w:val="002D0837"/>
    <w:rsid w:val="002D0BB0"/>
    <w:rsid w:val="002D22B4"/>
    <w:rsid w:val="002E5523"/>
    <w:rsid w:val="002F11D5"/>
    <w:rsid w:val="0030443E"/>
    <w:rsid w:val="00311C6F"/>
    <w:rsid w:val="00313713"/>
    <w:rsid w:val="003166A9"/>
    <w:rsid w:val="003219D7"/>
    <w:rsid w:val="00322860"/>
    <w:rsid w:val="00324BFF"/>
    <w:rsid w:val="0032627A"/>
    <w:rsid w:val="00326FB8"/>
    <w:rsid w:val="00334F94"/>
    <w:rsid w:val="00341BCA"/>
    <w:rsid w:val="00341E5B"/>
    <w:rsid w:val="003440D5"/>
    <w:rsid w:val="00345408"/>
    <w:rsid w:val="003454F6"/>
    <w:rsid w:val="00346D35"/>
    <w:rsid w:val="0035367D"/>
    <w:rsid w:val="00366A3A"/>
    <w:rsid w:val="00370B15"/>
    <w:rsid w:val="00371E6E"/>
    <w:rsid w:val="00372CFF"/>
    <w:rsid w:val="00375ACD"/>
    <w:rsid w:val="00382633"/>
    <w:rsid w:val="003831E7"/>
    <w:rsid w:val="00385902"/>
    <w:rsid w:val="00390499"/>
    <w:rsid w:val="00396781"/>
    <w:rsid w:val="00397DDE"/>
    <w:rsid w:val="003A07B6"/>
    <w:rsid w:val="003A10CC"/>
    <w:rsid w:val="003A2E8C"/>
    <w:rsid w:val="003B089D"/>
    <w:rsid w:val="003B1667"/>
    <w:rsid w:val="003D06A1"/>
    <w:rsid w:val="003E0B7F"/>
    <w:rsid w:val="003E2095"/>
    <w:rsid w:val="003E575E"/>
    <w:rsid w:val="003E7B96"/>
    <w:rsid w:val="003F21DE"/>
    <w:rsid w:val="003F7138"/>
    <w:rsid w:val="003F79E1"/>
    <w:rsid w:val="00412C21"/>
    <w:rsid w:val="00412C84"/>
    <w:rsid w:val="00433B84"/>
    <w:rsid w:val="00436910"/>
    <w:rsid w:val="004400FC"/>
    <w:rsid w:val="004428D8"/>
    <w:rsid w:val="00442BB9"/>
    <w:rsid w:val="00442BC8"/>
    <w:rsid w:val="004501DA"/>
    <w:rsid w:val="00453B3E"/>
    <w:rsid w:val="00455260"/>
    <w:rsid w:val="00456E34"/>
    <w:rsid w:val="004604CF"/>
    <w:rsid w:val="00462257"/>
    <w:rsid w:val="004712A8"/>
    <w:rsid w:val="00477336"/>
    <w:rsid w:val="004842AB"/>
    <w:rsid w:val="0049668D"/>
    <w:rsid w:val="004A7B61"/>
    <w:rsid w:val="004B1ABD"/>
    <w:rsid w:val="004B23E5"/>
    <w:rsid w:val="004B624C"/>
    <w:rsid w:val="004B7196"/>
    <w:rsid w:val="004D0718"/>
    <w:rsid w:val="004D20D2"/>
    <w:rsid w:val="004D63E7"/>
    <w:rsid w:val="004E1953"/>
    <w:rsid w:val="004E44C3"/>
    <w:rsid w:val="004F236E"/>
    <w:rsid w:val="004F601D"/>
    <w:rsid w:val="004F65E4"/>
    <w:rsid w:val="004F7427"/>
    <w:rsid w:val="00502076"/>
    <w:rsid w:val="00502C54"/>
    <w:rsid w:val="00507D68"/>
    <w:rsid w:val="00524F5B"/>
    <w:rsid w:val="00527A45"/>
    <w:rsid w:val="00531B44"/>
    <w:rsid w:val="005327DB"/>
    <w:rsid w:val="00532904"/>
    <w:rsid w:val="00534665"/>
    <w:rsid w:val="00543F7C"/>
    <w:rsid w:val="0055119E"/>
    <w:rsid w:val="00556AF7"/>
    <w:rsid w:val="00567A43"/>
    <w:rsid w:val="00567BE0"/>
    <w:rsid w:val="00577885"/>
    <w:rsid w:val="00581489"/>
    <w:rsid w:val="00581B53"/>
    <w:rsid w:val="00582551"/>
    <w:rsid w:val="00585F01"/>
    <w:rsid w:val="005918A0"/>
    <w:rsid w:val="0059255C"/>
    <w:rsid w:val="005A0652"/>
    <w:rsid w:val="005A0EC0"/>
    <w:rsid w:val="005C1F67"/>
    <w:rsid w:val="005C2FCC"/>
    <w:rsid w:val="005C3EE8"/>
    <w:rsid w:val="005D05CC"/>
    <w:rsid w:val="005D07CC"/>
    <w:rsid w:val="005D0FAD"/>
    <w:rsid w:val="005D4C96"/>
    <w:rsid w:val="005D571F"/>
    <w:rsid w:val="005D7872"/>
    <w:rsid w:val="005E52CB"/>
    <w:rsid w:val="005E5D30"/>
    <w:rsid w:val="005F0820"/>
    <w:rsid w:val="005F1B9B"/>
    <w:rsid w:val="005F2519"/>
    <w:rsid w:val="005F3036"/>
    <w:rsid w:val="0060142B"/>
    <w:rsid w:val="006108B6"/>
    <w:rsid w:val="00610C0E"/>
    <w:rsid w:val="00617407"/>
    <w:rsid w:val="00622858"/>
    <w:rsid w:val="00623BB9"/>
    <w:rsid w:val="00624A79"/>
    <w:rsid w:val="00625D5C"/>
    <w:rsid w:val="00626116"/>
    <w:rsid w:val="00627CCF"/>
    <w:rsid w:val="00633EA7"/>
    <w:rsid w:val="0064091B"/>
    <w:rsid w:val="00642B35"/>
    <w:rsid w:val="00644B7B"/>
    <w:rsid w:val="006523F4"/>
    <w:rsid w:val="006575DB"/>
    <w:rsid w:val="0066238E"/>
    <w:rsid w:val="00663FD5"/>
    <w:rsid w:val="0067084E"/>
    <w:rsid w:val="00673AAA"/>
    <w:rsid w:val="0067609A"/>
    <w:rsid w:val="0068194D"/>
    <w:rsid w:val="00682A8B"/>
    <w:rsid w:val="006874BF"/>
    <w:rsid w:val="00687E85"/>
    <w:rsid w:val="00691467"/>
    <w:rsid w:val="00691867"/>
    <w:rsid w:val="00693CFD"/>
    <w:rsid w:val="00695252"/>
    <w:rsid w:val="006A45F6"/>
    <w:rsid w:val="006B016F"/>
    <w:rsid w:val="006B1A29"/>
    <w:rsid w:val="006C5669"/>
    <w:rsid w:val="006C7933"/>
    <w:rsid w:val="006D7007"/>
    <w:rsid w:val="006E063B"/>
    <w:rsid w:val="006E6CBD"/>
    <w:rsid w:val="006E7EAA"/>
    <w:rsid w:val="006F058F"/>
    <w:rsid w:val="006F0EEF"/>
    <w:rsid w:val="007017BE"/>
    <w:rsid w:val="00702CF7"/>
    <w:rsid w:val="00705044"/>
    <w:rsid w:val="00711A42"/>
    <w:rsid w:val="007159C5"/>
    <w:rsid w:val="00716045"/>
    <w:rsid w:val="00720081"/>
    <w:rsid w:val="007237E9"/>
    <w:rsid w:val="00723D17"/>
    <w:rsid w:val="00731310"/>
    <w:rsid w:val="00732897"/>
    <w:rsid w:val="00742362"/>
    <w:rsid w:val="00745A84"/>
    <w:rsid w:val="00747D6F"/>
    <w:rsid w:val="0076116A"/>
    <w:rsid w:val="0076521C"/>
    <w:rsid w:val="0076544A"/>
    <w:rsid w:val="00766305"/>
    <w:rsid w:val="00766E21"/>
    <w:rsid w:val="0077174E"/>
    <w:rsid w:val="00772247"/>
    <w:rsid w:val="00774CAD"/>
    <w:rsid w:val="00777D20"/>
    <w:rsid w:val="00780A53"/>
    <w:rsid w:val="00786E26"/>
    <w:rsid w:val="00790B8B"/>
    <w:rsid w:val="007962D9"/>
    <w:rsid w:val="007A3950"/>
    <w:rsid w:val="007A529B"/>
    <w:rsid w:val="007B3514"/>
    <w:rsid w:val="007B3AE2"/>
    <w:rsid w:val="007B7A41"/>
    <w:rsid w:val="007B7FBC"/>
    <w:rsid w:val="007C4854"/>
    <w:rsid w:val="007C4F79"/>
    <w:rsid w:val="007D20B9"/>
    <w:rsid w:val="007D328F"/>
    <w:rsid w:val="007D380B"/>
    <w:rsid w:val="007D72BB"/>
    <w:rsid w:val="007E16DE"/>
    <w:rsid w:val="007E30E2"/>
    <w:rsid w:val="007E4EAC"/>
    <w:rsid w:val="007F13EE"/>
    <w:rsid w:val="007F4AB2"/>
    <w:rsid w:val="007F7189"/>
    <w:rsid w:val="008013C4"/>
    <w:rsid w:val="00823A02"/>
    <w:rsid w:val="00826384"/>
    <w:rsid w:val="00827D30"/>
    <w:rsid w:val="008300A3"/>
    <w:rsid w:val="00844558"/>
    <w:rsid w:val="0084643E"/>
    <w:rsid w:val="00851F40"/>
    <w:rsid w:val="00856CCE"/>
    <w:rsid w:val="00857AB9"/>
    <w:rsid w:val="00857B8A"/>
    <w:rsid w:val="00863A88"/>
    <w:rsid w:val="00864A83"/>
    <w:rsid w:val="00871714"/>
    <w:rsid w:val="0087571B"/>
    <w:rsid w:val="00876AC4"/>
    <w:rsid w:val="008821B1"/>
    <w:rsid w:val="008831A8"/>
    <w:rsid w:val="00884DBA"/>
    <w:rsid w:val="008878FD"/>
    <w:rsid w:val="008907C2"/>
    <w:rsid w:val="008946E4"/>
    <w:rsid w:val="00894949"/>
    <w:rsid w:val="00896822"/>
    <w:rsid w:val="008A470A"/>
    <w:rsid w:val="008B5D09"/>
    <w:rsid w:val="008C5606"/>
    <w:rsid w:val="008D20A6"/>
    <w:rsid w:val="008D6CAB"/>
    <w:rsid w:val="008D7DAD"/>
    <w:rsid w:val="008E0955"/>
    <w:rsid w:val="008E2022"/>
    <w:rsid w:val="008E5084"/>
    <w:rsid w:val="008E5D5C"/>
    <w:rsid w:val="008F2F38"/>
    <w:rsid w:val="008F485B"/>
    <w:rsid w:val="008F6182"/>
    <w:rsid w:val="009005FC"/>
    <w:rsid w:val="009113C8"/>
    <w:rsid w:val="00911853"/>
    <w:rsid w:val="00912259"/>
    <w:rsid w:val="00915FCE"/>
    <w:rsid w:val="0092115A"/>
    <w:rsid w:val="0092380F"/>
    <w:rsid w:val="009238A8"/>
    <w:rsid w:val="00925090"/>
    <w:rsid w:val="00926F70"/>
    <w:rsid w:val="009302B0"/>
    <w:rsid w:val="009320A9"/>
    <w:rsid w:val="00933D83"/>
    <w:rsid w:val="00934A43"/>
    <w:rsid w:val="009370DD"/>
    <w:rsid w:val="00953E2F"/>
    <w:rsid w:val="00956CAD"/>
    <w:rsid w:val="00956F0B"/>
    <w:rsid w:val="00960685"/>
    <w:rsid w:val="00960AD6"/>
    <w:rsid w:val="00962C2A"/>
    <w:rsid w:val="0096404E"/>
    <w:rsid w:val="009665F9"/>
    <w:rsid w:val="00966749"/>
    <w:rsid w:val="009721C7"/>
    <w:rsid w:val="009731D1"/>
    <w:rsid w:val="00977293"/>
    <w:rsid w:val="00977493"/>
    <w:rsid w:val="00981E4A"/>
    <w:rsid w:val="00986653"/>
    <w:rsid w:val="00986D93"/>
    <w:rsid w:val="00987691"/>
    <w:rsid w:val="00990F31"/>
    <w:rsid w:val="00991BB1"/>
    <w:rsid w:val="00993C60"/>
    <w:rsid w:val="0099709C"/>
    <w:rsid w:val="009A1528"/>
    <w:rsid w:val="009A2044"/>
    <w:rsid w:val="009B0F15"/>
    <w:rsid w:val="009B1778"/>
    <w:rsid w:val="009C1BBE"/>
    <w:rsid w:val="009C1CFF"/>
    <w:rsid w:val="009C45A2"/>
    <w:rsid w:val="009C7D4A"/>
    <w:rsid w:val="009C7E30"/>
    <w:rsid w:val="009D2201"/>
    <w:rsid w:val="009D2BE2"/>
    <w:rsid w:val="009D6AD5"/>
    <w:rsid w:val="009E552F"/>
    <w:rsid w:val="009F1972"/>
    <w:rsid w:val="009F230B"/>
    <w:rsid w:val="00A04F30"/>
    <w:rsid w:val="00A13ECC"/>
    <w:rsid w:val="00A1549C"/>
    <w:rsid w:val="00A1555C"/>
    <w:rsid w:val="00A15CCC"/>
    <w:rsid w:val="00A21B27"/>
    <w:rsid w:val="00A2646F"/>
    <w:rsid w:val="00A26F9D"/>
    <w:rsid w:val="00A302D1"/>
    <w:rsid w:val="00A37A26"/>
    <w:rsid w:val="00A4733D"/>
    <w:rsid w:val="00A4782F"/>
    <w:rsid w:val="00A51C61"/>
    <w:rsid w:val="00A55EBC"/>
    <w:rsid w:val="00A61158"/>
    <w:rsid w:val="00A661A4"/>
    <w:rsid w:val="00A711FD"/>
    <w:rsid w:val="00A7181E"/>
    <w:rsid w:val="00A738D9"/>
    <w:rsid w:val="00A760BF"/>
    <w:rsid w:val="00A85012"/>
    <w:rsid w:val="00A85303"/>
    <w:rsid w:val="00A85D27"/>
    <w:rsid w:val="00A86A22"/>
    <w:rsid w:val="00A86E6B"/>
    <w:rsid w:val="00A86EF8"/>
    <w:rsid w:val="00A9031A"/>
    <w:rsid w:val="00A931BA"/>
    <w:rsid w:val="00A96E8C"/>
    <w:rsid w:val="00AA7A9E"/>
    <w:rsid w:val="00AB0C5A"/>
    <w:rsid w:val="00AB1259"/>
    <w:rsid w:val="00AB2340"/>
    <w:rsid w:val="00AB48ED"/>
    <w:rsid w:val="00AB5767"/>
    <w:rsid w:val="00AC4E77"/>
    <w:rsid w:val="00AC635B"/>
    <w:rsid w:val="00AD0133"/>
    <w:rsid w:val="00AD1909"/>
    <w:rsid w:val="00AD6E9C"/>
    <w:rsid w:val="00AD75E0"/>
    <w:rsid w:val="00AD7E9B"/>
    <w:rsid w:val="00AE0EF3"/>
    <w:rsid w:val="00AE2057"/>
    <w:rsid w:val="00AF1E2E"/>
    <w:rsid w:val="00AF2174"/>
    <w:rsid w:val="00AF477C"/>
    <w:rsid w:val="00AF4857"/>
    <w:rsid w:val="00B0264F"/>
    <w:rsid w:val="00B13F26"/>
    <w:rsid w:val="00B155CD"/>
    <w:rsid w:val="00B17ABD"/>
    <w:rsid w:val="00B20E88"/>
    <w:rsid w:val="00B22E4B"/>
    <w:rsid w:val="00B2391A"/>
    <w:rsid w:val="00B23F81"/>
    <w:rsid w:val="00B25506"/>
    <w:rsid w:val="00B279E4"/>
    <w:rsid w:val="00B3102F"/>
    <w:rsid w:val="00B32411"/>
    <w:rsid w:val="00B4160E"/>
    <w:rsid w:val="00B4265F"/>
    <w:rsid w:val="00B42C47"/>
    <w:rsid w:val="00B436B8"/>
    <w:rsid w:val="00B476AD"/>
    <w:rsid w:val="00B544F5"/>
    <w:rsid w:val="00B54907"/>
    <w:rsid w:val="00B616D7"/>
    <w:rsid w:val="00B62309"/>
    <w:rsid w:val="00B7383E"/>
    <w:rsid w:val="00B751F3"/>
    <w:rsid w:val="00B80236"/>
    <w:rsid w:val="00B8117A"/>
    <w:rsid w:val="00B81DBE"/>
    <w:rsid w:val="00B85B13"/>
    <w:rsid w:val="00B86E6A"/>
    <w:rsid w:val="00B95484"/>
    <w:rsid w:val="00B955C4"/>
    <w:rsid w:val="00BA27CC"/>
    <w:rsid w:val="00BA3B4E"/>
    <w:rsid w:val="00BA417C"/>
    <w:rsid w:val="00BB20A7"/>
    <w:rsid w:val="00BB38A9"/>
    <w:rsid w:val="00BB3C32"/>
    <w:rsid w:val="00BB63E3"/>
    <w:rsid w:val="00BC38D2"/>
    <w:rsid w:val="00BC653E"/>
    <w:rsid w:val="00BD705F"/>
    <w:rsid w:val="00C04C4C"/>
    <w:rsid w:val="00C16CF1"/>
    <w:rsid w:val="00C2093D"/>
    <w:rsid w:val="00C20ADF"/>
    <w:rsid w:val="00C21ED0"/>
    <w:rsid w:val="00C24DAB"/>
    <w:rsid w:val="00C27FEF"/>
    <w:rsid w:val="00C30790"/>
    <w:rsid w:val="00C32991"/>
    <w:rsid w:val="00C36411"/>
    <w:rsid w:val="00C42A06"/>
    <w:rsid w:val="00C42AD9"/>
    <w:rsid w:val="00C45134"/>
    <w:rsid w:val="00C45BBB"/>
    <w:rsid w:val="00C47663"/>
    <w:rsid w:val="00C51C88"/>
    <w:rsid w:val="00C5604A"/>
    <w:rsid w:val="00C615D8"/>
    <w:rsid w:val="00C61790"/>
    <w:rsid w:val="00C62257"/>
    <w:rsid w:val="00C63F97"/>
    <w:rsid w:val="00C661FD"/>
    <w:rsid w:val="00C727DF"/>
    <w:rsid w:val="00C74381"/>
    <w:rsid w:val="00C748DF"/>
    <w:rsid w:val="00C77611"/>
    <w:rsid w:val="00C8099E"/>
    <w:rsid w:val="00C827EB"/>
    <w:rsid w:val="00C86397"/>
    <w:rsid w:val="00C91ACD"/>
    <w:rsid w:val="00C92759"/>
    <w:rsid w:val="00C93A5C"/>
    <w:rsid w:val="00CA1EB9"/>
    <w:rsid w:val="00CA301A"/>
    <w:rsid w:val="00CA4AC3"/>
    <w:rsid w:val="00CA6621"/>
    <w:rsid w:val="00CB1AE0"/>
    <w:rsid w:val="00CB3AB2"/>
    <w:rsid w:val="00CB4E10"/>
    <w:rsid w:val="00CB6331"/>
    <w:rsid w:val="00CC06C6"/>
    <w:rsid w:val="00CC1680"/>
    <w:rsid w:val="00CC2B2F"/>
    <w:rsid w:val="00CC4812"/>
    <w:rsid w:val="00CD482B"/>
    <w:rsid w:val="00CD4C53"/>
    <w:rsid w:val="00CD5497"/>
    <w:rsid w:val="00CD7135"/>
    <w:rsid w:val="00CD77E4"/>
    <w:rsid w:val="00CF59C3"/>
    <w:rsid w:val="00D01672"/>
    <w:rsid w:val="00D03324"/>
    <w:rsid w:val="00D036EA"/>
    <w:rsid w:val="00D0474F"/>
    <w:rsid w:val="00D05CD5"/>
    <w:rsid w:val="00D10A51"/>
    <w:rsid w:val="00D22EA6"/>
    <w:rsid w:val="00D242E4"/>
    <w:rsid w:val="00D24969"/>
    <w:rsid w:val="00D25301"/>
    <w:rsid w:val="00D36FC5"/>
    <w:rsid w:val="00D41E20"/>
    <w:rsid w:val="00D44809"/>
    <w:rsid w:val="00D44E1E"/>
    <w:rsid w:val="00D47184"/>
    <w:rsid w:val="00D514A9"/>
    <w:rsid w:val="00D57D54"/>
    <w:rsid w:val="00D61227"/>
    <w:rsid w:val="00D644ED"/>
    <w:rsid w:val="00D6680B"/>
    <w:rsid w:val="00D66CFA"/>
    <w:rsid w:val="00D67C12"/>
    <w:rsid w:val="00D734A7"/>
    <w:rsid w:val="00D7422A"/>
    <w:rsid w:val="00D832B0"/>
    <w:rsid w:val="00D84321"/>
    <w:rsid w:val="00D93FC7"/>
    <w:rsid w:val="00D9418A"/>
    <w:rsid w:val="00D94C6D"/>
    <w:rsid w:val="00DC2CDF"/>
    <w:rsid w:val="00DC69CF"/>
    <w:rsid w:val="00DE4A98"/>
    <w:rsid w:val="00DE73AD"/>
    <w:rsid w:val="00DF4DC4"/>
    <w:rsid w:val="00DF7B7B"/>
    <w:rsid w:val="00E00907"/>
    <w:rsid w:val="00E02B95"/>
    <w:rsid w:val="00E063D8"/>
    <w:rsid w:val="00E073C7"/>
    <w:rsid w:val="00E10AD6"/>
    <w:rsid w:val="00E15F34"/>
    <w:rsid w:val="00E16E2F"/>
    <w:rsid w:val="00E20DBE"/>
    <w:rsid w:val="00E233E0"/>
    <w:rsid w:val="00E234A9"/>
    <w:rsid w:val="00E42C92"/>
    <w:rsid w:val="00E45A30"/>
    <w:rsid w:val="00E472AE"/>
    <w:rsid w:val="00E56F0B"/>
    <w:rsid w:val="00E5757F"/>
    <w:rsid w:val="00E67EC9"/>
    <w:rsid w:val="00E71D8C"/>
    <w:rsid w:val="00E76CB6"/>
    <w:rsid w:val="00E77BCD"/>
    <w:rsid w:val="00E85C25"/>
    <w:rsid w:val="00E90B2C"/>
    <w:rsid w:val="00E92DBF"/>
    <w:rsid w:val="00EA7881"/>
    <w:rsid w:val="00EA7AA7"/>
    <w:rsid w:val="00EB2BA8"/>
    <w:rsid w:val="00EB6084"/>
    <w:rsid w:val="00EC1158"/>
    <w:rsid w:val="00EC2B9D"/>
    <w:rsid w:val="00EC576E"/>
    <w:rsid w:val="00EC71FF"/>
    <w:rsid w:val="00ED02AF"/>
    <w:rsid w:val="00ED340B"/>
    <w:rsid w:val="00ED5888"/>
    <w:rsid w:val="00ED5A4C"/>
    <w:rsid w:val="00ED7525"/>
    <w:rsid w:val="00EE49CA"/>
    <w:rsid w:val="00EE5D0E"/>
    <w:rsid w:val="00EF426B"/>
    <w:rsid w:val="00EF4B0B"/>
    <w:rsid w:val="00EF5BEA"/>
    <w:rsid w:val="00F03BD9"/>
    <w:rsid w:val="00F04E7B"/>
    <w:rsid w:val="00F061A0"/>
    <w:rsid w:val="00F11A9C"/>
    <w:rsid w:val="00F13175"/>
    <w:rsid w:val="00F16132"/>
    <w:rsid w:val="00F20906"/>
    <w:rsid w:val="00F246F8"/>
    <w:rsid w:val="00F35CC1"/>
    <w:rsid w:val="00F42F73"/>
    <w:rsid w:val="00F45AA6"/>
    <w:rsid w:val="00F45F5C"/>
    <w:rsid w:val="00F5129A"/>
    <w:rsid w:val="00F51FEC"/>
    <w:rsid w:val="00F5600A"/>
    <w:rsid w:val="00F564D0"/>
    <w:rsid w:val="00F62BE3"/>
    <w:rsid w:val="00F7504F"/>
    <w:rsid w:val="00F75316"/>
    <w:rsid w:val="00F82C34"/>
    <w:rsid w:val="00F8553F"/>
    <w:rsid w:val="00F85C48"/>
    <w:rsid w:val="00F865C2"/>
    <w:rsid w:val="00F901AD"/>
    <w:rsid w:val="00F912A3"/>
    <w:rsid w:val="00F95C97"/>
    <w:rsid w:val="00FA1D0C"/>
    <w:rsid w:val="00FA4E29"/>
    <w:rsid w:val="00FB101D"/>
    <w:rsid w:val="00FB221B"/>
    <w:rsid w:val="00FB715F"/>
    <w:rsid w:val="00FC4051"/>
    <w:rsid w:val="00FD69BF"/>
    <w:rsid w:val="00FD6C30"/>
    <w:rsid w:val="00FE2D8E"/>
    <w:rsid w:val="00FF178F"/>
    <w:rsid w:val="00FF533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5FE448"/>
  <w15:docId w15:val="{80851ECE-A3E0-4968-9D9E-5E738A10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499"/>
    <w:pPr>
      <w:spacing w:after="0" w:line="360" w:lineRule="auto"/>
    </w:pPr>
    <w:rPr>
      <w:sz w:val="18"/>
      <w:lang w:val="en-GB"/>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character" w:styleId="CommentReference">
    <w:name w:val="annotation reference"/>
    <w:basedOn w:val="DefaultParagraphFont"/>
    <w:uiPriority w:val="99"/>
    <w:semiHidden/>
    <w:unhideWhenUsed/>
    <w:rsid w:val="00CA301A"/>
    <w:rPr>
      <w:sz w:val="18"/>
      <w:szCs w:val="18"/>
    </w:rPr>
  </w:style>
  <w:style w:type="paragraph" w:styleId="CommentText">
    <w:name w:val="annotation text"/>
    <w:basedOn w:val="Normal"/>
    <w:link w:val="CommentTextChar"/>
    <w:uiPriority w:val="99"/>
    <w:unhideWhenUsed/>
    <w:rsid w:val="00626116"/>
    <w:pPr>
      <w:spacing w:line="240" w:lineRule="auto"/>
    </w:pPr>
    <w:rPr>
      <w:sz w:val="20"/>
      <w:szCs w:val="20"/>
    </w:rPr>
  </w:style>
  <w:style w:type="character" w:customStyle="1" w:styleId="CommentTextChar">
    <w:name w:val="Comment Text Char"/>
    <w:basedOn w:val="DefaultParagraphFont"/>
    <w:link w:val="CommentText"/>
    <w:uiPriority w:val="99"/>
    <w:rsid w:val="00626116"/>
    <w:rPr>
      <w:sz w:val="20"/>
      <w:szCs w:val="20"/>
      <w:lang w:val="en-GB"/>
    </w:rPr>
  </w:style>
  <w:style w:type="paragraph" w:styleId="CommentSubject">
    <w:name w:val="annotation subject"/>
    <w:basedOn w:val="CommentText"/>
    <w:next w:val="CommentText"/>
    <w:link w:val="CommentSubjectChar"/>
    <w:uiPriority w:val="99"/>
    <w:semiHidden/>
    <w:unhideWhenUsed/>
    <w:rsid w:val="00626116"/>
    <w:rPr>
      <w:b/>
      <w:bCs/>
    </w:rPr>
  </w:style>
  <w:style w:type="character" w:customStyle="1" w:styleId="CommentSubjectChar">
    <w:name w:val="Comment Subject Char"/>
    <w:basedOn w:val="CommentTextChar"/>
    <w:link w:val="CommentSubject"/>
    <w:uiPriority w:val="99"/>
    <w:semiHidden/>
    <w:rsid w:val="00626116"/>
    <w:rPr>
      <w:b/>
      <w:bCs/>
      <w:sz w:val="20"/>
      <w:szCs w:val="20"/>
      <w:lang w:val="en-GB"/>
    </w:rPr>
  </w:style>
  <w:style w:type="paragraph" w:styleId="BalloonText">
    <w:name w:val="Balloon Text"/>
    <w:basedOn w:val="Normal"/>
    <w:link w:val="BalloonTextChar"/>
    <w:uiPriority w:val="99"/>
    <w:semiHidden/>
    <w:unhideWhenUsed/>
    <w:rsid w:val="0062611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6116"/>
    <w:rPr>
      <w:rFonts w:ascii="Segoe UI" w:hAnsi="Segoe UI" w:cs="Segoe UI"/>
      <w:sz w:val="18"/>
      <w:szCs w:val="18"/>
      <w:lang w:val="en-GB"/>
    </w:rPr>
  </w:style>
  <w:style w:type="character" w:styleId="UnresolvedMention">
    <w:name w:val="Unresolved Mention"/>
    <w:basedOn w:val="DefaultParagraphFont"/>
    <w:uiPriority w:val="99"/>
    <w:semiHidden/>
    <w:unhideWhenUsed/>
    <w:rsid w:val="00AB2340"/>
    <w:rPr>
      <w:color w:val="808080"/>
      <w:shd w:val="clear" w:color="auto" w:fill="E6E6E6"/>
    </w:rPr>
  </w:style>
  <w:style w:type="paragraph" w:styleId="ListParagraph">
    <w:name w:val="List Paragraph"/>
    <w:uiPriority w:val="34"/>
    <w:qFormat/>
    <w:rsid w:val="00AB2340"/>
    <w:pPr>
      <w:pBdr>
        <w:top w:val="nil"/>
        <w:left w:val="nil"/>
        <w:bottom w:val="nil"/>
        <w:right w:val="nil"/>
        <w:between w:val="nil"/>
        <w:bar w:val="nil"/>
      </w:pBdr>
      <w:spacing w:after="0" w:line="360" w:lineRule="auto"/>
      <w:ind w:left="720"/>
    </w:pPr>
    <w:rPr>
      <w:rFonts w:ascii="Sennheiser Office" w:eastAsia="Sennheiser Office" w:hAnsi="Sennheiser Office" w:cs="Sennheiser Office"/>
      <w:color w:val="000000"/>
      <w:sz w:val="18"/>
      <w:szCs w:val="18"/>
      <w:u w:color="000000"/>
      <w:bdr w:val="nil"/>
      <w:lang w:val="en-US"/>
    </w:rPr>
  </w:style>
  <w:style w:type="character" w:styleId="FollowedHyperlink">
    <w:name w:val="FollowedHyperlink"/>
    <w:basedOn w:val="DefaultParagraphFont"/>
    <w:uiPriority w:val="99"/>
    <w:semiHidden/>
    <w:unhideWhenUsed/>
    <w:rsid w:val="0014054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5195">
      <w:bodyDiv w:val="1"/>
      <w:marLeft w:val="0"/>
      <w:marRight w:val="0"/>
      <w:marTop w:val="0"/>
      <w:marBottom w:val="0"/>
      <w:divBdr>
        <w:top w:val="none" w:sz="0" w:space="0" w:color="auto"/>
        <w:left w:val="none" w:sz="0" w:space="0" w:color="auto"/>
        <w:bottom w:val="none" w:sz="0" w:space="0" w:color="auto"/>
        <w:right w:val="none" w:sz="0" w:space="0" w:color="auto"/>
      </w:divBdr>
    </w:div>
    <w:div w:id="794442946">
      <w:bodyDiv w:val="1"/>
      <w:marLeft w:val="0"/>
      <w:marRight w:val="0"/>
      <w:marTop w:val="0"/>
      <w:marBottom w:val="0"/>
      <w:divBdr>
        <w:top w:val="none" w:sz="0" w:space="0" w:color="auto"/>
        <w:left w:val="none" w:sz="0" w:space="0" w:color="auto"/>
        <w:bottom w:val="none" w:sz="0" w:space="0" w:color="auto"/>
        <w:right w:val="none" w:sz="0" w:space="0" w:color="auto"/>
      </w:divBdr>
    </w:div>
    <w:div w:id="1448429753">
      <w:bodyDiv w:val="1"/>
      <w:marLeft w:val="0"/>
      <w:marRight w:val="0"/>
      <w:marTop w:val="0"/>
      <w:marBottom w:val="0"/>
      <w:divBdr>
        <w:top w:val="none" w:sz="0" w:space="0" w:color="auto"/>
        <w:left w:val="none" w:sz="0" w:space="0" w:color="auto"/>
        <w:bottom w:val="none" w:sz="0" w:space="0" w:color="auto"/>
        <w:right w:val="none" w:sz="0" w:space="0" w:color="auto"/>
      </w:divBdr>
    </w:div>
    <w:div w:id="18248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tsales.com/" TargetMode="External"/><Relationship Id="rId4" Type="http://schemas.openxmlformats.org/officeDocument/2006/relationships/settings" Target="settings.xml"/><Relationship Id="rId9" Type="http://schemas.openxmlformats.org/officeDocument/2006/relationships/hyperlink" Target="http://www.quantum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5042-7CE8-434A-A96E-78AE8AB41507}">
  <ds:schemaRefs>
    <ds:schemaRef ds:uri="http://schemas.openxmlformats.org/officeDocument/2006/bibliography"/>
  </ds:schemaRefs>
</ds:datastoreItem>
</file>

<file path=customXml/itemProps2.xml><?xml version="1.0" encoding="utf-8"?>
<ds:datastoreItem xmlns:ds="http://schemas.openxmlformats.org/officeDocument/2006/customXml" ds:itemID="{0ABCC498-865C-B748-836C-AC5BA185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Microsoft Office User</cp:lastModifiedBy>
  <cp:revision>4</cp:revision>
  <cp:lastPrinted>2018-06-08T09:34:00Z</cp:lastPrinted>
  <dcterms:created xsi:type="dcterms:W3CDTF">2019-10-01T13:36:00Z</dcterms:created>
  <dcterms:modified xsi:type="dcterms:W3CDTF">2019-10-02T17:54:00Z</dcterms:modified>
</cp:coreProperties>
</file>