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B51A" w14:textId="77777777" w:rsidR="00CE3CC6" w:rsidRPr="00B53DA7" w:rsidRDefault="00CA2735" w:rsidP="004D7274">
      <w:pPr>
        <w:pStyle w:val="DatumAusgabe"/>
        <w:rPr>
          <w:lang w:val="en-GB"/>
        </w:rPr>
      </w:pPr>
      <w:r>
        <w:rPr>
          <w:noProof/>
          <w:lang w:val="en-GB"/>
        </w:rPr>
        <w:t>22</w:t>
      </w:r>
      <w:r w:rsidR="007E42EC" w:rsidRPr="00B53DA7">
        <w:rPr>
          <w:noProof/>
          <w:lang w:val="en-GB"/>
        </w:rPr>
        <w:t xml:space="preserve"> </w:t>
      </w:r>
      <w:r>
        <w:rPr>
          <w:noProof/>
          <w:lang w:val="en-GB"/>
        </w:rPr>
        <w:t>januari</w:t>
      </w:r>
      <w:r w:rsidR="007E42EC" w:rsidRPr="00B53DA7">
        <w:rPr>
          <w:noProof/>
          <w:lang w:val="en-GB"/>
        </w:rPr>
        <w:t xml:space="preserve"> </w:t>
      </w:r>
      <w:r w:rsidR="00692D2D" w:rsidRPr="00B53DA7">
        <w:rPr>
          <w:noProof/>
          <w:lang w:val="en-GB"/>
        </w:rPr>
        <w:t>20</w:t>
      </w:r>
      <w:r w:rsidR="00A24987">
        <w:rPr>
          <w:noProof/>
          <w:lang w:val="en-GB"/>
        </w:rPr>
        <w:t>2</w:t>
      </w:r>
      <w:r>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5F42573C" w14:textId="77777777" w:rsidTr="00020156">
        <w:trPr>
          <w:trHeight w:val="1198"/>
        </w:trPr>
        <w:tc>
          <w:tcPr>
            <w:tcW w:w="2410" w:type="dxa"/>
            <w:noWrap/>
            <w:tcMar>
              <w:top w:w="113" w:type="dxa"/>
              <w:bottom w:w="113" w:type="dxa"/>
            </w:tcMar>
          </w:tcPr>
          <w:p w14:paraId="59677378"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70C5B84E" w14:textId="77777777" w:rsidR="00EF6AFC" w:rsidRPr="00AD1D85" w:rsidRDefault="00EF6AFC" w:rsidP="00EF6AFC">
            <w:pPr>
              <w:pStyle w:val="Kontakt"/>
              <w:rPr>
                <w:lang w:val="fr-BE"/>
              </w:rPr>
            </w:pPr>
            <w:r w:rsidRPr="00AD1D85">
              <w:rPr>
                <w:lang w:val="fr-BE"/>
              </w:rPr>
              <w:t>Jean-Marc Ponteville</w:t>
            </w:r>
          </w:p>
          <w:p w14:paraId="6C3C6FE2" w14:textId="77777777" w:rsidR="00EF6AFC" w:rsidRPr="00AD1D85" w:rsidRDefault="00EF6AFC" w:rsidP="00EF6AFC">
            <w:pPr>
              <w:pStyle w:val="Kontakt"/>
              <w:rPr>
                <w:lang w:val="fr-BE"/>
              </w:rPr>
            </w:pPr>
            <w:r w:rsidRPr="00AD1D85">
              <w:rPr>
                <w:lang w:val="fr-BE"/>
              </w:rPr>
              <w:t>P</w:t>
            </w:r>
            <w:r>
              <w:rPr>
                <w:lang w:val="fr-BE"/>
              </w:rPr>
              <w:t>R Manager</w:t>
            </w:r>
          </w:p>
          <w:p w14:paraId="659D3280" w14:textId="77777777" w:rsidR="00EF6AFC" w:rsidRPr="005533F0" w:rsidRDefault="00EF6AFC" w:rsidP="00EF6AFC">
            <w:pPr>
              <w:pStyle w:val="Kontakt"/>
            </w:pPr>
            <w:r w:rsidRPr="005533F0">
              <w:t>T</w:t>
            </w:r>
            <w:r w:rsidR="00095E37" w:rsidRPr="005533F0">
              <w:t>e</w:t>
            </w:r>
            <w:r w:rsidRPr="005533F0">
              <w:t>l. : +32 (0)2 536.50.36</w:t>
            </w:r>
          </w:p>
          <w:p w14:paraId="5AA74D03" w14:textId="77777777" w:rsidR="00B21F42" w:rsidRPr="005533F0" w:rsidRDefault="00EF6AFC" w:rsidP="00EF6AFC">
            <w:pPr>
              <w:pStyle w:val="Kontakt"/>
            </w:pPr>
            <w:r w:rsidRPr="005533F0">
              <w:t>Jean-marc.ponteville@dieteren.be</w:t>
            </w:r>
          </w:p>
        </w:tc>
      </w:tr>
      <w:tr w:rsidR="006B103E" w:rsidRPr="004B168B" w14:paraId="5E7CA02A" w14:textId="77777777" w:rsidTr="00020156">
        <w:trPr>
          <w:trHeight w:val="1186"/>
        </w:trPr>
        <w:tc>
          <w:tcPr>
            <w:tcW w:w="2410" w:type="dxa"/>
            <w:noWrap/>
            <w:tcMar>
              <w:top w:w="113" w:type="dxa"/>
              <w:bottom w:w="113" w:type="dxa"/>
            </w:tcMar>
          </w:tcPr>
          <w:p w14:paraId="0F198F43" w14:textId="77777777" w:rsidR="00EF6AFC" w:rsidRPr="00B21F42" w:rsidRDefault="00EF6AFC" w:rsidP="00EF6AFC">
            <w:pPr>
              <w:pStyle w:val="Kontakt"/>
              <w:rPr>
                <w:lang w:val="fr-BE"/>
              </w:rPr>
            </w:pPr>
            <w:r>
              <w:rPr>
                <w:lang w:val="fr-BE"/>
              </w:rPr>
              <w:t>D’Ieteren</w:t>
            </w:r>
            <w:r w:rsidR="00CE5B9E">
              <w:rPr>
                <w:lang w:val="fr-BE"/>
              </w:rPr>
              <w:t xml:space="preserve"> Automotive SA/</w:t>
            </w:r>
            <w:r>
              <w:rPr>
                <w:lang w:val="fr-BE"/>
              </w:rPr>
              <w:t>NV</w:t>
            </w:r>
          </w:p>
          <w:p w14:paraId="6299B77B"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3E20E817" w14:textId="77777777" w:rsidR="00EF6AFC" w:rsidRDefault="00EF6AFC" w:rsidP="00EF6AFC">
            <w:pPr>
              <w:pStyle w:val="Kontakt"/>
              <w:rPr>
                <w:lang w:val="fr-BE"/>
              </w:rPr>
            </w:pPr>
            <w:r w:rsidRPr="00B21F42">
              <w:rPr>
                <w:lang w:val="fr-BE"/>
              </w:rPr>
              <w:t>1050 Brussel/Bruxelles</w:t>
            </w:r>
          </w:p>
          <w:p w14:paraId="0F747E3E" w14:textId="77777777" w:rsidR="00EF6AFC" w:rsidRDefault="00EF6AFC" w:rsidP="00EF6AFC">
            <w:pPr>
              <w:pStyle w:val="Kontakt"/>
              <w:rPr>
                <w:lang w:val="fr-BE"/>
              </w:rPr>
            </w:pPr>
            <w:r>
              <w:rPr>
                <w:lang w:val="fr-BE"/>
              </w:rPr>
              <w:t>BTW/TVA BE</w:t>
            </w:r>
            <w:r w:rsidR="004B168B">
              <w:rPr>
                <w:lang w:val="fr-BE"/>
              </w:rPr>
              <w:t xml:space="preserve"> </w:t>
            </w:r>
            <w:r>
              <w:rPr>
                <w:lang w:val="fr-BE"/>
              </w:rPr>
              <w:t>04</w:t>
            </w:r>
            <w:r w:rsidR="004B168B">
              <w:rPr>
                <w:lang w:val="fr-BE"/>
              </w:rPr>
              <w:t>96</w:t>
            </w:r>
            <w:r>
              <w:rPr>
                <w:lang w:val="fr-BE"/>
              </w:rPr>
              <w:t>.</w:t>
            </w:r>
            <w:r w:rsidR="004B168B">
              <w:rPr>
                <w:lang w:val="fr-BE"/>
              </w:rPr>
              <w:t>909</w:t>
            </w:r>
            <w:r>
              <w:rPr>
                <w:lang w:val="fr-BE"/>
              </w:rPr>
              <w:t>.</w:t>
            </w:r>
            <w:r w:rsidR="004B168B">
              <w:rPr>
                <w:lang w:val="fr-BE"/>
              </w:rPr>
              <w:t>993</w:t>
            </w:r>
          </w:p>
          <w:p w14:paraId="031BD9BC" w14:textId="77777777" w:rsidR="006B103E" w:rsidRPr="00B21F42" w:rsidRDefault="00EF6AFC" w:rsidP="00EF6AFC">
            <w:pPr>
              <w:pStyle w:val="Kontakt"/>
              <w:rPr>
                <w:lang w:val="fr-BE"/>
              </w:rPr>
            </w:pPr>
            <w:r>
              <w:rPr>
                <w:lang w:val="fr-BE"/>
              </w:rPr>
              <w:t>RPR Brussel/RPM Bruxelles</w:t>
            </w:r>
          </w:p>
        </w:tc>
      </w:tr>
      <w:tr w:rsidR="006B103E" w:rsidRPr="00693DDD" w14:paraId="5F4B0167" w14:textId="77777777" w:rsidTr="00020156">
        <w:trPr>
          <w:trHeight w:hRule="exact" w:val="399"/>
        </w:trPr>
        <w:tc>
          <w:tcPr>
            <w:tcW w:w="2410" w:type="dxa"/>
            <w:noWrap/>
            <w:tcMar>
              <w:top w:w="0" w:type="dxa"/>
              <w:bottom w:w="0" w:type="dxa"/>
            </w:tcMar>
            <w:vAlign w:val="bottom"/>
          </w:tcPr>
          <w:p w14:paraId="6E19652A" w14:textId="77777777" w:rsidR="006B103E" w:rsidRPr="00693DDD" w:rsidRDefault="00B20CF2" w:rsidP="00EF6AFC">
            <w:pPr>
              <w:spacing w:line="240" w:lineRule="auto"/>
              <w:rPr>
                <w:b/>
                <w:bCs/>
                <w:lang w:val="fr-BE"/>
              </w:rPr>
            </w:pPr>
            <w:r>
              <w:rPr>
                <w:b/>
                <w:bCs/>
                <w:noProof/>
                <w:snapToGrid/>
                <w:lang w:val="en-GB"/>
              </w:rPr>
              <w:drawing>
                <wp:inline distT="0" distB="0" distL="0" distR="0" wp14:anchorId="7B2756E4" wp14:editId="2F3D5ADF">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5FD3E22B" wp14:editId="5E987E8F">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1B3C2638" wp14:editId="6D92E5E4">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78A5AD5" wp14:editId="51CB72B9">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4B168B" w14:paraId="2D15712E" w14:textId="77777777" w:rsidTr="00020156">
        <w:trPr>
          <w:trHeight w:val="852"/>
        </w:trPr>
        <w:tc>
          <w:tcPr>
            <w:tcW w:w="2410" w:type="dxa"/>
            <w:noWrap/>
            <w:tcMar>
              <w:top w:w="113" w:type="dxa"/>
              <w:bottom w:w="0" w:type="dxa"/>
            </w:tcMar>
          </w:tcPr>
          <w:p w14:paraId="5B81C414" w14:textId="77777777" w:rsidR="000B7DDD" w:rsidRPr="0055519E" w:rsidRDefault="00FF1DC8" w:rsidP="00EF6AFC">
            <w:pPr>
              <w:pStyle w:val="Kontakt"/>
              <w:rPr>
                <w:b/>
                <w:snapToGrid/>
                <w:lang w:val="nl-NL"/>
              </w:rPr>
            </w:pPr>
            <w:r w:rsidRPr="0055519E">
              <w:rPr>
                <w:b/>
                <w:snapToGrid/>
                <w:lang w:val="nl-NL"/>
              </w:rPr>
              <w:t>Meer informatie</w:t>
            </w:r>
          </w:p>
          <w:p w14:paraId="1C4C102E" w14:textId="77777777" w:rsidR="006B103E" w:rsidRPr="0055519E" w:rsidRDefault="004B168B" w:rsidP="00EF6AFC">
            <w:pPr>
              <w:pStyle w:val="Kontakt"/>
              <w:rPr>
                <w:lang w:val="nl-NL"/>
              </w:rPr>
            </w:pPr>
            <w:hyperlink r:id="rId16" w:history="1">
              <w:r w:rsidRPr="00223964">
                <w:rPr>
                  <w:rStyle w:val="Hyperlink"/>
                  <w:lang w:val="nl-NL"/>
                </w:rPr>
                <w:t>http://ww</w:t>
              </w:r>
              <w:r w:rsidRPr="00223964">
                <w:rPr>
                  <w:rStyle w:val="Hyperlink"/>
                  <w:lang w:val="nl-NL"/>
                </w:rPr>
                <w:t>w</w:t>
              </w:r>
              <w:r w:rsidRPr="00223964">
                <w:rPr>
                  <w:rStyle w:val="Hyperlink"/>
                  <w:lang w:val="nl-NL"/>
                </w:rPr>
                <w:t>.dieteren.be/nl</w:t>
              </w:r>
            </w:hyperlink>
          </w:p>
        </w:tc>
      </w:tr>
    </w:tbl>
    <w:p w14:paraId="2AA3BB98" w14:textId="77777777" w:rsidR="00D83535" w:rsidRPr="00E52722" w:rsidRDefault="00E52722" w:rsidP="0003417E">
      <w:pPr>
        <w:pStyle w:val="Heading1"/>
        <w:rPr>
          <w:b w:val="0"/>
          <w:bCs w:val="0"/>
          <w:sz w:val="36"/>
          <w:lang w:val="nl-BE"/>
        </w:rPr>
      </w:pPr>
      <w:r w:rsidRPr="00E52722">
        <w:rPr>
          <w:lang w:val="nl-BE"/>
        </w:rPr>
        <w:t>Volkswagen Personenauto's overtreft aanzienlijk de Europese CO</w:t>
      </w:r>
      <w:r w:rsidRPr="00E52722">
        <w:rPr>
          <w:vertAlign w:val="subscript"/>
          <w:lang w:val="nl-BE"/>
        </w:rPr>
        <w:t>2</w:t>
      </w:r>
      <w:r w:rsidRPr="00E52722">
        <w:rPr>
          <w:lang w:val="nl-BE"/>
        </w:rPr>
        <w:t>-vlootdoelstellingen voor 2020</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4B168B" w14:paraId="0A3B4779" w14:textId="77777777" w:rsidTr="009D7841">
        <w:tc>
          <w:tcPr>
            <w:tcW w:w="7058" w:type="dxa"/>
            <w:tcBorders>
              <w:top w:val="single" w:sz="2" w:space="0" w:color="auto"/>
              <w:left w:val="nil"/>
              <w:bottom w:val="single" w:sz="2" w:space="0" w:color="auto"/>
              <w:right w:val="nil"/>
            </w:tcBorders>
          </w:tcPr>
          <w:p w14:paraId="66606D70" w14:textId="77777777" w:rsidR="007E42EC" w:rsidRPr="00E52722" w:rsidRDefault="00E52722" w:rsidP="007E42EC">
            <w:pPr>
              <w:pStyle w:val="Zusammenfassung"/>
              <w:rPr>
                <w:lang w:val="nl-BE"/>
              </w:rPr>
            </w:pPr>
            <w:r w:rsidRPr="00E52722">
              <w:rPr>
                <w:lang w:val="nl-BE"/>
              </w:rPr>
              <w:t>Gemiddelde CO</w:t>
            </w:r>
            <w:r w:rsidRPr="00E52722">
              <w:rPr>
                <w:vertAlign w:val="subscript"/>
                <w:lang w:val="nl-BE"/>
              </w:rPr>
              <w:t>2</w:t>
            </w:r>
            <w:r w:rsidRPr="00E52722">
              <w:rPr>
                <w:lang w:val="nl-BE"/>
              </w:rPr>
              <w:t>-uitstoot van nieuwe auto's in Europa ligt ongeveer zes miljoen gram onder de wettelijke doelstellingen - een daling van 22 procent ten opzichte van 2019</w:t>
            </w:r>
          </w:p>
          <w:p w14:paraId="1C535CDF" w14:textId="77777777" w:rsidR="007E42EC" w:rsidRPr="00E52722" w:rsidRDefault="00E52722" w:rsidP="007E42EC">
            <w:pPr>
              <w:pStyle w:val="Zusammenfassung"/>
              <w:rPr>
                <w:lang w:val="nl-BE"/>
              </w:rPr>
            </w:pPr>
            <w:r w:rsidRPr="00E52722">
              <w:rPr>
                <w:lang w:val="nl-BE"/>
              </w:rPr>
              <w:t xml:space="preserve">Ralf </w:t>
            </w:r>
            <w:proofErr w:type="spellStart"/>
            <w:r w:rsidRPr="00E52722">
              <w:rPr>
                <w:lang w:val="nl-BE"/>
              </w:rPr>
              <w:t>Brandstätter</w:t>
            </w:r>
            <w:proofErr w:type="spellEnd"/>
            <w:r w:rsidRPr="00E52722">
              <w:rPr>
                <w:lang w:val="nl-BE"/>
              </w:rPr>
              <w:t>, CEO Volkswagen Personenauto’s: "Volkswagen blijft vooruitgang boeken in de transformatie van de industrie"</w:t>
            </w:r>
          </w:p>
          <w:p w14:paraId="451EA22A" w14:textId="77777777" w:rsidR="00D83535" w:rsidRDefault="00E52722" w:rsidP="007E42EC">
            <w:pPr>
              <w:pStyle w:val="Zusammenfassung"/>
              <w:rPr>
                <w:lang w:val="nl-BE"/>
              </w:rPr>
            </w:pPr>
            <w:r w:rsidRPr="00E52722">
              <w:rPr>
                <w:lang w:val="nl-BE"/>
              </w:rPr>
              <w:t>Volkswagen verdrievoudigt leveringen van volledig elektrische auto's in 2020</w:t>
            </w:r>
          </w:p>
          <w:p w14:paraId="43400637" w14:textId="77777777" w:rsidR="00E52722" w:rsidRPr="00E52722" w:rsidRDefault="00E52722" w:rsidP="007E42EC">
            <w:pPr>
              <w:pStyle w:val="Zusammenfassung"/>
              <w:rPr>
                <w:lang w:val="nl-BE"/>
              </w:rPr>
            </w:pPr>
            <w:r w:rsidRPr="00E52722">
              <w:rPr>
                <w:lang w:val="nl-BE"/>
              </w:rPr>
              <w:t>Elektrische campagne blijft aan kracht winnen in 2021 met nieuwe modellen</w:t>
            </w:r>
          </w:p>
        </w:tc>
      </w:tr>
    </w:tbl>
    <w:p w14:paraId="1F31981E" w14:textId="77777777" w:rsidR="003A5E6F" w:rsidRPr="00E52722" w:rsidRDefault="003A5E6F">
      <w:pPr>
        <w:rPr>
          <w:lang w:val="nl-BE"/>
        </w:rPr>
      </w:pPr>
    </w:p>
    <w:p w14:paraId="4CA5825A" w14:textId="77777777" w:rsidR="00D83535" w:rsidRPr="00E52722" w:rsidRDefault="00E52722" w:rsidP="007E42EC">
      <w:pPr>
        <w:pStyle w:val="EinleitungSubline"/>
        <w:rPr>
          <w:lang w:val="nl-BE"/>
        </w:rPr>
      </w:pPr>
      <w:r w:rsidRPr="00E52722">
        <w:rPr>
          <w:lang w:val="nl-BE"/>
        </w:rPr>
        <w:t>Op basis van voorlopige cijfers heeft Volkswagen de ambitieuze Europese vlootdoelstellingen inzake CO</w:t>
      </w:r>
      <w:r w:rsidRPr="00E52722">
        <w:rPr>
          <w:vertAlign w:val="subscript"/>
          <w:lang w:val="nl-BE"/>
        </w:rPr>
        <w:t>2</w:t>
      </w:r>
      <w:r w:rsidRPr="00E52722">
        <w:rPr>
          <w:lang w:val="nl-BE"/>
        </w:rPr>
        <w:t>-uitstoot voor 2020 overtroffen, door ongeveer zes miljoen gram minder CO</w:t>
      </w:r>
      <w:r w:rsidRPr="00E52722">
        <w:rPr>
          <w:vertAlign w:val="subscript"/>
          <w:lang w:val="nl-BE"/>
        </w:rPr>
        <w:t>2</w:t>
      </w:r>
      <w:r w:rsidRPr="00E52722">
        <w:rPr>
          <w:lang w:val="nl-BE"/>
        </w:rPr>
        <w:t xml:space="preserve"> uit te stoten dan wettelijk is voorgeschreven. De vloot van nieuwe personenwagens in de Europese Unie bereikte een gemiddelde CO</w:t>
      </w:r>
      <w:r w:rsidRPr="00E52722">
        <w:rPr>
          <w:vertAlign w:val="subscript"/>
          <w:lang w:val="nl-BE"/>
        </w:rPr>
        <w:t>2</w:t>
      </w:r>
      <w:r w:rsidRPr="00E52722">
        <w:rPr>
          <w:lang w:val="nl-BE"/>
        </w:rPr>
        <w:t>-uitstoot van 92g/km; de wettelijke CO</w:t>
      </w:r>
      <w:r w:rsidRPr="00E52722">
        <w:rPr>
          <w:vertAlign w:val="subscript"/>
          <w:lang w:val="nl-BE"/>
        </w:rPr>
        <w:t>2</w:t>
      </w:r>
      <w:r w:rsidRPr="00E52722">
        <w:rPr>
          <w:lang w:val="nl-BE"/>
        </w:rPr>
        <w:t>-doelstelling voor het merk was 97g/km. In vergelijking met het voorgaande jaar is de CO</w:t>
      </w:r>
      <w:r w:rsidRPr="00E52722">
        <w:rPr>
          <w:vertAlign w:val="subscript"/>
          <w:lang w:val="nl-BE"/>
        </w:rPr>
        <w:t>2</w:t>
      </w:r>
      <w:r w:rsidRPr="00E52722">
        <w:rPr>
          <w:lang w:val="nl-BE"/>
        </w:rPr>
        <w:t>-uitstoot dus met 22 procent gedaald.</w:t>
      </w:r>
    </w:p>
    <w:p w14:paraId="04868D2B" w14:textId="77777777" w:rsidR="007E42EC" w:rsidRPr="00E52722" w:rsidRDefault="007E42EC" w:rsidP="007E42EC">
      <w:pPr>
        <w:rPr>
          <w:lang w:val="nl-BE"/>
        </w:rPr>
      </w:pPr>
    </w:p>
    <w:p w14:paraId="38E24F43" w14:textId="77777777" w:rsidR="00E52722" w:rsidRPr="00E52722" w:rsidRDefault="00E52722" w:rsidP="00E52722">
      <w:pPr>
        <w:rPr>
          <w:lang w:val="nl-BE"/>
        </w:rPr>
      </w:pPr>
      <w:r w:rsidRPr="00E52722">
        <w:rPr>
          <w:lang w:val="nl-BE"/>
        </w:rPr>
        <w:t>"Volkswagen blijft vooruitgang boeken in de transformatie van de industrie. In 2015 lanceerden we de grootste en meest uitgebreide elektrische campagne in de industrie. Het feit dat onze CO</w:t>
      </w:r>
      <w:r w:rsidRPr="00E52722">
        <w:rPr>
          <w:vertAlign w:val="subscript"/>
          <w:lang w:val="nl-BE"/>
        </w:rPr>
        <w:t>2</w:t>
      </w:r>
      <w:r w:rsidRPr="00E52722">
        <w:rPr>
          <w:lang w:val="nl-BE"/>
        </w:rPr>
        <w:t xml:space="preserve">-doelstellingen duidelijk zijn overtroffen, bewijst dat het merk op de goede weg is. In 2021 zullen we de transformatie naar E-mobiliteit opnieuw versnellen met nieuwe modellen", aldus Ralf </w:t>
      </w:r>
      <w:proofErr w:type="spellStart"/>
      <w:r w:rsidRPr="00E52722">
        <w:rPr>
          <w:lang w:val="nl-BE"/>
        </w:rPr>
        <w:t>Brandstätter</w:t>
      </w:r>
      <w:proofErr w:type="spellEnd"/>
      <w:r w:rsidRPr="00E52722">
        <w:rPr>
          <w:lang w:val="nl-BE"/>
        </w:rPr>
        <w:t>, voorzitter van de Raad van Bestuur van Volkswagen.</w:t>
      </w:r>
    </w:p>
    <w:p w14:paraId="5D07905C" w14:textId="77777777" w:rsidR="00E52722" w:rsidRPr="00E52722" w:rsidRDefault="00E52722" w:rsidP="00E52722">
      <w:pPr>
        <w:rPr>
          <w:lang w:val="nl-BE"/>
        </w:rPr>
      </w:pPr>
    </w:p>
    <w:p w14:paraId="0639FD28" w14:textId="77777777" w:rsidR="00E52722" w:rsidRPr="00E52722" w:rsidRDefault="00E52722" w:rsidP="00E52722">
      <w:pPr>
        <w:rPr>
          <w:lang w:val="nl-BE"/>
        </w:rPr>
      </w:pPr>
      <w:r w:rsidRPr="00E52722">
        <w:rPr>
          <w:lang w:val="nl-BE"/>
        </w:rPr>
        <w:t xml:space="preserve">Het bedrijf investeert van 2020 tot 2024 meer dan elf miljard euro in elektromobiliteit, waarbij het na de fabrieken in Zwickau en Dresden ook andere productiefaciliteiten zoals Emden en Chattanooga (VS) transformeert, en is van plan om tegen 2025 twintig nieuwe volledig elektrische modellen op de markt te brengen. "We willen Volkswagen ontwikkelen tot het meest gewilde merk voor duurzame mobiliteit. Wij zetten dit plan met onze ‘Way </w:t>
      </w:r>
      <w:proofErr w:type="spellStart"/>
      <w:r w:rsidRPr="00E52722">
        <w:rPr>
          <w:lang w:val="nl-BE"/>
        </w:rPr>
        <w:t>to</w:t>
      </w:r>
      <w:proofErr w:type="spellEnd"/>
      <w:r w:rsidRPr="00E52722">
        <w:rPr>
          <w:lang w:val="nl-BE"/>
        </w:rPr>
        <w:t xml:space="preserve"> Zero’ consequent voort en zullen het merk in de toekomst nog meer elektrificeren", aldus nog </w:t>
      </w:r>
      <w:proofErr w:type="spellStart"/>
      <w:r w:rsidRPr="00E52722">
        <w:rPr>
          <w:lang w:val="nl-BE"/>
        </w:rPr>
        <w:t>Brandstätter</w:t>
      </w:r>
      <w:proofErr w:type="spellEnd"/>
      <w:r w:rsidRPr="00E52722">
        <w:rPr>
          <w:lang w:val="nl-BE"/>
        </w:rPr>
        <w:t xml:space="preserve">. In het lopende boekjaar zal Volkswagen zijn gamma op basis van het modulaire platform voor elektrische aandrijving </w:t>
      </w:r>
      <w:bookmarkStart w:id="0" w:name="_GoBack"/>
      <w:bookmarkEnd w:id="0"/>
      <w:r w:rsidRPr="00E52722">
        <w:rPr>
          <w:lang w:val="nl-BE"/>
        </w:rPr>
        <w:t>(MEB) verder uitbreiden: de volledig elektrische modellen ID.4, ID.4 GTX en ID.5 worden achtereenvolgens op de internationale markten gelanceerd.</w:t>
      </w:r>
    </w:p>
    <w:p w14:paraId="79B191F0" w14:textId="77777777" w:rsidR="00E52722" w:rsidRPr="00E52722" w:rsidRDefault="00E52722" w:rsidP="00E52722">
      <w:pPr>
        <w:rPr>
          <w:lang w:val="nl-BE"/>
        </w:rPr>
      </w:pPr>
    </w:p>
    <w:p w14:paraId="2C389D0C" w14:textId="77777777" w:rsidR="00E52722" w:rsidRPr="00E52722" w:rsidRDefault="00E52722" w:rsidP="00E52722">
      <w:pPr>
        <w:rPr>
          <w:lang w:val="nl-BE"/>
        </w:rPr>
      </w:pPr>
      <w:r w:rsidRPr="00E52722">
        <w:rPr>
          <w:lang w:val="nl-BE"/>
        </w:rPr>
        <w:lastRenderedPageBreak/>
        <w:t>Met de lancering van de E-campagne heeft Volkswagen al meer E-auto's afgeleverd dan ooit tevoren, 212.000 in het afgelopen jaar. Het aandeel volledig elektrische voertuigen in dit cijfer verdrievoudigde tegenover het vorige jaar tot 134.000 - inclusief 56.500 voertuigen van het volledig elektrische ID.3-model. In Finland, Slovenië en Noorwegen was de ID.3 in december de meest geleverde BEV - en in Nederland al drie maanden op rij. In Zweden was de ID.3 in december 2020 zelfs absoluut de bestverkochte auto - ongeacht het type aandrijving. In Nederland en Duitsland sprong Volkswagen ook naar de eerste plaats bij de volledig elektrische voertuigen in 2020 als geheel - met een aandeel van 23,8 procent in de BEV-markt in Duitsland en 23 procent in Nederland.</w:t>
      </w:r>
    </w:p>
    <w:p w14:paraId="12EDAEC0" w14:textId="77777777" w:rsidR="00E52722" w:rsidRPr="00E52722" w:rsidRDefault="00E52722" w:rsidP="00E52722">
      <w:pPr>
        <w:rPr>
          <w:lang w:val="nl-BE"/>
        </w:rPr>
      </w:pPr>
    </w:p>
    <w:p w14:paraId="4355C9FA" w14:textId="77777777" w:rsidR="004C5D9B" w:rsidRPr="00E52722" w:rsidRDefault="00E52722" w:rsidP="00E52722">
      <w:pPr>
        <w:rPr>
          <w:lang w:val="nl-BE"/>
        </w:rPr>
      </w:pPr>
      <w:r w:rsidRPr="00E52722">
        <w:rPr>
          <w:lang w:val="nl-BE"/>
        </w:rPr>
        <w:t>De definitieve bevestiging van de waarden door de EU-Commissie vindt later plaats.</w:t>
      </w:r>
    </w:p>
    <w:p w14:paraId="4D324793" w14:textId="77777777" w:rsidR="002322F3" w:rsidRPr="00E52722" w:rsidRDefault="002322F3" w:rsidP="007E42EC">
      <w:pPr>
        <w:rPr>
          <w:lang w:val="nl-BE"/>
        </w:rPr>
      </w:pPr>
    </w:p>
    <w:p w14:paraId="1CF09E62" w14:textId="77777777" w:rsidR="002322F3" w:rsidRPr="00E52722" w:rsidRDefault="002322F3" w:rsidP="007E42EC">
      <w:pPr>
        <w:rPr>
          <w:lang w:val="nl-BE"/>
        </w:rPr>
      </w:pPr>
    </w:p>
    <w:p w14:paraId="55F8D01F" w14:textId="77777777" w:rsidR="00387016" w:rsidRPr="00E52722" w:rsidRDefault="00387016" w:rsidP="00E52722">
      <w:pPr>
        <w:pStyle w:val="Funoten"/>
        <w:numPr>
          <w:ilvl w:val="0"/>
          <w:numId w:val="0"/>
        </w:numPr>
        <w:spacing w:line="240" w:lineRule="auto"/>
        <w:ind w:left="170" w:hanging="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7D7D5DB9" w14:textId="77777777" w:rsidTr="002322F3">
        <w:tc>
          <w:tcPr>
            <w:tcW w:w="7058" w:type="dxa"/>
            <w:tcBorders>
              <w:top w:val="single" w:sz="2" w:space="0" w:color="auto"/>
              <w:left w:val="nil"/>
              <w:bottom w:val="single" w:sz="2" w:space="0" w:color="auto"/>
              <w:right w:val="nil"/>
            </w:tcBorders>
          </w:tcPr>
          <w:p w14:paraId="455509C8"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6A65134C" w14:textId="77777777" w:rsidR="00033527" w:rsidRPr="00033527" w:rsidRDefault="00AA6562" w:rsidP="00F71009">
            <w:pPr>
              <w:pStyle w:val="Abbinder"/>
              <w:rPr>
                <w:b/>
                <w:lang w:val="fr-BE"/>
              </w:rPr>
            </w:pPr>
            <w:hyperlink r:id="rId17" w:history="1">
              <w:r w:rsidR="00033527" w:rsidRPr="00033527">
                <w:rPr>
                  <w:rStyle w:val="Hyperlink"/>
                  <w:lang w:val="fr-BE"/>
                </w:rPr>
                <w:t>www.volkswagenag.com</w:t>
              </w:r>
            </w:hyperlink>
          </w:p>
          <w:p w14:paraId="42A23C0D" w14:textId="77777777" w:rsidR="00033527" w:rsidRDefault="00BE0FF9" w:rsidP="00F71009">
            <w:pPr>
              <w:pStyle w:val="Abbinder"/>
              <w:rPr>
                <w:b/>
                <w:lang w:val="fr-BE"/>
              </w:rPr>
            </w:pPr>
            <w:r>
              <w:rPr>
                <w:b/>
                <w:lang w:val="fr-BE"/>
              </w:rPr>
              <w:t>D’I</w:t>
            </w:r>
            <w:r w:rsidR="00033527">
              <w:rPr>
                <w:b/>
                <w:lang w:val="fr-BE"/>
              </w:rPr>
              <w:t>eteren</w:t>
            </w:r>
          </w:p>
          <w:p w14:paraId="64E698B6" w14:textId="77777777" w:rsidR="00387016" w:rsidRPr="00A12A15" w:rsidRDefault="00AA6562" w:rsidP="00F71009">
            <w:pPr>
              <w:pStyle w:val="Abbinder"/>
              <w:rPr>
                <w:lang w:val="fr-BE"/>
              </w:rPr>
            </w:pPr>
            <w:hyperlink r:id="rId18" w:history="1">
              <w:r w:rsidR="006A37DE" w:rsidRPr="006A37DE">
                <w:rPr>
                  <w:rStyle w:val="Hyperlink"/>
                  <w:lang w:val="fr-BE"/>
                </w:rPr>
                <w:t>http://www.dieteren.com/nl</w:t>
              </w:r>
            </w:hyperlink>
          </w:p>
        </w:tc>
      </w:tr>
    </w:tbl>
    <w:p w14:paraId="4D8179B8"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A2EFD" w14:textId="77777777" w:rsidR="002941BD" w:rsidRDefault="002941BD">
      <w:r>
        <w:separator/>
      </w:r>
    </w:p>
  </w:endnote>
  <w:endnote w:type="continuationSeparator" w:id="0">
    <w:p w14:paraId="66A5D5EF" w14:textId="77777777" w:rsidR="002941BD" w:rsidRDefault="0029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0AE66" w14:textId="77777777" w:rsidR="002941BD" w:rsidRDefault="002941BD">
      <w:r>
        <w:separator/>
      </w:r>
    </w:p>
  </w:footnote>
  <w:footnote w:type="continuationSeparator" w:id="0">
    <w:p w14:paraId="79B5B146" w14:textId="77777777" w:rsidR="002941BD" w:rsidRDefault="0029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0B44"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58C972B6" wp14:editId="43429246">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2A4413F8" w14:textId="77777777" w:rsidR="00922F89" w:rsidRDefault="00922F89">
                          <w:r>
                            <w:rPr>
                              <w:noProof/>
                              <w:snapToGrid/>
                            </w:rPr>
                            <w:drawing>
                              <wp:inline distT="0" distB="0" distL="0" distR="0" wp14:anchorId="192B4717" wp14:editId="2C52EC0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C972B6"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2A4413F8" w14:textId="77777777" w:rsidR="00922F89" w:rsidRDefault="00922F89">
                    <w:r>
                      <w:rPr>
                        <w:noProof/>
                        <w:snapToGrid/>
                      </w:rPr>
                      <w:drawing>
                        <wp:inline distT="0" distB="0" distL="0" distR="0" wp14:anchorId="192B4717" wp14:editId="2C52EC0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BF25F51" wp14:editId="4C3FA91A">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41471BE5" wp14:editId="6005E4AD">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619D214"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A2735">
                            <w:rPr>
                              <w:lang w:val="en-GB"/>
                            </w:rPr>
                            <w:t>2</w:t>
                          </w:r>
                          <w:r w:rsidRPr="00A403E2">
                            <w:rPr>
                              <w:lang w:val="en-GB"/>
                            </w:rPr>
                            <w:t>/20</w:t>
                          </w:r>
                          <w:r w:rsidR="00A24987">
                            <w:rPr>
                              <w:lang w:val="en-GB"/>
                            </w:rPr>
                            <w:t>2</w:t>
                          </w:r>
                          <w:r w:rsidR="00CA2735">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71BE5"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0619D214"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A2735">
                      <w:rPr>
                        <w:lang w:val="en-GB"/>
                      </w:rPr>
                      <w:t>2</w:t>
                    </w:r>
                    <w:r w:rsidRPr="00A403E2">
                      <w:rPr>
                        <w:lang w:val="en-GB"/>
                      </w:rPr>
                      <w:t>/20</w:t>
                    </w:r>
                    <w:r w:rsidR="00A24987">
                      <w:rPr>
                        <w:lang w:val="en-GB"/>
                      </w:rPr>
                      <w:t>2</w:t>
                    </w:r>
                    <w:r w:rsidR="00CA2735">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5D229B6F" wp14:editId="13B1E252">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E22A4F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21FEF14"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29B6F"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4E22A4F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21FEF14"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BD"/>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941BD"/>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168B"/>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A6562"/>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A2735"/>
    <w:rsid w:val="00CB1C4D"/>
    <w:rsid w:val="00CB5C94"/>
    <w:rsid w:val="00CC3FA4"/>
    <w:rsid w:val="00CC5E86"/>
    <w:rsid w:val="00CD7671"/>
    <w:rsid w:val="00CE3CC6"/>
    <w:rsid w:val="00CE5B9E"/>
    <w:rsid w:val="00D34AF7"/>
    <w:rsid w:val="00D47ACA"/>
    <w:rsid w:val="00D83535"/>
    <w:rsid w:val="00D84FC1"/>
    <w:rsid w:val="00DB6EB1"/>
    <w:rsid w:val="00DF593D"/>
    <w:rsid w:val="00E27636"/>
    <w:rsid w:val="00E51F1F"/>
    <w:rsid w:val="00E52722"/>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2511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3E9F-F44C-40C4-AADA-CA4A37C7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2</Pages>
  <Words>501</Words>
  <Characters>3143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2021-01-22T11:20:00Z</dcterms:created>
  <dcterms:modified xsi:type="dcterms:W3CDTF">2021-01-22T12:59:00Z</dcterms:modified>
</cp:coreProperties>
</file>