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D4E" w:rsidRDefault="00350D4E">
      <w:pPr>
        <w:pStyle w:val="Normal1"/>
        <w:spacing w:after="0"/>
        <w:ind w:firstLine="720"/>
        <w:jc w:val="right"/>
        <w:rPr>
          <w:rFonts w:ascii="Cabin" w:eastAsia="Cabin" w:hAnsi="Cabin" w:cs="Cabin"/>
          <w:b/>
          <w:sz w:val="22"/>
          <w:szCs w:val="22"/>
        </w:rPr>
      </w:pPr>
    </w:p>
    <w:p w:rsidR="00350D4E" w:rsidRDefault="00EE1C4C">
      <w:pPr>
        <w:pStyle w:val="Normal1"/>
        <w:jc w:val="right"/>
        <w:rPr>
          <w:rFonts w:ascii="Cabin" w:eastAsia="Cabin" w:hAnsi="Cabin" w:cs="Cabin"/>
          <w:b/>
          <w:i/>
          <w:sz w:val="20"/>
          <w:szCs w:val="20"/>
          <w:u w:val="single"/>
        </w:rPr>
      </w:pPr>
      <w:r>
        <w:rPr>
          <w:rFonts w:ascii="Cabin" w:eastAsia="Cabin" w:hAnsi="Cabin" w:cs="Cabin"/>
          <w:b/>
          <w:i/>
          <w:sz w:val="20"/>
          <w:szCs w:val="20"/>
          <w:u w:val="single"/>
        </w:rPr>
        <w:t>For immediate distribution</w:t>
      </w:r>
    </w:p>
    <w:p w:rsidR="00350D4E" w:rsidRDefault="00350D4E">
      <w:pPr>
        <w:pStyle w:val="Normal1"/>
        <w:spacing w:after="0"/>
        <w:ind w:firstLine="720"/>
        <w:jc w:val="center"/>
        <w:rPr>
          <w:rFonts w:ascii="Cabin" w:eastAsia="Cabin" w:hAnsi="Cabin" w:cs="Cabin"/>
          <w:b/>
          <w:sz w:val="22"/>
          <w:szCs w:val="22"/>
        </w:rPr>
      </w:pPr>
    </w:p>
    <w:p w:rsidR="00350D4E" w:rsidRDefault="00350D4E">
      <w:pPr>
        <w:pStyle w:val="Normal1"/>
        <w:spacing w:after="0"/>
        <w:jc w:val="center"/>
        <w:rPr>
          <w:rFonts w:ascii="Cabin" w:eastAsia="Cabin" w:hAnsi="Cabin" w:cs="Cabin"/>
          <w:b/>
        </w:rPr>
      </w:pPr>
    </w:p>
    <w:p w:rsidR="00350D4E" w:rsidRDefault="0016163D">
      <w:pPr>
        <w:pStyle w:val="Normal1"/>
        <w:spacing w:after="0" w:line="336" w:lineRule="auto"/>
        <w:jc w:val="center"/>
        <w:rPr>
          <w:rFonts w:ascii="Cabin" w:eastAsia="Cabin" w:hAnsi="Cabin" w:cs="Cabin"/>
          <w:b/>
          <w:i/>
          <w:sz w:val="26"/>
          <w:szCs w:val="26"/>
        </w:rPr>
      </w:pPr>
      <w:r>
        <w:rPr>
          <w:rFonts w:ascii="Cabin" w:eastAsia="Cabin" w:hAnsi="Cabin" w:cs="Cabin"/>
          <w:b/>
        </w:rPr>
        <w:t xml:space="preserve">Grammy-Winning </w:t>
      </w:r>
      <w:r w:rsidR="004B67C4">
        <w:rPr>
          <w:rFonts w:ascii="Cabin" w:eastAsia="Cabin" w:hAnsi="Cabin" w:cs="Cabin"/>
          <w:b/>
        </w:rPr>
        <w:t xml:space="preserve">Engineer </w:t>
      </w:r>
      <w:r w:rsidR="001E3265" w:rsidRPr="001E3265">
        <w:rPr>
          <w:rFonts w:ascii="Cabin" w:eastAsia="Cabin" w:hAnsi="Cabin" w:cs="Cabin"/>
          <w:b/>
        </w:rPr>
        <w:t>Jared Kvitka</w:t>
      </w:r>
      <w:r w:rsidR="00933F58">
        <w:rPr>
          <w:rFonts w:ascii="Cabin" w:eastAsia="Cabin" w:hAnsi="Cabin" w:cs="Cabin"/>
          <w:b/>
        </w:rPr>
        <w:t xml:space="preserve"> </w:t>
      </w:r>
      <w:r w:rsidR="0091284F">
        <w:rPr>
          <w:rFonts w:ascii="Cabin" w:eastAsia="Cabin" w:hAnsi="Cabin" w:cs="Cabin"/>
          <w:b/>
        </w:rPr>
        <w:t xml:space="preserve">Trusts Sonarworks </w:t>
      </w:r>
      <w:r w:rsidR="001B5842">
        <w:rPr>
          <w:rFonts w:ascii="Cabin" w:eastAsia="Cabin" w:hAnsi="Cabin" w:cs="Cabin"/>
          <w:b/>
        </w:rPr>
        <w:t>Reference</w:t>
      </w:r>
      <w:r w:rsidR="00E54A9E">
        <w:rPr>
          <w:rFonts w:ascii="Cabin" w:eastAsia="Cabin" w:hAnsi="Cabin" w:cs="Cabin"/>
          <w:b/>
        </w:rPr>
        <w:t xml:space="preserve"> 4</w:t>
      </w:r>
      <w:r w:rsidR="001B5842">
        <w:rPr>
          <w:rFonts w:ascii="Cabin" w:eastAsia="Cabin" w:hAnsi="Cabin" w:cs="Cabin"/>
          <w:b/>
        </w:rPr>
        <w:t xml:space="preserve"> for Monitoring</w:t>
      </w:r>
      <w:r w:rsidR="00337BCE">
        <w:rPr>
          <w:rFonts w:ascii="Cabin" w:eastAsia="Cabin" w:hAnsi="Cabin" w:cs="Cabin"/>
          <w:b/>
        </w:rPr>
        <w:br/>
      </w:r>
      <w:r w:rsidR="00BA559E">
        <w:rPr>
          <w:rFonts w:ascii="Cabin" w:eastAsia="Cabin" w:hAnsi="Cabin" w:cs="Cabin"/>
          <w:i/>
        </w:rPr>
        <w:br/>
      </w:r>
      <w:r w:rsidR="001D674D">
        <w:rPr>
          <w:rFonts w:ascii="Cabin" w:eastAsia="Cabin" w:hAnsi="Cabin" w:cs="Cabin"/>
          <w:i/>
        </w:rPr>
        <w:t>Engineer to Artists like Iron Maiden, Black Co</w:t>
      </w:r>
      <w:r w:rsidR="00CB5A0B">
        <w:rPr>
          <w:rFonts w:ascii="Cabin" w:eastAsia="Cabin" w:hAnsi="Cabin" w:cs="Cabin"/>
          <w:i/>
        </w:rPr>
        <w:t>u</w:t>
      </w:r>
      <w:r w:rsidR="00B43356">
        <w:rPr>
          <w:rFonts w:ascii="Cabin" w:eastAsia="Cabin" w:hAnsi="Cabin" w:cs="Cabin"/>
          <w:i/>
        </w:rPr>
        <w:t xml:space="preserve">ntry Communion and </w:t>
      </w:r>
      <w:r w:rsidR="00A80ED4" w:rsidRPr="00A80ED4">
        <w:rPr>
          <w:rFonts w:ascii="Cabin" w:eastAsia="Cabin" w:hAnsi="Cabin" w:cs="Cabin"/>
          <w:i/>
        </w:rPr>
        <w:t>Joe Bonamassa</w:t>
      </w:r>
      <w:r w:rsidR="00B43356">
        <w:rPr>
          <w:rFonts w:ascii="Cabin" w:eastAsia="Cabin" w:hAnsi="Cabin" w:cs="Cabin"/>
          <w:i/>
        </w:rPr>
        <w:t>,</w:t>
      </w:r>
      <w:r w:rsidR="00B77979">
        <w:rPr>
          <w:rFonts w:ascii="Cabin" w:eastAsia="Cabin" w:hAnsi="Cabin" w:cs="Cabin"/>
          <w:i/>
        </w:rPr>
        <w:t xml:space="preserve"> and</w:t>
      </w:r>
      <w:r w:rsidR="00B43356">
        <w:rPr>
          <w:rFonts w:ascii="Cabin" w:eastAsia="Cabin" w:hAnsi="Cabin" w:cs="Cabin"/>
          <w:i/>
        </w:rPr>
        <w:t xml:space="preserve"> </w:t>
      </w:r>
      <w:r w:rsidR="00B77979">
        <w:rPr>
          <w:rFonts w:ascii="Cabin" w:eastAsia="Cabin" w:hAnsi="Cabin" w:cs="Cabin"/>
          <w:i/>
        </w:rPr>
        <w:t>Instructor at the Conservatory of Recording Arts and Sciences</w:t>
      </w:r>
      <w:r w:rsidR="00B77979">
        <w:rPr>
          <w:rFonts w:ascii="Cabin" w:eastAsia="Cabin" w:hAnsi="Cabin" w:cs="Cabin"/>
          <w:i/>
        </w:rPr>
        <w:t>,</w:t>
      </w:r>
      <w:bookmarkStart w:id="0" w:name="_GoBack"/>
      <w:bookmarkEnd w:id="0"/>
      <w:r w:rsidR="00B77979">
        <w:rPr>
          <w:rFonts w:ascii="Cabin" w:eastAsia="Cabin" w:hAnsi="Cabin" w:cs="Cabin"/>
          <w:i/>
        </w:rPr>
        <w:t xml:space="preserve"> </w:t>
      </w:r>
      <w:r w:rsidR="00815DDF">
        <w:rPr>
          <w:rFonts w:ascii="Cabin" w:eastAsia="Cabin" w:hAnsi="Cabin" w:cs="Cabin"/>
          <w:i/>
        </w:rPr>
        <w:t>Depends</w:t>
      </w:r>
      <w:r w:rsidR="00B43356">
        <w:rPr>
          <w:rFonts w:ascii="Cabin" w:eastAsia="Cabin" w:hAnsi="Cabin" w:cs="Cabin"/>
          <w:i/>
        </w:rPr>
        <w:t xml:space="preserve"> on </w:t>
      </w:r>
      <w:r w:rsidR="00CB5A0B">
        <w:rPr>
          <w:rFonts w:ascii="Cabin" w:eastAsia="Cabin" w:hAnsi="Cabin" w:cs="Cabin"/>
          <w:i/>
        </w:rPr>
        <w:t>Sonarworks</w:t>
      </w:r>
      <w:r w:rsidR="00EE1C4C">
        <w:rPr>
          <w:rFonts w:ascii="Cabin" w:eastAsia="Cabin" w:hAnsi="Cabin" w:cs="Cabin"/>
          <w:b/>
          <w:i/>
          <w:sz w:val="26"/>
          <w:szCs w:val="26"/>
        </w:rPr>
        <w:br/>
      </w:r>
    </w:p>
    <w:p w:rsidR="00696F79" w:rsidRDefault="00FD2F64">
      <w:pPr>
        <w:pStyle w:val="Normal1"/>
        <w:spacing w:after="0" w:line="336" w:lineRule="auto"/>
        <w:rPr>
          <w:rFonts w:ascii="Cabin" w:eastAsia="Cabin" w:hAnsi="Cabin" w:cs="Cabin"/>
        </w:rPr>
      </w:pPr>
      <w:r>
        <w:rPr>
          <w:rFonts w:ascii="Cabin" w:eastAsia="Cabin" w:hAnsi="Cabin" w:cs="Cabin"/>
          <w:b/>
        </w:rPr>
        <w:t>Phoenix, AZ</w:t>
      </w:r>
      <w:r w:rsidR="00EE1C4C">
        <w:rPr>
          <w:rFonts w:ascii="Cabin" w:eastAsia="Cabin" w:hAnsi="Cabin" w:cs="Cabin"/>
          <w:b/>
        </w:rPr>
        <w:t xml:space="preserve">, June </w:t>
      </w:r>
      <w:r w:rsidR="007F65CF">
        <w:rPr>
          <w:rFonts w:ascii="Cabin" w:eastAsia="Cabin" w:hAnsi="Cabin" w:cs="Cabin"/>
          <w:b/>
        </w:rPr>
        <w:t>xx</w:t>
      </w:r>
      <w:r w:rsidR="00EE1C4C">
        <w:rPr>
          <w:rFonts w:ascii="Cabin" w:eastAsia="Cabin" w:hAnsi="Cabin" w:cs="Cabin"/>
          <w:b/>
        </w:rPr>
        <w:t>, 2018 –</w:t>
      </w:r>
      <w:r w:rsidR="00EE1C4C">
        <w:rPr>
          <w:rFonts w:ascii="Cabin" w:eastAsia="Cabin" w:hAnsi="Cabin" w:cs="Cabin"/>
        </w:rPr>
        <w:t xml:space="preserve"> </w:t>
      </w:r>
      <w:r w:rsidR="002667F2">
        <w:rPr>
          <w:rFonts w:ascii="Cabin" w:eastAsia="Cabin" w:hAnsi="Cabin" w:cs="Cabin"/>
        </w:rPr>
        <w:t>Jared Kvitka is a Phoenix-based freelance</w:t>
      </w:r>
      <w:r w:rsidR="00233AE9">
        <w:rPr>
          <w:rFonts w:ascii="Cabin" w:eastAsia="Cabin" w:hAnsi="Cabin" w:cs="Cabin"/>
        </w:rPr>
        <w:t xml:space="preserve">, </w:t>
      </w:r>
      <w:r w:rsidR="00CE5B56">
        <w:rPr>
          <w:rFonts w:ascii="Cabin" w:eastAsia="Cabin" w:hAnsi="Cabin" w:cs="Cabin"/>
        </w:rPr>
        <w:t xml:space="preserve">Grammy-winning </w:t>
      </w:r>
      <w:r w:rsidR="002667F2">
        <w:rPr>
          <w:rFonts w:ascii="Cabin" w:eastAsia="Cabin" w:hAnsi="Cabin" w:cs="Cabin"/>
        </w:rPr>
        <w:t xml:space="preserve">engineer </w:t>
      </w:r>
      <w:r w:rsidR="00F46926">
        <w:rPr>
          <w:rFonts w:ascii="Cabin" w:eastAsia="Cabin" w:hAnsi="Cabin" w:cs="Cabin"/>
        </w:rPr>
        <w:t xml:space="preserve">— who also teaches at the </w:t>
      </w:r>
      <w:r w:rsidR="003211C5">
        <w:rPr>
          <w:rFonts w:ascii="Cabin" w:eastAsia="Cabin" w:hAnsi="Cabin" w:cs="Cabin"/>
        </w:rPr>
        <w:t xml:space="preserve">Conservatory </w:t>
      </w:r>
      <w:r w:rsidR="00A15B86">
        <w:rPr>
          <w:rFonts w:ascii="Cabin" w:eastAsia="Cabin" w:hAnsi="Cabin" w:cs="Cabin"/>
        </w:rPr>
        <w:t>of Recording Arts &amp; Sciences</w:t>
      </w:r>
      <w:r w:rsidR="005D3DB1">
        <w:rPr>
          <w:rFonts w:ascii="Cabin" w:eastAsia="Cabin" w:hAnsi="Cabin" w:cs="Cabin"/>
        </w:rPr>
        <w:t xml:space="preserve"> (CRAS)</w:t>
      </w:r>
      <w:r w:rsidR="00A15B86">
        <w:rPr>
          <w:rFonts w:ascii="Cabin" w:eastAsia="Cabin" w:hAnsi="Cabin" w:cs="Cabin"/>
        </w:rPr>
        <w:t xml:space="preserve">, the premier </w:t>
      </w:r>
      <w:r w:rsidR="00D66131">
        <w:rPr>
          <w:rFonts w:ascii="Cabin" w:eastAsia="Cabin" w:hAnsi="Cabin" w:cs="Cabin"/>
        </w:rPr>
        <w:t xml:space="preserve">audio recording, </w:t>
      </w:r>
      <w:r w:rsidR="000745A6">
        <w:rPr>
          <w:rFonts w:ascii="Cabin" w:eastAsia="Cabin" w:hAnsi="Cabin" w:cs="Cabin"/>
        </w:rPr>
        <w:t xml:space="preserve">sound engineering and production school. </w:t>
      </w:r>
      <w:r w:rsidR="00A5404A">
        <w:rPr>
          <w:rFonts w:ascii="Cabin" w:eastAsia="Cabin" w:hAnsi="Cabin" w:cs="Cabin"/>
        </w:rPr>
        <w:t xml:space="preserve">Over the past several years, he has been associated with projects by high profile artists including Journey, </w:t>
      </w:r>
      <w:r w:rsidR="00286D6C">
        <w:rPr>
          <w:rFonts w:ascii="Cabin" w:eastAsia="Cabin" w:hAnsi="Cabin" w:cs="Cabin"/>
        </w:rPr>
        <w:t xml:space="preserve">Robert Cray, </w:t>
      </w:r>
      <w:r w:rsidR="00770040">
        <w:rPr>
          <w:rFonts w:ascii="Cabin" w:eastAsia="Cabin" w:hAnsi="Cabin" w:cs="Cabin"/>
        </w:rPr>
        <w:t xml:space="preserve">Iron Maiden, and most recently, the ‘supergroup’ Black Country Communion. </w:t>
      </w:r>
    </w:p>
    <w:p w:rsidR="00696F79" w:rsidRDefault="00696F79">
      <w:pPr>
        <w:pStyle w:val="Normal1"/>
        <w:spacing w:after="0" w:line="336" w:lineRule="auto"/>
        <w:rPr>
          <w:rFonts w:ascii="Cabin" w:eastAsia="Cabin" w:hAnsi="Cabin" w:cs="Cabin"/>
        </w:rPr>
      </w:pPr>
    </w:p>
    <w:p w:rsidR="00B56DF9" w:rsidRDefault="0036084A">
      <w:pPr>
        <w:pStyle w:val="Normal1"/>
        <w:spacing w:after="0" w:line="336" w:lineRule="auto"/>
        <w:rPr>
          <w:rFonts w:ascii="Cabin" w:eastAsia="Cabin" w:hAnsi="Cabin" w:cs="Cabin"/>
        </w:rPr>
      </w:pPr>
      <w:r>
        <w:rPr>
          <w:rFonts w:ascii="Cabin" w:eastAsia="Cabin" w:hAnsi="Cabin" w:cs="Cabin"/>
          <w:noProof/>
        </w:rPr>
        <w:drawing>
          <wp:anchor distT="0" distB="0" distL="114300" distR="114300" simplePos="0" relativeHeight="251658240" behindDoc="0" locked="0" layoutInCell="1" allowOverlap="1">
            <wp:simplePos x="0" y="0"/>
            <wp:positionH relativeFrom="column">
              <wp:posOffset>3670844</wp:posOffset>
            </wp:positionH>
            <wp:positionV relativeFrom="paragraph">
              <wp:posOffset>56515</wp:posOffset>
            </wp:positionV>
            <wp:extent cx="2637790" cy="1751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ed Kvitka S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7790" cy="1751965"/>
                    </a:xfrm>
                    <a:prstGeom prst="rect">
                      <a:avLst/>
                    </a:prstGeom>
                  </pic:spPr>
                </pic:pic>
              </a:graphicData>
            </a:graphic>
            <wp14:sizeRelH relativeFrom="page">
              <wp14:pctWidth>0</wp14:pctWidth>
            </wp14:sizeRelH>
            <wp14:sizeRelV relativeFrom="page">
              <wp14:pctHeight>0</wp14:pctHeight>
            </wp14:sizeRelV>
          </wp:anchor>
        </w:drawing>
      </w:r>
      <w:r w:rsidR="00B56DF9">
        <w:rPr>
          <w:rFonts w:ascii="Cabin" w:eastAsia="Cabin" w:hAnsi="Cabin" w:cs="Cabin"/>
        </w:rPr>
        <w:t>“</w:t>
      </w:r>
      <w:r w:rsidR="00B56DF9" w:rsidRPr="00B56DF9">
        <w:rPr>
          <w:rFonts w:ascii="Cabin" w:eastAsia="Cabin" w:hAnsi="Cabin" w:cs="Cabin"/>
        </w:rPr>
        <w:t xml:space="preserve">I </w:t>
      </w:r>
      <w:r w:rsidR="00B56DF9">
        <w:rPr>
          <w:rFonts w:ascii="Cabin" w:eastAsia="Cabin" w:hAnsi="Cabin" w:cs="Cabin"/>
        </w:rPr>
        <w:t>teach a</w:t>
      </w:r>
      <w:r w:rsidR="00B56DF9" w:rsidRPr="00B56DF9">
        <w:rPr>
          <w:rFonts w:ascii="Cabin" w:eastAsia="Cabin" w:hAnsi="Cabin" w:cs="Cabin"/>
        </w:rPr>
        <w:t xml:space="preserve"> class</w:t>
      </w:r>
      <w:r w:rsidR="00B56DF9">
        <w:rPr>
          <w:rFonts w:ascii="Cabin" w:eastAsia="Cabin" w:hAnsi="Cabin" w:cs="Cabin"/>
        </w:rPr>
        <w:t xml:space="preserve"> at CRAS</w:t>
      </w:r>
      <w:r w:rsidR="00B56DF9" w:rsidRPr="00B56DF9">
        <w:rPr>
          <w:rFonts w:ascii="Cabin" w:eastAsia="Cabin" w:hAnsi="Cabin" w:cs="Cabin"/>
        </w:rPr>
        <w:t xml:space="preserve"> where</w:t>
      </w:r>
      <w:r w:rsidR="00B56DF9">
        <w:rPr>
          <w:rFonts w:ascii="Cabin" w:eastAsia="Cabin" w:hAnsi="Cabin" w:cs="Cabin"/>
        </w:rPr>
        <w:t xml:space="preserve"> we talk about acoustics, </w:t>
      </w:r>
      <w:r w:rsidR="00B56DF9" w:rsidRPr="00B56DF9">
        <w:rPr>
          <w:rFonts w:ascii="Cabin" w:eastAsia="Cabin" w:hAnsi="Cabin" w:cs="Cabin"/>
        </w:rPr>
        <w:t>accuracy and translation of mixes and</w:t>
      </w:r>
      <w:r w:rsidR="00B56DF9">
        <w:rPr>
          <w:rFonts w:ascii="Cabin" w:eastAsia="Cabin" w:hAnsi="Cabin" w:cs="Cabin"/>
        </w:rPr>
        <w:t xml:space="preserve"> frequency response, </w:t>
      </w:r>
      <w:r w:rsidR="003962E1">
        <w:rPr>
          <w:rFonts w:ascii="Cabin" w:eastAsia="Cabin" w:hAnsi="Cabin" w:cs="Cabin"/>
        </w:rPr>
        <w:t>so when I heard about Sonarworks Referenc</w:t>
      </w:r>
      <w:r w:rsidR="00872544">
        <w:rPr>
          <w:rFonts w:ascii="Cabin" w:eastAsia="Cabin" w:hAnsi="Cabin" w:cs="Cabin"/>
        </w:rPr>
        <w:t>e</w:t>
      </w:r>
      <w:r w:rsidR="00E54A9E">
        <w:rPr>
          <w:rFonts w:ascii="Cabin" w:eastAsia="Cabin" w:hAnsi="Cabin" w:cs="Cabin"/>
        </w:rPr>
        <w:t xml:space="preserve"> 4</w:t>
      </w:r>
      <w:r w:rsidR="00872544">
        <w:rPr>
          <w:rFonts w:ascii="Cabin" w:eastAsia="Cabin" w:hAnsi="Cabin" w:cs="Cabin"/>
        </w:rPr>
        <w:t xml:space="preserve">, I was immediately intrigued,” says Kvitka. </w:t>
      </w:r>
      <w:r w:rsidR="009729CC">
        <w:rPr>
          <w:rFonts w:ascii="Cabin" w:eastAsia="Cabin" w:hAnsi="Cabin" w:cs="Cabin"/>
        </w:rPr>
        <w:t>“</w:t>
      </w:r>
      <w:r w:rsidR="00B56DF9" w:rsidRPr="00B56DF9">
        <w:rPr>
          <w:rFonts w:ascii="Cabin" w:eastAsia="Cabin" w:hAnsi="Cabin" w:cs="Cabin"/>
        </w:rPr>
        <w:t>I was excited not only for myself</w:t>
      </w:r>
      <w:r w:rsidR="009A7157">
        <w:rPr>
          <w:rFonts w:ascii="Cabin" w:eastAsia="Cabin" w:hAnsi="Cabin" w:cs="Cabin"/>
        </w:rPr>
        <w:t xml:space="preserve"> and my own mixing work</w:t>
      </w:r>
      <w:r w:rsidR="00B56DF9" w:rsidRPr="00B56DF9">
        <w:rPr>
          <w:rFonts w:ascii="Cabin" w:eastAsia="Cabin" w:hAnsi="Cabin" w:cs="Cabin"/>
        </w:rPr>
        <w:t>, but because I could share this with people as a tool to teach</w:t>
      </w:r>
      <w:r w:rsidR="0000527E">
        <w:rPr>
          <w:rFonts w:ascii="Cabin" w:eastAsia="Cabin" w:hAnsi="Cabin" w:cs="Cabin"/>
        </w:rPr>
        <w:t xml:space="preserve"> and learn on my own — b</w:t>
      </w:r>
      <w:r w:rsidR="00B56DF9" w:rsidRPr="00B56DF9">
        <w:rPr>
          <w:rFonts w:ascii="Cabin" w:eastAsia="Cabin" w:hAnsi="Cabin" w:cs="Cabin"/>
        </w:rPr>
        <w:t>ecause</w:t>
      </w:r>
      <w:r w:rsidR="0000527E">
        <w:rPr>
          <w:rFonts w:ascii="Cabin" w:eastAsia="Cabin" w:hAnsi="Cabin" w:cs="Cabin"/>
        </w:rPr>
        <w:t xml:space="preserve"> in this industry,</w:t>
      </w:r>
      <w:r w:rsidR="0041690D">
        <w:rPr>
          <w:rFonts w:ascii="Cabin" w:eastAsia="Cabin" w:hAnsi="Cabin" w:cs="Cabin"/>
        </w:rPr>
        <w:t xml:space="preserve"> the learning </w:t>
      </w:r>
      <w:r w:rsidR="00B06470">
        <w:rPr>
          <w:rFonts w:ascii="Cabin" w:eastAsia="Cabin" w:hAnsi="Cabin" w:cs="Cabin"/>
        </w:rPr>
        <w:t xml:space="preserve">never stops.” </w:t>
      </w:r>
      <w:r w:rsidR="00AC7B45">
        <w:rPr>
          <w:rFonts w:ascii="Cabin" w:eastAsia="Cabin" w:hAnsi="Cabin" w:cs="Cabin"/>
        </w:rPr>
        <w:t>On launching Sonarworks Reference</w:t>
      </w:r>
      <w:r w:rsidR="00CE62CD">
        <w:rPr>
          <w:rFonts w:ascii="Cabin" w:eastAsia="Cabin" w:hAnsi="Cabin" w:cs="Cabin"/>
        </w:rPr>
        <w:t xml:space="preserve"> 4</w:t>
      </w:r>
      <w:r w:rsidR="00AC7B45">
        <w:rPr>
          <w:rFonts w:ascii="Cabin" w:eastAsia="Cabin" w:hAnsi="Cabin" w:cs="Cabin"/>
        </w:rPr>
        <w:t xml:space="preserve">, the company </w:t>
      </w:r>
      <w:r w:rsidR="00842A15">
        <w:rPr>
          <w:rFonts w:ascii="Cabin" w:eastAsia="Cabin" w:hAnsi="Cabin" w:cs="Cabin"/>
        </w:rPr>
        <w:t xml:space="preserve">came to CRAS and made a presentation. “When the presentation was over, </w:t>
      </w:r>
      <w:r w:rsidR="00B56DF9" w:rsidRPr="00B56DF9">
        <w:rPr>
          <w:rFonts w:ascii="Cabin" w:eastAsia="Cabin" w:hAnsi="Cabin" w:cs="Cabin"/>
        </w:rPr>
        <w:t xml:space="preserve">I </w:t>
      </w:r>
      <w:r w:rsidR="00C02C67">
        <w:rPr>
          <w:rFonts w:ascii="Cabin" w:eastAsia="Cabin" w:hAnsi="Cabin" w:cs="Cabin"/>
        </w:rPr>
        <w:t xml:space="preserve">really </w:t>
      </w:r>
      <w:r w:rsidR="00B56DF9" w:rsidRPr="00B56DF9">
        <w:rPr>
          <w:rFonts w:ascii="Cabin" w:eastAsia="Cabin" w:hAnsi="Cabin" w:cs="Cabin"/>
        </w:rPr>
        <w:t>want to put this in my room and listen to this</w:t>
      </w:r>
      <w:r w:rsidR="003F6B14">
        <w:rPr>
          <w:rFonts w:ascii="Cabin" w:eastAsia="Cabin" w:hAnsi="Cabin" w:cs="Cabin"/>
        </w:rPr>
        <w:t xml:space="preserve"> on my own speakers</w:t>
      </w:r>
      <w:r w:rsidR="00B56DF9" w:rsidRPr="00B56DF9">
        <w:rPr>
          <w:rFonts w:ascii="Cabin" w:eastAsia="Cabin" w:hAnsi="Cabin" w:cs="Cabin"/>
        </w:rPr>
        <w:t xml:space="preserve">.” </w:t>
      </w:r>
    </w:p>
    <w:p w:rsidR="00EE689F" w:rsidRDefault="00EE689F">
      <w:pPr>
        <w:pStyle w:val="Normal1"/>
        <w:spacing w:after="0" w:line="336" w:lineRule="auto"/>
        <w:rPr>
          <w:rFonts w:ascii="Cabin" w:eastAsia="Cabin" w:hAnsi="Cabin" w:cs="Cabin"/>
        </w:rPr>
      </w:pPr>
    </w:p>
    <w:p w:rsidR="00B56DF9" w:rsidRPr="00A733B3" w:rsidRDefault="005233A0">
      <w:pPr>
        <w:pStyle w:val="Normal1"/>
        <w:spacing w:after="0" w:line="336" w:lineRule="auto"/>
        <w:rPr>
          <w:rFonts w:ascii="Cabin" w:eastAsia="Cabin" w:hAnsi="Cabin" w:cs="Cabin"/>
          <w:b/>
        </w:rPr>
      </w:pPr>
      <w:r>
        <w:rPr>
          <w:rFonts w:ascii="Cabin" w:eastAsia="Cabin" w:hAnsi="Cabin" w:cs="Cabin"/>
          <w:b/>
        </w:rPr>
        <w:t xml:space="preserve">Making </w:t>
      </w:r>
      <w:r w:rsidR="00EE689F" w:rsidRPr="00A733B3">
        <w:rPr>
          <w:rFonts w:ascii="Cabin" w:eastAsia="Cabin" w:hAnsi="Cabin" w:cs="Cabin"/>
          <w:b/>
        </w:rPr>
        <w:t xml:space="preserve">Informed </w:t>
      </w:r>
      <w:r w:rsidR="00604153">
        <w:rPr>
          <w:rFonts w:ascii="Cabin" w:eastAsia="Cabin" w:hAnsi="Cabin" w:cs="Cabin"/>
          <w:b/>
        </w:rPr>
        <w:t>Monitoring Decisions: Past and Present</w:t>
      </w:r>
    </w:p>
    <w:p w:rsidR="009E6DD0" w:rsidRDefault="00D35BC8">
      <w:pPr>
        <w:pStyle w:val="Normal1"/>
        <w:spacing w:after="0" w:line="336" w:lineRule="auto"/>
        <w:rPr>
          <w:rFonts w:ascii="Cabin" w:eastAsia="Cabin" w:hAnsi="Cabin" w:cs="Cabin"/>
        </w:rPr>
      </w:pPr>
      <w:r>
        <w:rPr>
          <w:rFonts w:ascii="Cabin" w:eastAsia="Cabin" w:hAnsi="Cabin" w:cs="Cabin"/>
        </w:rPr>
        <w:t xml:space="preserve">Kvitka, who has worked in several monitoring environments including </w:t>
      </w:r>
      <w:r w:rsidR="00DA37CA">
        <w:rPr>
          <w:rFonts w:ascii="Cabin" w:eastAsia="Cabin" w:hAnsi="Cabin" w:cs="Cabin"/>
        </w:rPr>
        <w:t xml:space="preserve">as Head Engineer at Malibu’s The Document Room — where he </w:t>
      </w:r>
      <w:r w:rsidR="000559C7">
        <w:rPr>
          <w:rFonts w:ascii="Cabin" w:eastAsia="Cabin" w:hAnsi="Cabin" w:cs="Cabin"/>
        </w:rPr>
        <w:t xml:space="preserve">worked alongside professionals including </w:t>
      </w:r>
      <w:r w:rsidR="00BB2529">
        <w:rPr>
          <w:rFonts w:ascii="Cabin" w:eastAsia="Cabin" w:hAnsi="Cabin" w:cs="Cabin"/>
        </w:rPr>
        <w:t xml:space="preserve">Andrew Sheps, </w:t>
      </w:r>
      <w:r w:rsidR="00064B45">
        <w:rPr>
          <w:rFonts w:ascii="Cabin" w:eastAsia="Cabin" w:hAnsi="Cabin" w:cs="Cabin"/>
        </w:rPr>
        <w:t xml:space="preserve">Ryan Hewitt, </w:t>
      </w:r>
      <w:r w:rsidR="00AD630E">
        <w:rPr>
          <w:rFonts w:ascii="Cabin" w:eastAsia="Cabin" w:hAnsi="Cabin" w:cs="Cabin"/>
        </w:rPr>
        <w:t>Rick Rubin and Kevin Shirley — </w:t>
      </w:r>
      <w:r w:rsidR="003E7D48">
        <w:rPr>
          <w:rFonts w:ascii="Cabin" w:eastAsia="Cabin" w:hAnsi="Cabin" w:cs="Cabin"/>
        </w:rPr>
        <w:t xml:space="preserve">is acutely aware of </w:t>
      </w:r>
      <w:r w:rsidR="005A7837">
        <w:rPr>
          <w:rFonts w:ascii="Cabin" w:eastAsia="Cabin" w:hAnsi="Cabin" w:cs="Cabin"/>
        </w:rPr>
        <w:t xml:space="preserve">how different room geometries, </w:t>
      </w:r>
      <w:r w:rsidR="00ED7F23">
        <w:rPr>
          <w:rFonts w:ascii="Cabin" w:eastAsia="Cabin" w:hAnsi="Cabin" w:cs="Cabin"/>
        </w:rPr>
        <w:t xml:space="preserve">acoustics and </w:t>
      </w:r>
      <w:r w:rsidR="005A7837">
        <w:rPr>
          <w:rFonts w:ascii="Cabin" w:eastAsia="Cabin" w:hAnsi="Cabin" w:cs="Cabin"/>
        </w:rPr>
        <w:t xml:space="preserve">loudspeakers </w:t>
      </w:r>
      <w:r w:rsidR="00ED7F23">
        <w:rPr>
          <w:rFonts w:ascii="Cabin" w:eastAsia="Cabin" w:hAnsi="Cabin" w:cs="Cabin"/>
        </w:rPr>
        <w:t xml:space="preserve">can </w:t>
      </w:r>
      <w:r w:rsidR="00704B24">
        <w:rPr>
          <w:rFonts w:ascii="Cabin" w:eastAsia="Cabin" w:hAnsi="Cabin" w:cs="Cabin"/>
        </w:rPr>
        <w:t xml:space="preserve">influence </w:t>
      </w:r>
      <w:r w:rsidR="0075668B">
        <w:rPr>
          <w:rFonts w:ascii="Cabin" w:eastAsia="Cabin" w:hAnsi="Cabin" w:cs="Cabin"/>
        </w:rPr>
        <w:t xml:space="preserve">the perspectives a mix engineer on his or her decisions. </w:t>
      </w:r>
      <w:r w:rsidR="00EC719D">
        <w:rPr>
          <w:rFonts w:ascii="Cabin" w:eastAsia="Cabin" w:hAnsi="Cabin" w:cs="Cabin"/>
        </w:rPr>
        <w:t>Eventually,</w:t>
      </w:r>
      <w:r w:rsidR="00E07AF5">
        <w:rPr>
          <w:rFonts w:ascii="Cabin" w:eastAsia="Cabin" w:hAnsi="Cabin" w:cs="Cabin"/>
        </w:rPr>
        <w:t xml:space="preserve"> Kvitka </w:t>
      </w:r>
      <w:r w:rsidR="00557BB3">
        <w:rPr>
          <w:rFonts w:ascii="Cabin" w:eastAsia="Cabin" w:hAnsi="Cabin" w:cs="Cabin"/>
        </w:rPr>
        <w:t xml:space="preserve">decided to </w:t>
      </w:r>
      <w:r w:rsidR="00A56B66">
        <w:rPr>
          <w:rFonts w:ascii="Cabin" w:eastAsia="Cabin" w:hAnsi="Cabin" w:cs="Cabin"/>
        </w:rPr>
        <w:t>go freelance, giving him more flexibility on where to work and what kinds of clients to take on</w:t>
      </w:r>
      <w:r w:rsidR="00E30D79">
        <w:rPr>
          <w:rFonts w:ascii="Cabin" w:eastAsia="Cabin" w:hAnsi="Cabin" w:cs="Cabin"/>
        </w:rPr>
        <w:t xml:space="preserve">, while </w:t>
      </w:r>
      <w:r w:rsidR="00DB2282">
        <w:rPr>
          <w:rFonts w:ascii="Cabin" w:eastAsia="Cabin" w:hAnsi="Cabin" w:cs="Cabin"/>
        </w:rPr>
        <w:t xml:space="preserve">engineering several </w:t>
      </w:r>
      <w:r w:rsidR="009F7C08">
        <w:rPr>
          <w:rFonts w:ascii="Cabin" w:eastAsia="Cabin" w:hAnsi="Cabin" w:cs="Cabin"/>
        </w:rPr>
        <w:t xml:space="preserve">projects for </w:t>
      </w:r>
      <w:r w:rsidR="00711B30">
        <w:rPr>
          <w:rFonts w:ascii="Cabin" w:eastAsia="Cabin" w:hAnsi="Cabin" w:cs="Cabin"/>
        </w:rPr>
        <w:t xml:space="preserve">longtime colleague /mentor </w:t>
      </w:r>
      <w:r w:rsidR="006422AA">
        <w:rPr>
          <w:rFonts w:ascii="Cabin" w:eastAsia="Cabin" w:hAnsi="Cabin" w:cs="Cabin"/>
        </w:rPr>
        <w:t>Kevin Shirley</w:t>
      </w:r>
      <w:r w:rsidR="00A56B66">
        <w:rPr>
          <w:rFonts w:ascii="Cabin" w:eastAsia="Cabin" w:hAnsi="Cabin" w:cs="Cabin"/>
        </w:rPr>
        <w:t xml:space="preserve">. </w:t>
      </w:r>
    </w:p>
    <w:p w:rsidR="009E6DD0" w:rsidRDefault="0036084A">
      <w:pPr>
        <w:pStyle w:val="Normal1"/>
        <w:spacing w:after="0" w:line="336" w:lineRule="auto"/>
        <w:rPr>
          <w:rFonts w:ascii="Cabin" w:eastAsia="Cabin" w:hAnsi="Cabin" w:cs="Cabin"/>
        </w:rPr>
      </w:pPr>
      <w:r>
        <w:rPr>
          <w:rFonts w:ascii="Cabin" w:eastAsia="Cabin" w:hAnsi="Cabin" w:cs="Cabin"/>
          <w:noProof/>
        </w:rPr>
        <w:lastRenderedPageBreak/>
        <w:drawing>
          <wp:anchor distT="0" distB="0" distL="114300" distR="114300" simplePos="0" relativeHeight="251659264" behindDoc="0" locked="0" layoutInCell="1" allowOverlap="1">
            <wp:simplePos x="0" y="0"/>
            <wp:positionH relativeFrom="column">
              <wp:posOffset>8073</wp:posOffset>
            </wp:positionH>
            <wp:positionV relativeFrom="paragraph">
              <wp:posOffset>153761</wp:posOffset>
            </wp:positionV>
            <wp:extent cx="1771650" cy="1771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ording B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page">
              <wp14:pctWidth>0</wp14:pctWidth>
            </wp14:sizeRelH>
            <wp14:sizeRelV relativeFrom="page">
              <wp14:pctHeight>0</wp14:pctHeight>
            </wp14:sizeRelV>
          </wp:anchor>
        </w:drawing>
      </w:r>
    </w:p>
    <w:p w:rsidR="00F375E2" w:rsidRDefault="009E6DD0">
      <w:pPr>
        <w:pStyle w:val="Normal1"/>
        <w:spacing w:after="0" w:line="336" w:lineRule="auto"/>
        <w:rPr>
          <w:rFonts w:ascii="Cabin" w:eastAsia="Cabin" w:hAnsi="Cabin" w:cs="Cabin"/>
        </w:rPr>
      </w:pPr>
      <w:r>
        <w:rPr>
          <w:rFonts w:ascii="Cabin" w:eastAsia="Cabin" w:hAnsi="Cabin" w:cs="Cabin"/>
        </w:rPr>
        <w:t xml:space="preserve">To say his </w:t>
      </w:r>
      <w:r w:rsidR="00011AB6">
        <w:rPr>
          <w:rFonts w:ascii="Cabin" w:eastAsia="Cabin" w:hAnsi="Cabin" w:cs="Cabin"/>
        </w:rPr>
        <w:t>career since then</w:t>
      </w:r>
      <w:r w:rsidR="00DF70F0">
        <w:rPr>
          <w:rFonts w:ascii="Cabin" w:eastAsia="Cabin" w:hAnsi="Cabin" w:cs="Cabin"/>
        </w:rPr>
        <w:t xml:space="preserve"> has been successful would be an understatement. Since </w:t>
      </w:r>
      <w:r w:rsidR="00511245">
        <w:rPr>
          <w:rFonts w:ascii="Cabin" w:eastAsia="Cabin" w:hAnsi="Cabin" w:cs="Cabin"/>
        </w:rPr>
        <w:t xml:space="preserve">going freelance in </w:t>
      </w:r>
      <w:r w:rsidR="00DF70F0">
        <w:rPr>
          <w:rFonts w:ascii="Cabin" w:eastAsia="Cabin" w:hAnsi="Cabin" w:cs="Cabin"/>
        </w:rPr>
        <w:t xml:space="preserve">2010, </w:t>
      </w:r>
      <w:r w:rsidR="003F6EE5">
        <w:rPr>
          <w:rFonts w:ascii="Cabin" w:eastAsia="Cabin" w:hAnsi="Cabin" w:cs="Cabin"/>
        </w:rPr>
        <w:t xml:space="preserve">he has already </w:t>
      </w:r>
      <w:r w:rsidR="001D5EE0">
        <w:rPr>
          <w:rFonts w:ascii="Cabin" w:eastAsia="Cabin" w:hAnsi="Cabin" w:cs="Cabin"/>
        </w:rPr>
        <w:t xml:space="preserve">received a Grammy for his work </w:t>
      </w:r>
      <w:r w:rsidR="00CD0DF1">
        <w:rPr>
          <w:rFonts w:ascii="Cabin" w:eastAsia="Cabin" w:hAnsi="Cabin" w:cs="Cabin"/>
        </w:rPr>
        <w:t xml:space="preserve">with Kevin Shirley </w:t>
      </w:r>
      <w:r w:rsidR="001D5EE0">
        <w:rPr>
          <w:rFonts w:ascii="Cabin" w:eastAsia="Cabin" w:hAnsi="Cabin" w:cs="Cabin"/>
        </w:rPr>
        <w:t xml:space="preserve">on Iron Maiden’s </w:t>
      </w:r>
      <w:r w:rsidR="00150A1A" w:rsidRPr="00150A1A">
        <w:rPr>
          <w:rFonts w:ascii="Cabin" w:eastAsia="Cabin" w:hAnsi="Cabin" w:cs="Cabin"/>
          <w:i/>
        </w:rPr>
        <w:t>The Final Frontier</w:t>
      </w:r>
      <w:r w:rsidR="00557BB3">
        <w:rPr>
          <w:rFonts w:ascii="Cabin" w:eastAsia="Cabin" w:hAnsi="Cabin" w:cs="Cabin"/>
        </w:rPr>
        <w:t xml:space="preserve"> </w:t>
      </w:r>
      <w:r w:rsidR="001D2AF1">
        <w:rPr>
          <w:rFonts w:ascii="Cabin" w:eastAsia="Cabin" w:hAnsi="Cabin" w:cs="Cabin"/>
        </w:rPr>
        <w:t xml:space="preserve">and </w:t>
      </w:r>
      <w:r w:rsidR="00A36B9F">
        <w:rPr>
          <w:rFonts w:ascii="Cabin" w:eastAsia="Cabin" w:hAnsi="Cabin" w:cs="Cabin"/>
        </w:rPr>
        <w:t xml:space="preserve">has worked </w:t>
      </w:r>
      <w:r w:rsidR="00CD0DF1">
        <w:rPr>
          <w:rFonts w:ascii="Cabin" w:eastAsia="Cabin" w:hAnsi="Cabin" w:cs="Cabin"/>
        </w:rPr>
        <w:t xml:space="preserve">alongside </w:t>
      </w:r>
      <w:r w:rsidR="00F47385">
        <w:rPr>
          <w:rFonts w:ascii="Cabin" w:eastAsia="Cabin" w:hAnsi="Cabin" w:cs="Cabin"/>
        </w:rPr>
        <w:t>artists like Joe Bo</w:t>
      </w:r>
      <w:r w:rsidR="00834135">
        <w:rPr>
          <w:rFonts w:ascii="Cabin" w:eastAsia="Cabin" w:hAnsi="Cabin" w:cs="Cabin"/>
        </w:rPr>
        <w:t>na</w:t>
      </w:r>
      <w:r w:rsidR="00337D2E">
        <w:rPr>
          <w:rFonts w:ascii="Cabin" w:eastAsia="Cabin" w:hAnsi="Cabin" w:cs="Cabin"/>
        </w:rPr>
        <w:t xml:space="preserve">massa, </w:t>
      </w:r>
      <w:r w:rsidR="00F47385">
        <w:rPr>
          <w:rFonts w:ascii="Cabin" w:eastAsia="Cabin" w:hAnsi="Cabin" w:cs="Cabin"/>
        </w:rPr>
        <w:t xml:space="preserve">whose </w:t>
      </w:r>
      <w:r w:rsidR="00337D2E">
        <w:rPr>
          <w:rFonts w:ascii="Cabin" w:eastAsia="Cabin" w:hAnsi="Cabin" w:cs="Cabin"/>
        </w:rPr>
        <w:t xml:space="preserve">“Live at the Greek Theatre” </w:t>
      </w:r>
      <w:r w:rsidR="002F088A">
        <w:rPr>
          <w:rFonts w:ascii="Cabin" w:eastAsia="Cabin" w:hAnsi="Cabin" w:cs="Cabin"/>
        </w:rPr>
        <w:t xml:space="preserve">released in 2015 </w:t>
      </w:r>
      <w:r w:rsidR="00337D2E">
        <w:rPr>
          <w:rFonts w:ascii="Cabin" w:eastAsia="Cabin" w:hAnsi="Cabin" w:cs="Cabin"/>
        </w:rPr>
        <w:t>was also nom</w:t>
      </w:r>
      <w:r w:rsidR="00D71A9F">
        <w:rPr>
          <w:rFonts w:ascii="Cabin" w:eastAsia="Cabin" w:hAnsi="Cabin" w:cs="Cabin"/>
        </w:rPr>
        <w:t>inated</w:t>
      </w:r>
      <w:r w:rsidR="005A37C0">
        <w:rPr>
          <w:rFonts w:ascii="Cabin" w:eastAsia="Cabin" w:hAnsi="Cabin" w:cs="Cabin"/>
        </w:rPr>
        <w:t xml:space="preserve"> for a Grammy. </w:t>
      </w:r>
      <w:r w:rsidR="00F3051B">
        <w:rPr>
          <w:rFonts w:ascii="Cabin" w:eastAsia="Cabin" w:hAnsi="Cabin" w:cs="Cabin"/>
        </w:rPr>
        <w:t xml:space="preserve">Back in 2013, </w:t>
      </w:r>
      <w:r w:rsidR="003438FD">
        <w:rPr>
          <w:rFonts w:ascii="Cabin" w:eastAsia="Cabin" w:hAnsi="Cabin" w:cs="Cabin"/>
        </w:rPr>
        <w:t>Kvitka</w:t>
      </w:r>
      <w:r w:rsidR="00F3051B">
        <w:rPr>
          <w:rFonts w:ascii="Cabin" w:eastAsia="Cabin" w:hAnsi="Cabin" w:cs="Cabin"/>
        </w:rPr>
        <w:t xml:space="preserve"> was also nominated for a Grammy for his work on </w:t>
      </w:r>
      <w:r w:rsidR="00F375E2">
        <w:rPr>
          <w:rFonts w:ascii="Cabin" w:eastAsia="Cabin" w:hAnsi="Cabin" w:cs="Cabin"/>
        </w:rPr>
        <w:t xml:space="preserve">the Seesaw album by Beth Hart and Joe Bonamassa. </w:t>
      </w:r>
    </w:p>
    <w:p w:rsidR="00F375E2" w:rsidRDefault="00F375E2">
      <w:pPr>
        <w:pStyle w:val="Normal1"/>
        <w:spacing w:after="0" w:line="336" w:lineRule="auto"/>
        <w:rPr>
          <w:rFonts w:ascii="Cabin" w:eastAsia="Cabin" w:hAnsi="Cabin" w:cs="Cabin"/>
        </w:rPr>
      </w:pPr>
    </w:p>
    <w:p w:rsidR="00EE1C4C" w:rsidRDefault="00DF580D">
      <w:pPr>
        <w:pStyle w:val="Normal1"/>
        <w:spacing w:after="0" w:line="336" w:lineRule="auto"/>
        <w:rPr>
          <w:rFonts w:ascii="Cabin" w:eastAsia="Cabin" w:hAnsi="Cabin" w:cs="Cabin"/>
        </w:rPr>
      </w:pPr>
      <w:r>
        <w:rPr>
          <w:rFonts w:ascii="Cabin" w:eastAsia="Cabin" w:hAnsi="Cabin" w:cs="Cabin"/>
        </w:rPr>
        <w:t xml:space="preserve">Currently, </w:t>
      </w:r>
      <w:r w:rsidR="00597A59">
        <w:rPr>
          <w:rFonts w:ascii="Cabin" w:eastAsia="Cabin" w:hAnsi="Cabin" w:cs="Cabin"/>
        </w:rPr>
        <w:t xml:space="preserve">Kvitka mixes in his </w:t>
      </w:r>
      <w:r w:rsidR="00CE1905">
        <w:rPr>
          <w:rFonts w:ascii="Cabin" w:eastAsia="Cabin" w:hAnsi="Cabin" w:cs="Cabin"/>
        </w:rPr>
        <w:t xml:space="preserve">personal studio — an outbuilding on his property that he has </w:t>
      </w:r>
      <w:r w:rsidR="00C56D34">
        <w:rPr>
          <w:rFonts w:ascii="Cabin" w:eastAsia="Cabin" w:hAnsi="Cabin" w:cs="Cabin"/>
        </w:rPr>
        <w:t>painstakingly</w:t>
      </w:r>
      <w:r w:rsidR="00090485">
        <w:rPr>
          <w:rFonts w:ascii="Cabin" w:eastAsia="Cabin" w:hAnsi="Cabin" w:cs="Cabin"/>
        </w:rPr>
        <w:t>, through trial and error,</w:t>
      </w:r>
      <w:r w:rsidR="00C56D34">
        <w:rPr>
          <w:rFonts w:ascii="Cabin" w:eastAsia="Cabin" w:hAnsi="Cabin" w:cs="Cabin"/>
        </w:rPr>
        <w:t xml:space="preserve"> converted into a meticulous mix</w:t>
      </w:r>
      <w:r w:rsidR="001F1DFC">
        <w:rPr>
          <w:rFonts w:ascii="Cabin" w:eastAsia="Cabin" w:hAnsi="Cabin" w:cs="Cabin"/>
        </w:rPr>
        <w:t>ing</w:t>
      </w:r>
      <w:r w:rsidR="00C56D34">
        <w:rPr>
          <w:rFonts w:ascii="Cabin" w:eastAsia="Cabin" w:hAnsi="Cabin" w:cs="Cabin"/>
        </w:rPr>
        <w:t xml:space="preserve"> room. </w:t>
      </w:r>
      <w:r w:rsidR="004620E1">
        <w:rPr>
          <w:rFonts w:ascii="Cabin" w:eastAsia="Cabin" w:hAnsi="Cabin" w:cs="Cabin"/>
        </w:rPr>
        <w:t>“Before setting up my space in Phoenix,</w:t>
      </w:r>
      <w:r w:rsidR="004620E1" w:rsidRPr="004620E1">
        <w:rPr>
          <w:rFonts w:ascii="Cabin" w:eastAsia="Cabin" w:hAnsi="Cabin" w:cs="Cabin"/>
        </w:rPr>
        <w:t xml:space="preserve"> </w:t>
      </w:r>
      <w:r w:rsidR="00312C15">
        <w:rPr>
          <w:rFonts w:ascii="Cabin" w:eastAsia="Cabin" w:hAnsi="Cabin" w:cs="Cabin"/>
        </w:rPr>
        <w:t xml:space="preserve">I </w:t>
      </w:r>
      <w:r w:rsidR="00101367">
        <w:rPr>
          <w:rFonts w:ascii="Cabin" w:eastAsia="Cabin" w:hAnsi="Cabin" w:cs="Cabin"/>
        </w:rPr>
        <w:t>was living in a two bedroom apartment in LA where</w:t>
      </w:r>
      <w:r w:rsidR="004620E1" w:rsidRPr="004620E1">
        <w:rPr>
          <w:rFonts w:ascii="Cabin" w:eastAsia="Cabin" w:hAnsi="Cabin" w:cs="Cabin"/>
        </w:rPr>
        <w:t xml:space="preserve"> I tried to set up </w:t>
      </w:r>
      <w:r w:rsidR="00C63E1D">
        <w:rPr>
          <w:rFonts w:ascii="Cabin" w:eastAsia="Cabin" w:hAnsi="Cabin" w:cs="Cabin"/>
        </w:rPr>
        <w:t>a good mix space with</w:t>
      </w:r>
      <w:r w:rsidR="004620E1" w:rsidRPr="004620E1">
        <w:rPr>
          <w:rFonts w:ascii="Cabin" w:eastAsia="Cabin" w:hAnsi="Cabin" w:cs="Cabin"/>
        </w:rPr>
        <w:t xml:space="preserve"> some </w:t>
      </w:r>
      <w:r w:rsidR="002831F9">
        <w:rPr>
          <w:rFonts w:ascii="Cabin" w:eastAsia="Cabin" w:hAnsi="Cabin" w:cs="Cabin"/>
        </w:rPr>
        <w:t xml:space="preserve">acoustic </w:t>
      </w:r>
      <w:r w:rsidR="004620E1" w:rsidRPr="004620E1">
        <w:rPr>
          <w:rFonts w:ascii="Cabin" w:eastAsia="Cabin" w:hAnsi="Cabin" w:cs="Cabin"/>
        </w:rPr>
        <w:t xml:space="preserve">panels, </w:t>
      </w:r>
      <w:r w:rsidR="00FA53F3">
        <w:rPr>
          <w:rFonts w:ascii="Cabin" w:eastAsia="Cabin" w:hAnsi="Cabin" w:cs="Cabin"/>
        </w:rPr>
        <w:t xml:space="preserve">bass traps and other treatment. </w:t>
      </w:r>
      <w:r w:rsidR="00196264">
        <w:rPr>
          <w:rFonts w:ascii="Cabin" w:eastAsia="Cabin" w:hAnsi="Cabin" w:cs="Cabin"/>
        </w:rPr>
        <w:t>All this work</w:t>
      </w:r>
      <w:r w:rsidR="004620E1" w:rsidRPr="004620E1">
        <w:rPr>
          <w:rFonts w:ascii="Cabin" w:eastAsia="Cabin" w:hAnsi="Cabin" w:cs="Cabin"/>
        </w:rPr>
        <w:t xml:space="preserve"> made me start thinking about </w:t>
      </w:r>
      <w:r w:rsidR="006378CE">
        <w:rPr>
          <w:rFonts w:ascii="Cabin" w:eastAsia="Cabin" w:hAnsi="Cabin" w:cs="Cabin"/>
        </w:rPr>
        <w:t xml:space="preserve">all </w:t>
      </w:r>
      <w:r w:rsidR="00B5686A">
        <w:rPr>
          <w:rFonts w:ascii="Cabin" w:eastAsia="Cabin" w:hAnsi="Cabin" w:cs="Cabin"/>
        </w:rPr>
        <w:t>of these acoustics</w:t>
      </w:r>
      <w:r w:rsidR="004620E1" w:rsidRPr="004620E1">
        <w:rPr>
          <w:rFonts w:ascii="Cabin" w:eastAsia="Cabin" w:hAnsi="Cabin" w:cs="Cabin"/>
        </w:rPr>
        <w:t xml:space="preserve"> scenarios </w:t>
      </w:r>
      <w:r w:rsidR="00790AA1">
        <w:rPr>
          <w:rFonts w:ascii="Cabin" w:eastAsia="Cabin" w:hAnsi="Cabin" w:cs="Cabin"/>
        </w:rPr>
        <w:t xml:space="preserve">and how </w:t>
      </w:r>
      <w:r w:rsidR="00B5686A">
        <w:rPr>
          <w:rFonts w:ascii="Cabin" w:eastAsia="Cabin" w:hAnsi="Cabin" w:cs="Cabin"/>
        </w:rPr>
        <w:t>we can influence them</w:t>
      </w:r>
      <w:r w:rsidR="00C8710F">
        <w:rPr>
          <w:rFonts w:ascii="Cabin" w:eastAsia="Cabin" w:hAnsi="Cabin" w:cs="Cabin"/>
        </w:rPr>
        <w:t xml:space="preserve"> — so it was setting me up for what I would eventually discover with Sonarworks</w:t>
      </w:r>
      <w:r w:rsidR="00B5686A">
        <w:rPr>
          <w:rFonts w:ascii="Cabin" w:eastAsia="Cabin" w:hAnsi="Cabin" w:cs="Cabin"/>
        </w:rPr>
        <w:t>.”</w:t>
      </w:r>
    </w:p>
    <w:p w:rsidR="00F708DD" w:rsidRDefault="00F708DD" w:rsidP="00EE1C4C">
      <w:pPr>
        <w:pStyle w:val="Normal1"/>
        <w:spacing w:after="0" w:line="336" w:lineRule="auto"/>
        <w:rPr>
          <w:rFonts w:ascii="Cabin" w:eastAsia="Cabin" w:hAnsi="Cabin" w:cs="Cabin"/>
        </w:rPr>
      </w:pPr>
    </w:p>
    <w:p w:rsidR="00EE1C4C" w:rsidRPr="007D31CD" w:rsidRDefault="00373405" w:rsidP="00EE1C4C">
      <w:pPr>
        <w:pStyle w:val="Normal1"/>
        <w:spacing w:after="0" w:line="336" w:lineRule="auto"/>
        <w:rPr>
          <w:rFonts w:ascii="Cabin" w:eastAsia="Cabin" w:hAnsi="Cabin" w:cs="Cabin"/>
          <w:b/>
        </w:rPr>
      </w:pPr>
      <w:r>
        <w:rPr>
          <w:rFonts w:ascii="Cabin" w:eastAsia="Cabin" w:hAnsi="Cabin" w:cs="Cabin"/>
          <w:b/>
        </w:rPr>
        <w:t xml:space="preserve">Gaining </w:t>
      </w:r>
      <w:r w:rsidR="00F708DD" w:rsidRPr="007D31CD">
        <w:rPr>
          <w:rFonts w:ascii="Cabin" w:eastAsia="Cabin" w:hAnsi="Cabin" w:cs="Cabin"/>
          <w:b/>
        </w:rPr>
        <w:t xml:space="preserve">A New </w:t>
      </w:r>
      <w:r w:rsidR="00187416" w:rsidRPr="007D31CD">
        <w:rPr>
          <w:rFonts w:ascii="Cabin" w:eastAsia="Cabin" w:hAnsi="Cabin" w:cs="Cabin"/>
          <w:b/>
        </w:rPr>
        <w:t>Vantage Point</w:t>
      </w:r>
    </w:p>
    <w:p w:rsidR="00EE1C4C" w:rsidRPr="00EE1C4C" w:rsidRDefault="0032475E" w:rsidP="00EE1C4C">
      <w:pPr>
        <w:pStyle w:val="Normal1"/>
        <w:spacing w:after="0" w:line="336" w:lineRule="auto"/>
        <w:rPr>
          <w:rFonts w:ascii="Cabin" w:eastAsia="Cabin" w:hAnsi="Cabin" w:cs="Cabin"/>
        </w:rPr>
      </w:pPr>
      <w:r>
        <w:rPr>
          <w:rFonts w:ascii="Cabin" w:eastAsia="Cabin" w:hAnsi="Cabin" w:cs="Cabin"/>
        </w:rPr>
        <w:t xml:space="preserve">Seeing Sonarworks present </w:t>
      </w:r>
      <w:r w:rsidR="0006098E">
        <w:rPr>
          <w:rFonts w:ascii="Cabin" w:eastAsia="Cabin" w:hAnsi="Cabin" w:cs="Cabin"/>
        </w:rPr>
        <w:t xml:space="preserve">its solution at CRAS was a turning point for Kvitka, both sonically </w:t>
      </w:r>
      <w:r w:rsidR="008C52A2">
        <w:rPr>
          <w:rFonts w:ascii="Cabin" w:eastAsia="Cabin" w:hAnsi="Cabin" w:cs="Cabin"/>
        </w:rPr>
        <w:t xml:space="preserve">for his own mixes, </w:t>
      </w:r>
      <w:r w:rsidR="009F004D">
        <w:rPr>
          <w:rFonts w:ascii="Cabin" w:eastAsia="Cabin" w:hAnsi="Cabin" w:cs="Cabin"/>
        </w:rPr>
        <w:t>and intellectually</w:t>
      </w:r>
      <w:r w:rsidR="0006098E">
        <w:rPr>
          <w:rFonts w:ascii="Cabin" w:eastAsia="Cabin" w:hAnsi="Cabin" w:cs="Cabin"/>
        </w:rPr>
        <w:t xml:space="preserve"> in his capacity as an instructor. </w:t>
      </w:r>
      <w:r w:rsidR="009F004D">
        <w:rPr>
          <w:rFonts w:ascii="Cabin" w:eastAsia="Cabin" w:hAnsi="Cabin" w:cs="Cabin"/>
        </w:rPr>
        <w:t>“Just watching their</w:t>
      </w:r>
      <w:r w:rsidR="00EE1C4C" w:rsidRPr="00EE1C4C">
        <w:rPr>
          <w:rFonts w:ascii="Cabin" w:eastAsia="Cabin" w:hAnsi="Cabin" w:cs="Cabin"/>
        </w:rPr>
        <w:t xml:space="preserve"> present</w:t>
      </w:r>
      <w:r w:rsidR="00033E87">
        <w:rPr>
          <w:rFonts w:ascii="Cabin" w:eastAsia="Cabin" w:hAnsi="Cabin" w:cs="Cabin"/>
        </w:rPr>
        <w:t>ation is where it all started, and I</w:t>
      </w:r>
      <w:r w:rsidR="00EE1C4C" w:rsidRPr="00EE1C4C">
        <w:rPr>
          <w:rFonts w:ascii="Cabin" w:eastAsia="Cabin" w:hAnsi="Cabin" w:cs="Cabin"/>
        </w:rPr>
        <w:t xml:space="preserve"> wa</w:t>
      </w:r>
      <w:r w:rsidR="00FF5AB7">
        <w:rPr>
          <w:rFonts w:ascii="Cabin" w:eastAsia="Cabin" w:hAnsi="Cabin" w:cs="Cabin"/>
        </w:rPr>
        <w:t>s blown away by the idea of it,”</w:t>
      </w:r>
      <w:r w:rsidR="00A04892">
        <w:rPr>
          <w:rFonts w:ascii="Cabin" w:eastAsia="Cabin" w:hAnsi="Cabin" w:cs="Cabin"/>
        </w:rPr>
        <w:t xml:space="preserve"> he says.</w:t>
      </w:r>
      <w:r w:rsidR="00EE1C4C" w:rsidRPr="00EE1C4C">
        <w:rPr>
          <w:rFonts w:ascii="Cabin" w:eastAsia="Cabin" w:hAnsi="Cabin" w:cs="Cabin"/>
        </w:rPr>
        <w:t xml:space="preserve"> </w:t>
      </w:r>
      <w:r w:rsidR="00A04892">
        <w:rPr>
          <w:rFonts w:ascii="Cabin" w:eastAsia="Cabin" w:hAnsi="Cabin" w:cs="Cabin"/>
        </w:rPr>
        <w:t>“</w:t>
      </w:r>
      <w:r w:rsidR="00FF5AB7">
        <w:rPr>
          <w:rFonts w:ascii="Cabin" w:eastAsia="Cabin" w:hAnsi="Cabin" w:cs="Cabin"/>
        </w:rPr>
        <w:t>The</w:t>
      </w:r>
      <w:r w:rsidR="00EE1C4C" w:rsidRPr="00EE1C4C">
        <w:rPr>
          <w:rFonts w:ascii="Cabin" w:eastAsia="Cabin" w:hAnsi="Cabin" w:cs="Cabin"/>
        </w:rPr>
        <w:t xml:space="preserve"> approach was very different from some of the other companies </w:t>
      </w:r>
      <w:r w:rsidR="008B2F38">
        <w:rPr>
          <w:rFonts w:ascii="Cabin" w:eastAsia="Cabin" w:hAnsi="Cabin" w:cs="Cabin"/>
        </w:rPr>
        <w:t>trying to do things</w:t>
      </w:r>
      <w:r w:rsidR="006C162C">
        <w:rPr>
          <w:rFonts w:ascii="Cabin" w:eastAsia="Cabin" w:hAnsi="Cabin" w:cs="Cabin"/>
        </w:rPr>
        <w:t xml:space="preserve"> like room correction.” </w:t>
      </w:r>
      <w:r w:rsidR="007A0551">
        <w:rPr>
          <w:rFonts w:ascii="Cabin" w:eastAsia="Cabin" w:hAnsi="Cabin" w:cs="Cabin"/>
        </w:rPr>
        <w:t>He acquired a copy of Sonarworks Reference</w:t>
      </w:r>
      <w:r w:rsidR="00CE62CD">
        <w:rPr>
          <w:rFonts w:ascii="Cabin" w:eastAsia="Cabin" w:hAnsi="Cabin" w:cs="Cabin"/>
        </w:rPr>
        <w:t xml:space="preserve"> 4</w:t>
      </w:r>
      <w:r w:rsidR="007A0551">
        <w:rPr>
          <w:rFonts w:ascii="Cabin" w:eastAsia="Cabin" w:hAnsi="Cabin" w:cs="Cabin"/>
        </w:rPr>
        <w:t xml:space="preserve"> </w:t>
      </w:r>
      <w:r w:rsidR="005D1082">
        <w:rPr>
          <w:rFonts w:ascii="Cabin" w:eastAsia="Cabin" w:hAnsi="Cabin" w:cs="Cabin"/>
        </w:rPr>
        <w:t>and proceeded to the microphone analysis</w:t>
      </w:r>
      <w:r w:rsidR="0050146B">
        <w:rPr>
          <w:rFonts w:ascii="Cabin" w:eastAsia="Cabin" w:hAnsi="Cabin" w:cs="Cabin"/>
        </w:rPr>
        <w:t>, step by step: “</w:t>
      </w:r>
      <w:r w:rsidR="00EE1C4C" w:rsidRPr="00EE1C4C">
        <w:rPr>
          <w:rFonts w:ascii="Cabin" w:eastAsia="Cabin" w:hAnsi="Cabin" w:cs="Cabin"/>
        </w:rPr>
        <w:t xml:space="preserve">I was surprised, because </w:t>
      </w:r>
      <w:r w:rsidR="004A217A">
        <w:rPr>
          <w:rFonts w:ascii="Cabin" w:eastAsia="Cabin" w:hAnsi="Cabin" w:cs="Cabin"/>
        </w:rPr>
        <w:t>the software recognized some</w:t>
      </w:r>
      <w:r w:rsidR="00EE1C4C" w:rsidRPr="00EE1C4C">
        <w:rPr>
          <w:rFonts w:ascii="Cabin" w:eastAsia="Cabin" w:hAnsi="Cabin" w:cs="Cabin"/>
        </w:rPr>
        <w:t xml:space="preserve"> things I </w:t>
      </w:r>
      <w:r w:rsidR="00EE1C4C" w:rsidRPr="004A217A">
        <w:rPr>
          <w:rFonts w:ascii="Cabin" w:eastAsia="Cabin" w:hAnsi="Cabin" w:cs="Cabin"/>
          <w:i/>
        </w:rPr>
        <w:t xml:space="preserve">thought </w:t>
      </w:r>
      <w:r w:rsidR="004A217A">
        <w:rPr>
          <w:rFonts w:ascii="Cabin" w:eastAsia="Cabin" w:hAnsi="Cabin" w:cs="Cabin"/>
        </w:rPr>
        <w:t>were happening in my room — like</w:t>
      </w:r>
      <w:r w:rsidR="00EE1C4C" w:rsidRPr="00EE1C4C">
        <w:rPr>
          <w:rFonts w:ascii="Cabin" w:eastAsia="Cabin" w:hAnsi="Cabin" w:cs="Cabin"/>
        </w:rPr>
        <w:t xml:space="preserve"> </w:t>
      </w:r>
      <w:r w:rsidR="004A217A">
        <w:rPr>
          <w:rFonts w:ascii="Cabin" w:eastAsia="Cabin" w:hAnsi="Cabin" w:cs="Cabin"/>
        </w:rPr>
        <w:t xml:space="preserve">a bump in the low-mids, </w:t>
      </w:r>
      <w:r w:rsidR="00EE1C4C" w:rsidRPr="00EE1C4C">
        <w:rPr>
          <w:rFonts w:ascii="Cabin" w:eastAsia="Cabin" w:hAnsi="Cabin" w:cs="Cabin"/>
        </w:rPr>
        <w:t xml:space="preserve">or a </w:t>
      </w:r>
      <w:r w:rsidR="004A217A">
        <w:rPr>
          <w:rFonts w:ascii="Cabin" w:eastAsia="Cabin" w:hAnsi="Cabin" w:cs="Cabin"/>
        </w:rPr>
        <w:t xml:space="preserve">frequency </w:t>
      </w:r>
      <w:r w:rsidR="00EE1C4C" w:rsidRPr="00EE1C4C">
        <w:rPr>
          <w:rFonts w:ascii="Cabin" w:eastAsia="Cabin" w:hAnsi="Cabin" w:cs="Cabin"/>
        </w:rPr>
        <w:t xml:space="preserve">dip </w:t>
      </w:r>
      <w:r w:rsidR="004A217A">
        <w:rPr>
          <w:rFonts w:ascii="Cabin" w:eastAsia="Cabin" w:hAnsi="Cabin" w:cs="Cabin"/>
        </w:rPr>
        <w:t>around</w:t>
      </w:r>
      <w:r w:rsidR="00EE1C4C" w:rsidRPr="00EE1C4C">
        <w:rPr>
          <w:rFonts w:ascii="Cabin" w:eastAsia="Cabin" w:hAnsi="Cabin" w:cs="Cabin"/>
        </w:rPr>
        <w:t xml:space="preserve"> 80Hz. </w:t>
      </w:r>
      <w:r w:rsidR="00826233">
        <w:rPr>
          <w:rFonts w:ascii="Cabin" w:eastAsia="Cabin" w:hAnsi="Cabin" w:cs="Cabin"/>
        </w:rPr>
        <w:t xml:space="preserve">Sonarworks </w:t>
      </w:r>
      <w:r w:rsidR="005F25E6">
        <w:rPr>
          <w:rFonts w:ascii="Cabin" w:eastAsia="Cabin" w:hAnsi="Cabin" w:cs="Cabin"/>
        </w:rPr>
        <w:t>gave</w:t>
      </w:r>
      <w:r w:rsidR="00826233">
        <w:rPr>
          <w:rFonts w:ascii="Cabin" w:eastAsia="Cabin" w:hAnsi="Cabin" w:cs="Cabin"/>
        </w:rPr>
        <w:t xml:space="preserve"> m</w:t>
      </w:r>
      <w:r w:rsidR="00CE2674">
        <w:rPr>
          <w:rFonts w:ascii="Cabin" w:eastAsia="Cabin" w:hAnsi="Cabin" w:cs="Cabin"/>
        </w:rPr>
        <w:t>e a completely new perspective.”</w:t>
      </w:r>
    </w:p>
    <w:p w:rsidR="00080A21" w:rsidRDefault="00080A21" w:rsidP="00EE1C4C">
      <w:pPr>
        <w:pStyle w:val="Normal1"/>
        <w:spacing w:after="0" w:line="336" w:lineRule="auto"/>
        <w:rPr>
          <w:rFonts w:ascii="Cabin" w:eastAsia="Cabin" w:hAnsi="Cabin" w:cs="Cabin"/>
        </w:rPr>
      </w:pPr>
    </w:p>
    <w:p w:rsidR="00080A21" w:rsidRDefault="00080A21" w:rsidP="00EE1C4C">
      <w:pPr>
        <w:pStyle w:val="Normal1"/>
        <w:spacing w:after="0" w:line="336" w:lineRule="auto"/>
        <w:rPr>
          <w:rFonts w:ascii="Cabin" w:eastAsia="Cabin" w:hAnsi="Cabin" w:cs="Cabin"/>
        </w:rPr>
      </w:pPr>
      <w:r>
        <w:rPr>
          <w:rFonts w:ascii="Cabin" w:eastAsia="Cabin" w:hAnsi="Cabin" w:cs="Cabin"/>
        </w:rPr>
        <w:t>Kvitka says that setting up the system was a snap. “Essentially, as</w:t>
      </w:r>
      <w:r w:rsidR="00EE1C4C" w:rsidRPr="00EE1C4C">
        <w:rPr>
          <w:rFonts w:ascii="Cabin" w:eastAsia="Cabin" w:hAnsi="Cabin" w:cs="Cabin"/>
        </w:rPr>
        <w:t xml:space="preserve"> soon as you load up the software, it walks you through</w:t>
      </w:r>
      <w:r w:rsidR="00503C7A">
        <w:rPr>
          <w:rFonts w:ascii="Cabin" w:eastAsia="Cabin" w:hAnsi="Cabin" w:cs="Cabin"/>
        </w:rPr>
        <w:t xml:space="preserve"> the set up and all </w:t>
      </w:r>
      <w:r w:rsidR="00EE1C4C" w:rsidRPr="00EE1C4C">
        <w:rPr>
          <w:rFonts w:ascii="Cabin" w:eastAsia="Cabin" w:hAnsi="Cabin" w:cs="Cabin"/>
        </w:rPr>
        <w:t>but holds your hand for you. I did the initial analysis in my room, loaded up a mix I was working on</w:t>
      </w:r>
      <w:r w:rsidR="00546C3C">
        <w:rPr>
          <w:rFonts w:ascii="Cabin" w:eastAsia="Cabin" w:hAnsi="Cabin" w:cs="Cabin"/>
        </w:rPr>
        <w:t>,</w:t>
      </w:r>
      <w:r w:rsidR="00EE1C4C" w:rsidRPr="00EE1C4C">
        <w:rPr>
          <w:rFonts w:ascii="Cabin" w:eastAsia="Cabin" w:hAnsi="Cabin" w:cs="Cabin"/>
        </w:rPr>
        <w:t xml:space="preserve"> and immediately </w:t>
      </w:r>
      <w:r w:rsidR="00546C3C">
        <w:rPr>
          <w:rFonts w:ascii="Cabin" w:eastAsia="Cabin" w:hAnsi="Cabin" w:cs="Cabin"/>
        </w:rPr>
        <w:t>began</w:t>
      </w:r>
      <w:r w:rsidR="00EE1C4C" w:rsidRPr="00EE1C4C">
        <w:rPr>
          <w:rFonts w:ascii="Cabin" w:eastAsia="Cabin" w:hAnsi="Cabin" w:cs="Cabin"/>
        </w:rPr>
        <w:t xml:space="preserve"> </w:t>
      </w:r>
      <w:r w:rsidR="00546C3C">
        <w:rPr>
          <w:rFonts w:ascii="Cabin" w:eastAsia="Cabin" w:hAnsi="Cabin" w:cs="Cabin"/>
        </w:rPr>
        <w:t xml:space="preserve">A/B-ing </w:t>
      </w:r>
      <w:r w:rsidR="00EE1C4C" w:rsidRPr="00EE1C4C">
        <w:rPr>
          <w:rFonts w:ascii="Cabin" w:eastAsia="Cabin" w:hAnsi="Cabin" w:cs="Cabin"/>
        </w:rPr>
        <w:t xml:space="preserve">between the </w:t>
      </w:r>
      <w:r w:rsidR="00183153">
        <w:rPr>
          <w:rFonts w:ascii="Cabin" w:eastAsia="Cabin" w:hAnsi="Cabin" w:cs="Cabin"/>
        </w:rPr>
        <w:t>Sonarworks R</w:t>
      </w:r>
      <w:r w:rsidR="003E72EC">
        <w:rPr>
          <w:rFonts w:ascii="Cabin" w:eastAsia="Cabin" w:hAnsi="Cabin" w:cs="Cabin"/>
        </w:rPr>
        <w:t xml:space="preserve">eference </w:t>
      </w:r>
      <w:r w:rsidR="00044947">
        <w:rPr>
          <w:rFonts w:ascii="Cabin" w:eastAsia="Cabin" w:hAnsi="Cabin" w:cs="Cabin"/>
        </w:rPr>
        <w:t xml:space="preserve">4 </w:t>
      </w:r>
      <w:r w:rsidR="00183153">
        <w:rPr>
          <w:rFonts w:ascii="Cabin" w:eastAsia="Cabin" w:hAnsi="Cabin" w:cs="Cabin"/>
        </w:rPr>
        <w:t>and</w:t>
      </w:r>
      <w:r w:rsidR="00EE1C4C" w:rsidRPr="00EE1C4C">
        <w:rPr>
          <w:rFonts w:ascii="Cabin" w:eastAsia="Cabin" w:hAnsi="Cabin" w:cs="Cabin"/>
        </w:rPr>
        <w:t xml:space="preserve"> the natural sound of my room. </w:t>
      </w:r>
      <w:r w:rsidR="00D6041A">
        <w:rPr>
          <w:rFonts w:ascii="Cabin" w:eastAsia="Cabin" w:hAnsi="Cabin" w:cs="Cabin"/>
        </w:rPr>
        <w:t>This</w:t>
      </w:r>
      <w:r w:rsidR="00EE1C4C" w:rsidRPr="00EE1C4C">
        <w:rPr>
          <w:rFonts w:ascii="Cabin" w:eastAsia="Cabin" w:hAnsi="Cabin" w:cs="Cabin"/>
        </w:rPr>
        <w:t xml:space="preserve"> took a little while to get used to because I have learned the soun</w:t>
      </w:r>
      <w:r w:rsidR="00C93E57">
        <w:rPr>
          <w:rFonts w:ascii="Cabin" w:eastAsia="Cabin" w:hAnsi="Cabin" w:cs="Cabin"/>
        </w:rPr>
        <w:t xml:space="preserve">d of my room, as everyone does.” He says that Reference </w:t>
      </w:r>
      <w:r w:rsidR="00044947">
        <w:rPr>
          <w:rFonts w:ascii="Cabin" w:eastAsia="Cabin" w:hAnsi="Cabin" w:cs="Cabin"/>
        </w:rPr>
        <w:t xml:space="preserve">4 </w:t>
      </w:r>
      <w:r w:rsidR="00C93E57">
        <w:rPr>
          <w:rFonts w:ascii="Cabin" w:eastAsia="Cabin" w:hAnsi="Cabin" w:cs="Cabin"/>
        </w:rPr>
        <w:t xml:space="preserve">crystallized </w:t>
      </w:r>
      <w:r w:rsidR="00AB610F">
        <w:rPr>
          <w:rFonts w:ascii="Cabin" w:eastAsia="Cabin" w:hAnsi="Cabin" w:cs="Cabin"/>
        </w:rPr>
        <w:t>the picture of his room’s low end</w:t>
      </w:r>
      <w:r w:rsidR="00522981">
        <w:rPr>
          <w:rFonts w:ascii="Cabin" w:eastAsia="Cabin" w:hAnsi="Cabin" w:cs="Cabin"/>
        </w:rPr>
        <w:t>, calling it a ‘breath of fresh air.’</w:t>
      </w:r>
      <w:r w:rsidR="007A30EC">
        <w:rPr>
          <w:rFonts w:ascii="Cabin" w:eastAsia="Cabin" w:hAnsi="Cabin" w:cs="Cabin"/>
        </w:rPr>
        <w:t xml:space="preserve"> “It </w:t>
      </w:r>
      <w:r w:rsidR="000023F1">
        <w:rPr>
          <w:rFonts w:ascii="Cabin" w:eastAsia="Cabin" w:hAnsi="Cabin" w:cs="Cabin"/>
        </w:rPr>
        <w:t>told me exactly where my low end was,</w:t>
      </w:r>
      <w:r w:rsidR="00EE1C4C" w:rsidRPr="00EE1C4C">
        <w:rPr>
          <w:rFonts w:ascii="Cabin" w:eastAsia="Cabin" w:hAnsi="Cabin" w:cs="Cabin"/>
        </w:rPr>
        <w:t xml:space="preserve"> and I immediately started using it on </w:t>
      </w:r>
      <w:r w:rsidR="000F29BF">
        <w:rPr>
          <w:rFonts w:ascii="Cabin" w:eastAsia="Cabin" w:hAnsi="Cabin" w:cs="Cabin"/>
        </w:rPr>
        <w:t>my primary</w:t>
      </w:r>
      <w:r w:rsidR="00EE1C4C" w:rsidRPr="00EE1C4C">
        <w:rPr>
          <w:rFonts w:ascii="Cabin" w:eastAsia="Cabin" w:hAnsi="Cabin" w:cs="Cabin"/>
        </w:rPr>
        <w:t xml:space="preserve"> mix down track. And as I was mixing, it </w:t>
      </w:r>
      <w:r w:rsidR="00A62A56">
        <w:rPr>
          <w:rFonts w:ascii="Cabin" w:eastAsia="Cabin" w:hAnsi="Cabin" w:cs="Cabin"/>
        </w:rPr>
        <w:t xml:space="preserve">provided a solid reference point that I have been using ever since. </w:t>
      </w:r>
      <w:r w:rsidR="00EE1C4C" w:rsidRPr="00EE1C4C">
        <w:rPr>
          <w:rFonts w:ascii="Cabin" w:eastAsia="Cabin" w:hAnsi="Cabin" w:cs="Cabin"/>
        </w:rPr>
        <w:t xml:space="preserve">Having this vantage point </w:t>
      </w:r>
      <w:r w:rsidR="00A62A56">
        <w:rPr>
          <w:rFonts w:ascii="Cabin" w:eastAsia="Cabin" w:hAnsi="Cabin" w:cs="Cabin"/>
        </w:rPr>
        <w:t>has given me a</w:t>
      </w:r>
      <w:r w:rsidR="00C46C57">
        <w:rPr>
          <w:rFonts w:ascii="Cabin" w:eastAsia="Cabin" w:hAnsi="Cabin" w:cs="Cabin"/>
        </w:rPr>
        <w:t xml:space="preserve"> better perspective overall.” </w:t>
      </w:r>
    </w:p>
    <w:p w:rsidR="00080A21" w:rsidRPr="000C4C1D" w:rsidRDefault="002F6F6A" w:rsidP="00EE1C4C">
      <w:pPr>
        <w:pStyle w:val="Normal1"/>
        <w:spacing w:after="0" w:line="336" w:lineRule="auto"/>
        <w:rPr>
          <w:rFonts w:ascii="Cabin" w:eastAsia="Cabin" w:hAnsi="Cabin" w:cs="Cabin"/>
          <w:b/>
        </w:rPr>
      </w:pPr>
      <w:r>
        <w:rPr>
          <w:rFonts w:ascii="Cabin" w:eastAsia="Cabin" w:hAnsi="Cabin" w:cs="Cabin"/>
        </w:rPr>
        <w:lastRenderedPageBreak/>
        <w:br/>
      </w:r>
      <w:r w:rsidR="00D52481" w:rsidRPr="000C4C1D">
        <w:rPr>
          <w:rFonts w:ascii="Cabin" w:eastAsia="Cabin" w:hAnsi="Cabin" w:cs="Cabin"/>
          <w:b/>
        </w:rPr>
        <w:t xml:space="preserve">Trusting </w:t>
      </w:r>
      <w:r w:rsidR="00BC573F">
        <w:rPr>
          <w:rFonts w:ascii="Cabin" w:eastAsia="Cabin" w:hAnsi="Cabin" w:cs="Cabin"/>
          <w:b/>
        </w:rPr>
        <w:t xml:space="preserve">sonic </w:t>
      </w:r>
      <w:r w:rsidR="00D52481" w:rsidRPr="000C4C1D">
        <w:rPr>
          <w:rFonts w:ascii="Cabin" w:eastAsia="Cabin" w:hAnsi="Cabin" w:cs="Cabin"/>
          <w:b/>
        </w:rPr>
        <w:t>perception</w:t>
      </w:r>
      <w:r w:rsidR="000C4C1D">
        <w:rPr>
          <w:rFonts w:ascii="Cabin" w:eastAsia="Cabin" w:hAnsi="Cabin" w:cs="Cabin"/>
          <w:b/>
        </w:rPr>
        <w:t>s</w:t>
      </w:r>
    </w:p>
    <w:p w:rsidR="00080A21" w:rsidRPr="00EE1C4C" w:rsidRDefault="00257B1E" w:rsidP="00080A21">
      <w:pPr>
        <w:pStyle w:val="Normal1"/>
        <w:spacing w:after="0" w:line="336" w:lineRule="auto"/>
        <w:rPr>
          <w:rFonts w:ascii="Cabin" w:eastAsia="Cabin" w:hAnsi="Cabin" w:cs="Cabin"/>
        </w:rPr>
      </w:pPr>
      <w:r>
        <w:rPr>
          <w:rFonts w:ascii="Cabin" w:eastAsia="Cabin" w:hAnsi="Cabin" w:cs="Cabin"/>
        </w:rPr>
        <w:t xml:space="preserve">Since he has come </w:t>
      </w:r>
      <w:r w:rsidR="007A1770">
        <w:rPr>
          <w:rFonts w:ascii="Cabin" w:eastAsia="Cabin" w:hAnsi="Cabin" w:cs="Cabin"/>
        </w:rPr>
        <w:t xml:space="preserve">up </w:t>
      </w:r>
      <w:r>
        <w:rPr>
          <w:rFonts w:ascii="Cabin" w:eastAsia="Cabin" w:hAnsi="Cabin" w:cs="Cabin"/>
        </w:rPr>
        <w:t xml:space="preserve">from a similar </w:t>
      </w:r>
      <w:r w:rsidR="007A1770">
        <w:rPr>
          <w:rFonts w:ascii="Cabin" w:eastAsia="Cabin" w:hAnsi="Cabin" w:cs="Cabin"/>
        </w:rPr>
        <w:t>path</w:t>
      </w:r>
      <w:r>
        <w:rPr>
          <w:rFonts w:ascii="Cabin" w:eastAsia="Cabin" w:hAnsi="Cabin" w:cs="Cabin"/>
        </w:rPr>
        <w:t xml:space="preserve">, </w:t>
      </w:r>
      <w:r w:rsidR="007F0C9D">
        <w:rPr>
          <w:rFonts w:ascii="Cabin" w:eastAsia="Cabin" w:hAnsi="Cabin" w:cs="Cabin"/>
        </w:rPr>
        <w:t xml:space="preserve">Kvitka empathizes with </w:t>
      </w:r>
      <w:r w:rsidR="00326C84">
        <w:rPr>
          <w:rFonts w:ascii="Cabin" w:eastAsia="Cabin" w:hAnsi="Cabin" w:cs="Cabin"/>
        </w:rPr>
        <w:t>others</w:t>
      </w:r>
      <w:r w:rsidR="00005429">
        <w:rPr>
          <w:rFonts w:ascii="Cabin" w:eastAsia="Cabin" w:hAnsi="Cabin" w:cs="Cabin"/>
        </w:rPr>
        <w:t xml:space="preserve"> </w:t>
      </w:r>
      <w:r w:rsidR="004969F3">
        <w:rPr>
          <w:rFonts w:ascii="Cabin" w:eastAsia="Cabin" w:hAnsi="Cabin" w:cs="Cabin"/>
        </w:rPr>
        <w:t>trying</w:t>
      </w:r>
      <w:r w:rsidR="00903C0A">
        <w:rPr>
          <w:rFonts w:ascii="Cabin" w:eastAsia="Cabin" w:hAnsi="Cabin" w:cs="Cabin"/>
        </w:rPr>
        <w:t xml:space="preserve"> to</w:t>
      </w:r>
      <w:r w:rsidR="00005429">
        <w:rPr>
          <w:rFonts w:ascii="Cabin" w:eastAsia="Cabin" w:hAnsi="Cabin" w:cs="Cabin"/>
        </w:rPr>
        <w:t xml:space="preserve"> gain perspective on their mixes. </w:t>
      </w:r>
      <w:r w:rsidR="004969F3">
        <w:rPr>
          <w:rFonts w:ascii="Cabin" w:eastAsia="Cabin" w:hAnsi="Cabin" w:cs="Cabin"/>
        </w:rPr>
        <w:t>“</w:t>
      </w:r>
      <w:r w:rsidR="00080A21" w:rsidRPr="00EE1C4C">
        <w:rPr>
          <w:rFonts w:ascii="Cabin" w:eastAsia="Cabin" w:hAnsi="Cabin" w:cs="Cabin"/>
        </w:rPr>
        <w:t xml:space="preserve">I feel like </w:t>
      </w:r>
      <w:r w:rsidR="00903C0A">
        <w:rPr>
          <w:rFonts w:ascii="Cabin" w:eastAsia="Cabin" w:hAnsi="Cabin" w:cs="Cabin"/>
        </w:rPr>
        <w:t xml:space="preserve">it is a common struggle for engineers to really understand </w:t>
      </w:r>
      <w:r w:rsidR="00080A21" w:rsidRPr="00EE1C4C">
        <w:rPr>
          <w:rFonts w:ascii="Cabin" w:eastAsia="Cabin" w:hAnsi="Cabin" w:cs="Cabin"/>
        </w:rPr>
        <w:t xml:space="preserve">what their mixes sound like. And </w:t>
      </w:r>
      <w:r w:rsidR="00C41849">
        <w:rPr>
          <w:rFonts w:ascii="Cabin" w:eastAsia="Cabin" w:hAnsi="Cabin" w:cs="Cabin"/>
        </w:rPr>
        <w:t>for me, Sonarworks</w:t>
      </w:r>
      <w:r w:rsidR="00080A21" w:rsidRPr="00EE1C4C">
        <w:rPr>
          <w:rFonts w:ascii="Cabin" w:eastAsia="Cabin" w:hAnsi="Cabin" w:cs="Cabin"/>
        </w:rPr>
        <w:t xml:space="preserve"> did</w:t>
      </w:r>
      <w:r w:rsidR="00791F18">
        <w:rPr>
          <w:rFonts w:ascii="Cabin" w:eastAsia="Cabin" w:hAnsi="Cabin" w:cs="Cabin"/>
        </w:rPr>
        <w:t xml:space="preserve"> it with the click of a button:</w:t>
      </w:r>
      <w:r w:rsidR="00811E16">
        <w:rPr>
          <w:rFonts w:ascii="Cabin" w:eastAsia="Cabin" w:hAnsi="Cabin" w:cs="Cabin"/>
        </w:rPr>
        <w:t xml:space="preserve"> just like that, you have this new </w:t>
      </w:r>
      <w:r w:rsidR="00DD3585">
        <w:rPr>
          <w:rFonts w:ascii="Cabin" w:eastAsia="Cabin" w:hAnsi="Cabin" w:cs="Cabin"/>
        </w:rPr>
        <w:t>perspective — everything is clear and no longer a mystery.”</w:t>
      </w:r>
    </w:p>
    <w:p w:rsidR="00EE1C4C" w:rsidRPr="00EE1C4C" w:rsidRDefault="0036084A" w:rsidP="00EE1C4C">
      <w:pPr>
        <w:pStyle w:val="Normal1"/>
        <w:spacing w:after="0" w:line="336" w:lineRule="auto"/>
        <w:rPr>
          <w:rFonts w:ascii="Cabin" w:eastAsia="Cabin" w:hAnsi="Cabin" w:cs="Cabin"/>
        </w:rPr>
      </w:pPr>
      <w:r>
        <w:rPr>
          <w:rFonts w:ascii="Cabin" w:eastAsia="Cabin" w:hAnsi="Cabin" w:cs="Cabin"/>
          <w:noProof/>
        </w:rPr>
        <w:drawing>
          <wp:anchor distT="0" distB="0" distL="114300" distR="114300" simplePos="0" relativeHeight="251660288" behindDoc="0" locked="0" layoutInCell="1" allowOverlap="1">
            <wp:simplePos x="0" y="0"/>
            <wp:positionH relativeFrom="column">
              <wp:posOffset>3436801</wp:posOffset>
            </wp:positionH>
            <wp:positionV relativeFrom="paragraph">
              <wp:posOffset>355691</wp:posOffset>
            </wp:positionV>
            <wp:extent cx="2782570" cy="1887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narworks Reference 4 Studio Edition Plugin Limit Contro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2570" cy="1887220"/>
                    </a:xfrm>
                    <a:prstGeom prst="rect">
                      <a:avLst/>
                    </a:prstGeom>
                  </pic:spPr>
                </pic:pic>
              </a:graphicData>
            </a:graphic>
            <wp14:sizeRelH relativeFrom="page">
              <wp14:pctWidth>0</wp14:pctWidth>
            </wp14:sizeRelH>
            <wp14:sizeRelV relativeFrom="page">
              <wp14:pctHeight>0</wp14:pctHeight>
            </wp14:sizeRelV>
          </wp:anchor>
        </w:drawing>
      </w:r>
      <w:r w:rsidR="00FA4EE0">
        <w:rPr>
          <w:rFonts w:ascii="Cabin" w:eastAsia="Cabin" w:hAnsi="Cabin" w:cs="Cabin"/>
        </w:rPr>
        <w:br/>
        <w:t xml:space="preserve">“Now, </w:t>
      </w:r>
      <w:r w:rsidR="005672D3">
        <w:rPr>
          <w:rFonts w:ascii="Cabin" w:eastAsia="Cabin" w:hAnsi="Cabin" w:cs="Cabin"/>
        </w:rPr>
        <w:t>once I</w:t>
      </w:r>
      <w:r w:rsidR="00FA4EE0">
        <w:rPr>
          <w:rFonts w:ascii="Cabin" w:eastAsia="Cabin" w:hAnsi="Cabin" w:cs="Cabin"/>
        </w:rPr>
        <w:t xml:space="preserve"> do </w:t>
      </w:r>
      <w:r w:rsidR="00EE1C4C" w:rsidRPr="00EE1C4C">
        <w:rPr>
          <w:rFonts w:ascii="Cabin" w:eastAsia="Cabin" w:hAnsi="Cabin" w:cs="Cabin"/>
        </w:rPr>
        <w:t xml:space="preserve">the A/B </w:t>
      </w:r>
      <w:r w:rsidR="007069E8">
        <w:rPr>
          <w:rFonts w:ascii="Cabin" w:eastAsia="Cabin" w:hAnsi="Cabin" w:cs="Cabin"/>
        </w:rPr>
        <w:t xml:space="preserve">comparison </w:t>
      </w:r>
      <w:r w:rsidR="00EE1C4C" w:rsidRPr="00EE1C4C">
        <w:rPr>
          <w:rFonts w:ascii="Cabin" w:eastAsia="Cabin" w:hAnsi="Cabin" w:cs="Cabin"/>
        </w:rPr>
        <w:t>b</w:t>
      </w:r>
      <w:r w:rsidR="007069E8">
        <w:rPr>
          <w:rFonts w:ascii="Cabin" w:eastAsia="Cabin" w:hAnsi="Cabin" w:cs="Cabin"/>
        </w:rPr>
        <w:t xml:space="preserve">etween my room and </w:t>
      </w:r>
      <w:r w:rsidR="00EE1C4C" w:rsidRPr="00EE1C4C">
        <w:rPr>
          <w:rFonts w:ascii="Cabin" w:eastAsia="Cabin" w:hAnsi="Cabin" w:cs="Cabin"/>
        </w:rPr>
        <w:t>Sonarworks</w:t>
      </w:r>
      <w:r w:rsidR="007069E8">
        <w:rPr>
          <w:rFonts w:ascii="Cabin" w:eastAsia="Cabin" w:hAnsi="Cabin" w:cs="Cabin"/>
        </w:rPr>
        <w:t xml:space="preserve"> Reference</w:t>
      </w:r>
      <w:r w:rsidR="00EE1C4C" w:rsidRPr="00EE1C4C">
        <w:rPr>
          <w:rFonts w:ascii="Cabin" w:eastAsia="Cabin" w:hAnsi="Cabin" w:cs="Cabin"/>
        </w:rPr>
        <w:t xml:space="preserve">, I feel confident </w:t>
      </w:r>
      <w:r w:rsidR="007F5279">
        <w:rPr>
          <w:rFonts w:ascii="Cabin" w:eastAsia="Cabin" w:hAnsi="Cabin" w:cs="Cabin"/>
        </w:rPr>
        <w:t>when I send the mixes in,” Kvitka concludes. “</w:t>
      </w:r>
      <w:r w:rsidR="00EE1C4C" w:rsidRPr="00EE1C4C">
        <w:rPr>
          <w:rFonts w:ascii="Cabin" w:eastAsia="Cabin" w:hAnsi="Cabin" w:cs="Cabin"/>
        </w:rPr>
        <w:t xml:space="preserve">Most people go off and do the car test or </w:t>
      </w:r>
      <w:r w:rsidR="00AF2D56">
        <w:rPr>
          <w:rFonts w:ascii="Cabin" w:eastAsia="Cabin" w:hAnsi="Cabin" w:cs="Cabin"/>
        </w:rPr>
        <w:t>take their mix to</w:t>
      </w:r>
      <w:r w:rsidR="00EE1C4C" w:rsidRPr="00EE1C4C">
        <w:rPr>
          <w:rFonts w:ascii="Cabin" w:eastAsia="Cabin" w:hAnsi="Cabin" w:cs="Cabin"/>
        </w:rPr>
        <w:t xml:space="preserve"> another room, but </w:t>
      </w:r>
      <w:r w:rsidR="003B707C">
        <w:rPr>
          <w:rFonts w:ascii="Cabin" w:eastAsia="Cabin" w:hAnsi="Cabin" w:cs="Cabin"/>
        </w:rPr>
        <w:t xml:space="preserve">Sonarworks </w:t>
      </w:r>
      <w:r w:rsidR="00EE1C4C" w:rsidRPr="00EE1C4C">
        <w:rPr>
          <w:rFonts w:ascii="Cabin" w:eastAsia="Cabin" w:hAnsi="Cabin" w:cs="Cabin"/>
        </w:rPr>
        <w:t xml:space="preserve">gives you the confidence in your </w:t>
      </w:r>
      <w:r w:rsidR="00EE1C4C" w:rsidRPr="00204F8B">
        <w:rPr>
          <w:rFonts w:ascii="Cabin" w:eastAsia="Cabin" w:hAnsi="Cabin" w:cs="Cabin"/>
          <w:i/>
        </w:rPr>
        <w:t>own</w:t>
      </w:r>
      <w:r w:rsidR="00EE1C4C" w:rsidRPr="00EE1C4C">
        <w:rPr>
          <w:rFonts w:ascii="Cabin" w:eastAsia="Cabin" w:hAnsi="Cabin" w:cs="Cabin"/>
        </w:rPr>
        <w:t xml:space="preserve"> room</w:t>
      </w:r>
      <w:r w:rsidR="00F6510C">
        <w:rPr>
          <w:rFonts w:ascii="Cabin" w:eastAsia="Cabin" w:hAnsi="Cabin" w:cs="Cabin"/>
        </w:rPr>
        <w:t xml:space="preserve"> so people don’t have to doubt </w:t>
      </w:r>
      <w:r w:rsidR="00EE1C4C" w:rsidRPr="00EE1C4C">
        <w:rPr>
          <w:rFonts w:ascii="Cabin" w:eastAsia="Cabin" w:hAnsi="Cabin" w:cs="Cabin"/>
        </w:rPr>
        <w:t>wh</w:t>
      </w:r>
      <w:r w:rsidR="005658CE">
        <w:rPr>
          <w:rFonts w:ascii="Cabin" w:eastAsia="Cabin" w:hAnsi="Cabin" w:cs="Cabin"/>
        </w:rPr>
        <w:t xml:space="preserve">at they are hearing </w:t>
      </w:r>
      <w:r w:rsidR="00B8742D">
        <w:rPr>
          <w:rFonts w:ascii="Cabin" w:eastAsia="Cabin" w:hAnsi="Cabin" w:cs="Cabin"/>
        </w:rPr>
        <w:t xml:space="preserve">anymore. Now I can trust my mix — and it saves me a lot of time second-guessing and readjusting.” </w:t>
      </w:r>
    </w:p>
    <w:p w:rsidR="004D6A19" w:rsidRDefault="004D6A19" w:rsidP="00EE1C4C">
      <w:pPr>
        <w:pStyle w:val="Normal1"/>
        <w:spacing w:after="0" w:line="336" w:lineRule="auto"/>
        <w:rPr>
          <w:rFonts w:ascii="Cabin" w:eastAsia="Cabin" w:hAnsi="Cabin" w:cs="Cabin"/>
        </w:rPr>
      </w:pPr>
    </w:p>
    <w:p w:rsidR="00EE1C4C" w:rsidRPr="00EE1C4C" w:rsidRDefault="004D6A19" w:rsidP="00EE1C4C">
      <w:pPr>
        <w:pStyle w:val="Normal1"/>
        <w:spacing w:after="0" w:line="336" w:lineRule="auto"/>
        <w:rPr>
          <w:rFonts w:ascii="Cabin" w:eastAsia="Cabin" w:hAnsi="Cabin" w:cs="Cabin"/>
        </w:rPr>
      </w:pPr>
      <w:r>
        <w:rPr>
          <w:rFonts w:ascii="Cabin" w:eastAsia="Cabin" w:hAnsi="Cabin" w:cs="Cabin"/>
        </w:rPr>
        <w:t xml:space="preserve">Kvitka is also encouraged at Sonarworks’ commitment to ensure the end-consumer </w:t>
      </w:r>
      <w:r w:rsidR="00F02C8F">
        <w:rPr>
          <w:rFonts w:ascii="Cabin" w:eastAsia="Cabin" w:hAnsi="Cabin" w:cs="Cabin"/>
        </w:rPr>
        <w:t>is hearing the music as it was intended:</w:t>
      </w:r>
      <w:r w:rsidR="00EE1C4C" w:rsidRPr="00EE1C4C">
        <w:rPr>
          <w:rFonts w:ascii="Cabin" w:eastAsia="Cabin" w:hAnsi="Cabin" w:cs="Cabin"/>
        </w:rPr>
        <w:t xml:space="preserve"> </w:t>
      </w:r>
      <w:r w:rsidR="00F02C8F">
        <w:rPr>
          <w:rFonts w:ascii="Cabin" w:eastAsia="Cabin" w:hAnsi="Cabin" w:cs="Cabin"/>
        </w:rPr>
        <w:t>“</w:t>
      </w:r>
      <w:r w:rsidR="00EE1C4C" w:rsidRPr="00EE1C4C">
        <w:rPr>
          <w:rFonts w:ascii="Cabin" w:eastAsia="Cabin" w:hAnsi="Cabin" w:cs="Cabin"/>
        </w:rPr>
        <w:t xml:space="preserve">I think </w:t>
      </w:r>
      <w:r w:rsidR="00F02C8F">
        <w:rPr>
          <w:rFonts w:ascii="Cabin" w:eastAsia="Cabin" w:hAnsi="Cabin" w:cs="Cabin"/>
        </w:rPr>
        <w:t>letting</w:t>
      </w:r>
      <w:r w:rsidR="00EE1C4C" w:rsidRPr="00EE1C4C">
        <w:rPr>
          <w:rFonts w:ascii="Cabin" w:eastAsia="Cabin" w:hAnsi="Cabin" w:cs="Cabin"/>
        </w:rPr>
        <w:t xml:space="preserve"> consumer</w:t>
      </w:r>
      <w:r w:rsidR="00F02C8F">
        <w:rPr>
          <w:rFonts w:ascii="Cabin" w:eastAsia="Cabin" w:hAnsi="Cabin" w:cs="Cabin"/>
        </w:rPr>
        <w:t xml:space="preserve">s know that </w:t>
      </w:r>
      <w:r w:rsidR="00002FAA">
        <w:rPr>
          <w:rFonts w:ascii="Cabin" w:eastAsia="Cabin" w:hAnsi="Cabin" w:cs="Cabin"/>
        </w:rPr>
        <w:t xml:space="preserve">they have the option of a more authentic listening experience by hearing the </w:t>
      </w:r>
      <w:r w:rsidR="00EE1C4C" w:rsidRPr="00EE1C4C">
        <w:rPr>
          <w:rFonts w:ascii="Cabin" w:eastAsia="Cabin" w:hAnsi="Cabin" w:cs="Cabin"/>
        </w:rPr>
        <w:t>music the way it is suppose</w:t>
      </w:r>
      <w:r w:rsidR="00002FAA">
        <w:rPr>
          <w:rFonts w:ascii="Cabin" w:eastAsia="Cabin" w:hAnsi="Cabin" w:cs="Cabin"/>
        </w:rPr>
        <w:t>d to be heard is very powerful.”</w:t>
      </w:r>
    </w:p>
    <w:p w:rsidR="00350D4E" w:rsidRDefault="00EE1C4C">
      <w:pPr>
        <w:pStyle w:val="Normal1"/>
        <w:spacing w:after="0" w:line="336" w:lineRule="auto"/>
        <w:rPr>
          <w:rFonts w:ascii="Cabin" w:eastAsia="Cabin" w:hAnsi="Cabin" w:cs="Cabin"/>
        </w:rPr>
      </w:pPr>
      <w:r>
        <w:rPr>
          <w:rFonts w:ascii="Cabin" w:eastAsia="Cabin" w:hAnsi="Cabin" w:cs="Cabin"/>
        </w:rPr>
        <w:br/>
        <w:t xml:space="preserve">For more information about Sonarworks SR, please visit https://www.sonarworks.com/standard  </w:t>
      </w:r>
      <w:r>
        <w:rPr>
          <w:rFonts w:ascii="Cabin" w:eastAsia="Cabin" w:hAnsi="Cabin" w:cs="Cabin"/>
        </w:rPr>
        <w:br/>
      </w:r>
    </w:p>
    <w:p w:rsidR="00350D4E" w:rsidRDefault="00EE1C4C">
      <w:pPr>
        <w:pStyle w:val="Normal1"/>
        <w:pBdr>
          <w:top w:val="nil"/>
          <w:left w:val="nil"/>
          <w:bottom w:val="nil"/>
          <w:right w:val="nil"/>
          <w:between w:val="nil"/>
        </w:pBdr>
        <w:spacing w:after="0" w:line="276" w:lineRule="auto"/>
        <w:rPr>
          <w:rFonts w:ascii="Cabin" w:eastAsia="Cabin" w:hAnsi="Cabin" w:cs="Cabin"/>
          <w:b/>
          <w:color w:val="000000"/>
        </w:rPr>
      </w:pPr>
      <w:r>
        <w:rPr>
          <w:rFonts w:ascii="Cabin" w:eastAsia="Cabin" w:hAnsi="Cabin" w:cs="Cabin"/>
          <w:b/>
          <w:color w:val="000000"/>
        </w:rPr>
        <w:t>About Sonarworks</w:t>
      </w:r>
    </w:p>
    <w:p w:rsidR="00350D4E" w:rsidRDefault="00EE1C4C">
      <w:pPr>
        <w:pStyle w:val="Normal1"/>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 xml:space="preserve">Sonarworks is a Europe-based audio software development company specializing in acoustic calibration and DAW plugins. Accurate sound is our passion. The company was founded in 2013 and entered the pro audio market in 2015. Sonarworks software is relied upon by many Grammy winning artists and engineers around the world. </w:t>
      </w:r>
    </w:p>
    <w:p w:rsidR="00350D4E" w:rsidRDefault="00350D4E">
      <w:pPr>
        <w:pStyle w:val="Normal1"/>
        <w:pBdr>
          <w:top w:val="nil"/>
          <w:left w:val="nil"/>
          <w:bottom w:val="nil"/>
          <w:right w:val="nil"/>
          <w:between w:val="nil"/>
        </w:pBdr>
        <w:spacing w:after="0" w:line="276" w:lineRule="auto"/>
        <w:rPr>
          <w:rFonts w:ascii="Cabin" w:eastAsia="Cabin" w:hAnsi="Cabin" w:cs="Cabin"/>
        </w:rPr>
      </w:pPr>
    </w:p>
    <w:p w:rsidR="00350D4E" w:rsidRDefault="00350D4E">
      <w:pPr>
        <w:pStyle w:val="Normal1"/>
        <w:pBdr>
          <w:top w:val="nil"/>
          <w:left w:val="nil"/>
          <w:bottom w:val="nil"/>
          <w:right w:val="nil"/>
          <w:between w:val="nil"/>
        </w:pBdr>
        <w:spacing w:after="0" w:line="276" w:lineRule="auto"/>
        <w:rPr>
          <w:rFonts w:ascii="Cabin" w:eastAsia="Cabin" w:hAnsi="Cabin" w:cs="Cabin"/>
        </w:rPr>
      </w:pPr>
    </w:p>
    <w:p w:rsidR="0036084A" w:rsidRDefault="0036084A">
      <w:pPr>
        <w:pStyle w:val="Normal1"/>
        <w:pBdr>
          <w:top w:val="nil"/>
          <w:left w:val="nil"/>
          <w:bottom w:val="nil"/>
          <w:right w:val="nil"/>
          <w:between w:val="nil"/>
        </w:pBdr>
        <w:spacing w:after="0" w:line="276" w:lineRule="auto"/>
        <w:rPr>
          <w:rFonts w:ascii="Cabin" w:eastAsia="Cabin" w:hAnsi="Cabin" w:cs="Cabin"/>
        </w:rPr>
      </w:pPr>
    </w:p>
    <w:p w:rsidR="0036084A" w:rsidRDefault="0036084A">
      <w:pPr>
        <w:pStyle w:val="Normal1"/>
        <w:pBdr>
          <w:top w:val="nil"/>
          <w:left w:val="nil"/>
          <w:bottom w:val="nil"/>
          <w:right w:val="nil"/>
          <w:between w:val="nil"/>
        </w:pBdr>
        <w:spacing w:after="0" w:line="276" w:lineRule="auto"/>
        <w:rPr>
          <w:rFonts w:ascii="Cabin" w:eastAsia="Cabin" w:hAnsi="Cabin" w:cs="Cabin"/>
        </w:rPr>
      </w:pPr>
    </w:p>
    <w:p w:rsidR="00350D4E" w:rsidRDefault="00350D4E">
      <w:pPr>
        <w:pStyle w:val="Normal1"/>
        <w:pBdr>
          <w:top w:val="nil"/>
          <w:left w:val="nil"/>
          <w:bottom w:val="nil"/>
          <w:right w:val="nil"/>
          <w:between w:val="nil"/>
        </w:pBdr>
        <w:spacing w:after="0" w:line="276" w:lineRule="auto"/>
        <w:rPr>
          <w:rFonts w:ascii="Cabin" w:eastAsia="Cabin" w:hAnsi="Cabin" w:cs="Cabin"/>
          <w:color w:val="000000"/>
        </w:rPr>
      </w:pPr>
    </w:p>
    <w:p w:rsidR="00350D4E" w:rsidRDefault="00EE1C4C">
      <w:pPr>
        <w:pStyle w:val="Normal1"/>
        <w:pBdr>
          <w:top w:val="nil"/>
          <w:left w:val="nil"/>
          <w:bottom w:val="nil"/>
          <w:right w:val="nil"/>
          <w:between w:val="nil"/>
        </w:pBdr>
        <w:spacing w:after="0" w:line="276" w:lineRule="auto"/>
        <w:rPr>
          <w:rFonts w:ascii="Cabin" w:eastAsia="Cabin" w:hAnsi="Cabin" w:cs="Cabin"/>
          <w:b/>
          <w:color w:val="000000"/>
        </w:rPr>
      </w:pPr>
      <w:r>
        <w:rPr>
          <w:rFonts w:ascii="Cabin" w:eastAsia="Cabin" w:hAnsi="Cabin" w:cs="Cabin"/>
          <w:b/>
          <w:color w:val="000000"/>
        </w:rPr>
        <w:t>Media Contact:</w:t>
      </w:r>
    </w:p>
    <w:p w:rsidR="00350D4E" w:rsidRDefault="0036084A">
      <w:pPr>
        <w:pStyle w:val="Normal1"/>
        <w:pBdr>
          <w:top w:val="nil"/>
          <w:left w:val="nil"/>
          <w:bottom w:val="nil"/>
          <w:right w:val="nil"/>
          <w:between w:val="nil"/>
        </w:pBdr>
        <w:spacing w:after="0" w:line="276" w:lineRule="auto"/>
        <w:rPr>
          <w:rFonts w:ascii="Cabin" w:eastAsia="Cabin" w:hAnsi="Cabin" w:cs="Cabin"/>
        </w:rPr>
      </w:pPr>
      <w:r>
        <w:rPr>
          <w:rFonts w:ascii="Cabin" w:eastAsia="Cabin" w:hAnsi="Cabin" w:cs="Cabin"/>
        </w:rPr>
        <w:t>Jeff Touzeau</w:t>
      </w:r>
    </w:p>
    <w:p w:rsidR="00350D4E" w:rsidRDefault="0036084A">
      <w:pPr>
        <w:pStyle w:val="Normal1"/>
        <w:pBdr>
          <w:top w:val="nil"/>
          <w:left w:val="nil"/>
          <w:bottom w:val="nil"/>
          <w:right w:val="nil"/>
          <w:between w:val="nil"/>
        </w:pBdr>
        <w:spacing w:after="0" w:line="276" w:lineRule="auto"/>
        <w:rPr>
          <w:rFonts w:ascii="Cabin" w:eastAsia="Cabin" w:hAnsi="Cabin" w:cs="Cabin"/>
        </w:rPr>
      </w:pPr>
      <w:r>
        <w:rPr>
          <w:rFonts w:ascii="Cabin" w:eastAsia="Cabin" w:hAnsi="Cabin" w:cs="Cabin"/>
        </w:rPr>
        <w:lastRenderedPageBreak/>
        <w:t>Hummingbird Media, Inc.</w:t>
      </w:r>
    </w:p>
    <w:p w:rsidR="00350D4E" w:rsidRDefault="0036084A">
      <w:pPr>
        <w:pStyle w:val="Normal1"/>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rPr>
        <w:t>+1 (914) 602-2913</w:t>
      </w:r>
      <w:r w:rsidR="00EE1C4C">
        <w:rPr>
          <w:rFonts w:ascii="Cabin" w:eastAsia="Cabin" w:hAnsi="Cabin" w:cs="Cabin"/>
          <w:color w:val="000000"/>
        </w:rPr>
        <w:br/>
      </w:r>
      <w:r>
        <w:rPr>
          <w:rFonts w:ascii="Cabin" w:eastAsia="Cabin" w:hAnsi="Cabin" w:cs="Cabin"/>
        </w:rPr>
        <w:t>jeff@hummingbirdmedia.com</w:t>
      </w:r>
      <w:r w:rsidR="00EE1C4C">
        <w:rPr>
          <w:rFonts w:ascii="Cabin" w:eastAsia="Cabin" w:hAnsi="Cabin" w:cs="Cabin"/>
          <w:color w:val="000000"/>
        </w:rPr>
        <w:br/>
      </w:r>
    </w:p>
    <w:p w:rsidR="00350D4E" w:rsidRDefault="00350D4E">
      <w:pPr>
        <w:pStyle w:val="Normal1"/>
        <w:rPr>
          <w:color w:val="0000FF"/>
          <w:sz w:val="22"/>
          <w:szCs w:val="22"/>
          <w:u w:val="single"/>
        </w:rPr>
      </w:pPr>
    </w:p>
    <w:sectPr w:rsidR="00350D4E" w:rsidSect="00350D4E">
      <w:headerReference w:type="first" r:id="rId9"/>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DCB" w:rsidRDefault="00FB4DCB">
      <w:pPr>
        <w:spacing w:after="0"/>
      </w:pPr>
      <w:r>
        <w:separator/>
      </w:r>
    </w:p>
  </w:endnote>
  <w:endnote w:type="continuationSeparator" w:id="0">
    <w:p w:rsidR="00FB4DCB" w:rsidRDefault="00FB4D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DCB" w:rsidRDefault="00FB4DCB">
      <w:pPr>
        <w:spacing w:after="0"/>
      </w:pPr>
      <w:r>
        <w:separator/>
      </w:r>
    </w:p>
  </w:footnote>
  <w:footnote w:type="continuationSeparator" w:id="0">
    <w:p w:rsidR="00FB4DCB" w:rsidRDefault="00FB4D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6A" w:rsidRDefault="002F6F6A">
    <w:pPr>
      <w:pStyle w:val="Normal1"/>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r>
    <w:r>
      <w:rPr>
        <w:rFonts w:ascii="Cabin" w:eastAsia="Cabin" w:hAnsi="Cabin" w:cs="Cabin"/>
        <w:b/>
        <w:color w:val="808080"/>
        <w:sz w:val="32"/>
        <w:szCs w:val="32"/>
      </w:rPr>
      <w:tab/>
      <w:t xml:space="preserve">  </w:t>
    </w:r>
    <w:r>
      <w:rPr>
        <w:rFonts w:ascii="Cabin" w:eastAsia="Cabin" w:hAnsi="Cabin" w:cs="Cabin"/>
        <w:b/>
        <w:noProof/>
        <w:color w:val="808080"/>
        <w:sz w:val="32"/>
        <w:szCs w:val="32"/>
      </w:rPr>
      <w:drawing>
        <wp:inline distT="0" distB="0" distL="0" distR="0">
          <wp:extent cx="1929775" cy="456981"/>
          <wp:effectExtent l="0" t="0" r="0" b="0"/>
          <wp:docPr id="2" name="image4.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4.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rsidR="002F6F6A" w:rsidRDefault="002F6F6A">
    <w:pPr>
      <w:pStyle w:val="Normal1"/>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4E"/>
    <w:rsid w:val="000023F1"/>
    <w:rsid w:val="00002FAA"/>
    <w:rsid w:val="0000527E"/>
    <w:rsid w:val="00005429"/>
    <w:rsid w:val="00011AB6"/>
    <w:rsid w:val="00033E87"/>
    <w:rsid w:val="00044947"/>
    <w:rsid w:val="000559C7"/>
    <w:rsid w:val="0006098E"/>
    <w:rsid w:val="00064B45"/>
    <w:rsid w:val="000745A6"/>
    <w:rsid w:val="0007741C"/>
    <w:rsid w:val="00080A21"/>
    <w:rsid w:val="00090485"/>
    <w:rsid w:val="00094238"/>
    <w:rsid w:val="00095A3F"/>
    <w:rsid w:val="000B061A"/>
    <w:rsid w:val="000C4C1D"/>
    <w:rsid w:val="000D61BB"/>
    <w:rsid w:val="000F29BF"/>
    <w:rsid w:val="00101367"/>
    <w:rsid w:val="00141CD4"/>
    <w:rsid w:val="00150A1A"/>
    <w:rsid w:val="0016163D"/>
    <w:rsid w:val="00177455"/>
    <w:rsid w:val="00177CE3"/>
    <w:rsid w:val="00183153"/>
    <w:rsid w:val="00187416"/>
    <w:rsid w:val="00196264"/>
    <w:rsid w:val="001A370B"/>
    <w:rsid w:val="001B0739"/>
    <w:rsid w:val="001B5842"/>
    <w:rsid w:val="001C67AA"/>
    <w:rsid w:val="001D2AF1"/>
    <w:rsid w:val="001D5EE0"/>
    <w:rsid w:val="001D674D"/>
    <w:rsid w:val="001E3265"/>
    <w:rsid w:val="001F1DFC"/>
    <w:rsid w:val="00203CEA"/>
    <w:rsid w:val="00204F8B"/>
    <w:rsid w:val="00232B3B"/>
    <w:rsid w:val="00233AE9"/>
    <w:rsid w:val="00244ACE"/>
    <w:rsid w:val="00257B1E"/>
    <w:rsid w:val="002667F2"/>
    <w:rsid w:val="002831F9"/>
    <w:rsid w:val="00286D6C"/>
    <w:rsid w:val="002A2429"/>
    <w:rsid w:val="002D7CEB"/>
    <w:rsid w:val="002F088A"/>
    <w:rsid w:val="002F6F6A"/>
    <w:rsid w:val="00312C15"/>
    <w:rsid w:val="00320A3A"/>
    <w:rsid w:val="003211C5"/>
    <w:rsid w:val="0032475E"/>
    <w:rsid w:val="00326C84"/>
    <w:rsid w:val="00326CEA"/>
    <w:rsid w:val="00327BF1"/>
    <w:rsid w:val="00337BCE"/>
    <w:rsid w:val="00337D2E"/>
    <w:rsid w:val="003438FD"/>
    <w:rsid w:val="00350D4E"/>
    <w:rsid w:val="00352BBF"/>
    <w:rsid w:val="00357E45"/>
    <w:rsid w:val="0036084A"/>
    <w:rsid w:val="00373405"/>
    <w:rsid w:val="00387AB1"/>
    <w:rsid w:val="00393BD8"/>
    <w:rsid w:val="003962E1"/>
    <w:rsid w:val="003A1911"/>
    <w:rsid w:val="003B5476"/>
    <w:rsid w:val="003B707C"/>
    <w:rsid w:val="003D6228"/>
    <w:rsid w:val="003E72EC"/>
    <w:rsid w:val="003E7D48"/>
    <w:rsid w:val="003F6B14"/>
    <w:rsid w:val="003F6EE5"/>
    <w:rsid w:val="00401E78"/>
    <w:rsid w:val="0041690D"/>
    <w:rsid w:val="00442502"/>
    <w:rsid w:val="004620E1"/>
    <w:rsid w:val="00490ABE"/>
    <w:rsid w:val="00493A10"/>
    <w:rsid w:val="004969F3"/>
    <w:rsid w:val="004A217A"/>
    <w:rsid w:val="004B67C4"/>
    <w:rsid w:val="004D6A19"/>
    <w:rsid w:val="0050146B"/>
    <w:rsid w:val="00503C7A"/>
    <w:rsid w:val="00511245"/>
    <w:rsid w:val="00522981"/>
    <w:rsid w:val="005233A0"/>
    <w:rsid w:val="00546C3C"/>
    <w:rsid w:val="00557BB3"/>
    <w:rsid w:val="005658CE"/>
    <w:rsid w:val="005672D3"/>
    <w:rsid w:val="00597A59"/>
    <w:rsid w:val="005A37C0"/>
    <w:rsid w:val="005A7837"/>
    <w:rsid w:val="005D1082"/>
    <w:rsid w:val="005D3DB1"/>
    <w:rsid w:val="005F25E6"/>
    <w:rsid w:val="00603454"/>
    <w:rsid w:val="00604153"/>
    <w:rsid w:val="006327D5"/>
    <w:rsid w:val="006378CE"/>
    <w:rsid w:val="0064015E"/>
    <w:rsid w:val="006422AA"/>
    <w:rsid w:val="0064485B"/>
    <w:rsid w:val="00667EB3"/>
    <w:rsid w:val="00693E23"/>
    <w:rsid w:val="00696F79"/>
    <w:rsid w:val="006B49A9"/>
    <w:rsid w:val="006C162C"/>
    <w:rsid w:val="006C2E5A"/>
    <w:rsid w:val="006D7A8D"/>
    <w:rsid w:val="006F443D"/>
    <w:rsid w:val="00704B24"/>
    <w:rsid w:val="007069E8"/>
    <w:rsid w:val="00707B5A"/>
    <w:rsid w:val="00711B30"/>
    <w:rsid w:val="0072029E"/>
    <w:rsid w:val="00730DD8"/>
    <w:rsid w:val="0075668B"/>
    <w:rsid w:val="00770040"/>
    <w:rsid w:val="007878A6"/>
    <w:rsid w:val="00790AA1"/>
    <w:rsid w:val="00791F18"/>
    <w:rsid w:val="007A0551"/>
    <w:rsid w:val="007A1770"/>
    <w:rsid w:val="007A30EC"/>
    <w:rsid w:val="007D31CD"/>
    <w:rsid w:val="007D47ED"/>
    <w:rsid w:val="007F0C9D"/>
    <w:rsid w:val="007F5279"/>
    <w:rsid w:val="007F65CF"/>
    <w:rsid w:val="00811E16"/>
    <w:rsid w:val="00815418"/>
    <w:rsid w:val="00815DDF"/>
    <w:rsid w:val="00822801"/>
    <w:rsid w:val="00826233"/>
    <w:rsid w:val="00834135"/>
    <w:rsid w:val="00842A15"/>
    <w:rsid w:val="00872544"/>
    <w:rsid w:val="008848D6"/>
    <w:rsid w:val="00894243"/>
    <w:rsid w:val="008952AD"/>
    <w:rsid w:val="00896CC8"/>
    <w:rsid w:val="008B2F38"/>
    <w:rsid w:val="008C52A2"/>
    <w:rsid w:val="008E7860"/>
    <w:rsid w:val="008F00ED"/>
    <w:rsid w:val="00903C0A"/>
    <w:rsid w:val="0091284F"/>
    <w:rsid w:val="009311CF"/>
    <w:rsid w:val="00933F58"/>
    <w:rsid w:val="009516F3"/>
    <w:rsid w:val="009729CC"/>
    <w:rsid w:val="00997AD8"/>
    <w:rsid w:val="009A6D80"/>
    <w:rsid w:val="009A7157"/>
    <w:rsid w:val="009C269C"/>
    <w:rsid w:val="009C5223"/>
    <w:rsid w:val="009D4A66"/>
    <w:rsid w:val="009E6DD0"/>
    <w:rsid w:val="009F004D"/>
    <w:rsid w:val="009F3818"/>
    <w:rsid w:val="009F5FE6"/>
    <w:rsid w:val="009F7C08"/>
    <w:rsid w:val="009F7E45"/>
    <w:rsid w:val="00A04892"/>
    <w:rsid w:val="00A125B1"/>
    <w:rsid w:val="00A15B86"/>
    <w:rsid w:val="00A36B9F"/>
    <w:rsid w:val="00A5404A"/>
    <w:rsid w:val="00A56B66"/>
    <w:rsid w:val="00A57A38"/>
    <w:rsid w:val="00A62A56"/>
    <w:rsid w:val="00A733B3"/>
    <w:rsid w:val="00A76DF4"/>
    <w:rsid w:val="00A80ED4"/>
    <w:rsid w:val="00A93C3F"/>
    <w:rsid w:val="00AB541A"/>
    <w:rsid w:val="00AB610F"/>
    <w:rsid w:val="00AC7B45"/>
    <w:rsid w:val="00AD630E"/>
    <w:rsid w:val="00AF2D56"/>
    <w:rsid w:val="00B06470"/>
    <w:rsid w:val="00B20F68"/>
    <w:rsid w:val="00B240BB"/>
    <w:rsid w:val="00B261CF"/>
    <w:rsid w:val="00B43356"/>
    <w:rsid w:val="00B5686A"/>
    <w:rsid w:val="00B56DF9"/>
    <w:rsid w:val="00B64755"/>
    <w:rsid w:val="00B77979"/>
    <w:rsid w:val="00B8742D"/>
    <w:rsid w:val="00BA559E"/>
    <w:rsid w:val="00BB2529"/>
    <w:rsid w:val="00BC573F"/>
    <w:rsid w:val="00BF24E2"/>
    <w:rsid w:val="00C02C67"/>
    <w:rsid w:val="00C41849"/>
    <w:rsid w:val="00C46C57"/>
    <w:rsid w:val="00C54717"/>
    <w:rsid w:val="00C56D34"/>
    <w:rsid w:val="00C63E1D"/>
    <w:rsid w:val="00C64037"/>
    <w:rsid w:val="00C845D5"/>
    <w:rsid w:val="00C8710F"/>
    <w:rsid w:val="00C93E57"/>
    <w:rsid w:val="00C95760"/>
    <w:rsid w:val="00CB5A0B"/>
    <w:rsid w:val="00CB6BAF"/>
    <w:rsid w:val="00CD0DF1"/>
    <w:rsid w:val="00CD4B60"/>
    <w:rsid w:val="00CE1905"/>
    <w:rsid w:val="00CE2674"/>
    <w:rsid w:val="00CE5B56"/>
    <w:rsid w:val="00CE62CD"/>
    <w:rsid w:val="00D128F1"/>
    <w:rsid w:val="00D27024"/>
    <w:rsid w:val="00D35BC8"/>
    <w:rsid w:val="00D35D25"/>
    <w:rsid w:val="00D52481"/>
    <w:rsid w:val="00D6041A"/>
    <w:rsid w:val="00D61B90"/>
    <w:rsid w:val="00D66131"/>
    <w:rsid w:val="00D71A9F"/>
    <w:rsid w:val="00D72AF3"/>
    <w:rsid w:val="00D819BA"/>
    <w:rsid w:val="00D93571"/>
    <w:rsid w:val="00DA37CA"/>
    <w:rsid w:val="00DB0355"/>
    <w:rsid w:val="00DB2282"/>
    <w:rsid w:val="00DC1DA3"/>
    <w:rsid w:val="00DD3585"/>
    <w:rsid w:val="00DE03AA"/>
    <w:rsid w:val="00DE359B"/>
    <w:rsid w:val="00DF580D"/>
    <w:rsid w:val="00DF70F0"/>
    <w:rsid w:val="00E01978"/>
    <w:rsid w:val="00E07AF5"/>
    <w:rsid w:val="00E13B77"/>
    <w:rsid w:val="00E15781"/>
    <w:rsid w:val="00E30D79"/>
    <w:rsid w:val="00E37B16"/>
    <w:rsid w:val="00E54A9E"/>
    <w:rsid w:val="00EC719D"/>
    <w:rsid w:val="00ED758B"/>
    <w:rsid w:val="00ED7F23"/>
    <w:rsid w:val="00EE1C4C"/>
    <w:rsid w:val="00EE2DBC"/>
    <w:rsid w:val="00EE689F"/>
    <w:rsid w:val="00F02C8F"/>
    <w:rsid w:val="00F05649"/>
    <w:rsid w:val="00F3051B"/>
    <w:rsid w:val="00F32BF9"/>
    <w:rsid w:val="00F365EA"/>
    <w:rsid w:val="00F375E2"/>
    <w:rsid w:val="00F46926"/>
    <w:rsid w:val="00F47385"/>
    <w:rsid w:val="00F54CCB"/>
    <w:rsid w:val="00F608B0"/>
    <w:rsid w:val="00F60FCD"/>
    <w:rsid w:val="00F6510C"/>
    <w:rsid w:val="00F708DD"/>
    <w:rsid w:val="00FA4EE0"/>
    <w:rsid w:val="00FA53F3"/>
    <w:rsid w:val="00FB4DCB"/>
    <w:rsid w:val="00FD2F64"/>
    <w:rsid w:val="00FD5983"/>
    <w:rsid w:val="00FF5A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A59B"/>
  <w15:docId w15:val="{25FEC667-D258-1E4B-A3A0-F3F254C0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1"/>
    <w:next w:val="Normal1"/>
    <w:rsid w:val="00350D4E"/>
    <w:pPr>
      <w:keepNext/>
      <w:keepLines/>
      <w:spacing w:before="480" w:after="120"/>
      <w:outlineLvl w:val="0"/>
    </w:pPr>
    <w:rPr>
      <w:b/>
      <w:sz w:val="48"/>
      <w:szCs w:val="48"/>
    </w:rPr>
  </w:style>
  <w:style w:type="paragraph" w:styleId="Heading2">
    <w:name w:val="heading 2"/>
    <w:basedOn w:val="Normal1"/>
    <w:next w:val="Normal1"/>
    <w:rsid w:val="00350D4E"/>
    <w:pPr>
      <w:keepNext/>
      <w:keepLines/>
      <w:spacing w:before="360" w:after="80"/>
      <w:outlineLvl w:val="1"/>
    </w:pPr>
    <w:rPr>
      <w:b/>
      <w:sz w:val="36"/>
      <w:szCs w:val="36"/>
    </w:rPr>
  </w:style>
  <w:style w:type="paragraph" w:styleId="Heading3">
    <w:name w:val="heading 3"/>
    <w:basedOn w:val="Normal1"/>
    <w:next w:val="Normal1"/>
    <w:rsid w:val="00350D4E"/>
    <w:pPr>
      <w:keepNext/>
      <w:keepLines/>
      <w:spacing w:before="280" w:after="80"/>
      <w:outlineLvl w:val="2"/>
    </w:pPr>
    <w:rPr>
      <w:b/>
      <w:sz w:val="28"/>
      <w:szCs w:val="28"/>
    </w:rPr>
  </w:style>
  <w:style w:type="paragraph" w:styleId="Heading4">
    <w:name w:val="heading 4"/>
    <w:basedOn w:val="Normal1"/>
    <w:next w:val="Normal1"/>
    <w:rsid w:val="00350D4E"/>
    <w:pPr>
      <w:keepNext/>
      <w:keepLines/>
      <w:spacing w:before="240" w:after="40"/>
      <w:outlineLvl w:val="3"/>
    </w:pPr>
    <w:rPr>
      <w:b/>
    </w:rPr>
  </w:style>
  <w:style w:type="paragraph" w:styleId="Heading5">
    <w:name w:val="heading 5"/>
    <w:basedOn w:val="Normal1"/>
    <w:next w:val="Normal1"/>
    <w:rsid w:val="00350D4E"/>
    <w:pPr>
      <w:keepNext/>
      <w:keepLines/>
      <w:spacing w:before="220" w:after="40"/>
      <w:outlineLvl w:val="4"/>
    </w:pPr>
    <w:rPr>
      <w:b/>
      <w:sz w:val="22"/>
      <w:szCs w:val="22"/>
    </w:rPr>
  </w:style>
  <w:style w:type="paragraph" w:styleId="Heading6">
    <w:name w:val="heading 6"/>
    <w:basedOn w:val="Normal1"/>
    <w:next w:val="Normal1"/>
    <w:rsid w:val="00350D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0D4E"/>
  </w:style>
  <w:style w:type="paragraph" w:styleId="Title">
    <w:name w:val="Title"/>
    <w:basedOn w:val="Normal1"/>
    <w:next w:val="Normal1"/>
    <w:rsid w:val="00350D4E"/>
    <w:pPr>
      <w:keepNext/>
      <w:keepLines/>
      <w:spacing w:before="480" w:after="120"/>
    </w:pPr>
    <w:rPr>
      <w:b/>
      <w:sz w:val="72"/>
      <w:szCs w:val="72"/>
    </w:rPr>
  </w:style>
  <w:style w:type="paragraph" w:styleId="Subtitle">
    <w:name w:val="Subtitle"/>
    <w:basedOn w:val="Normal1"/>
    <w:next w:val="Normal1"/>
    <w:rsid w:val="00350D4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5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922</Words>
  <Characters>5257</Characters>
  <Application>Microsoft Office Word</Application>
  <DocSecurity>0</DocSecurity>
  <Lines>43</Lines>
  <Paragraphs>12</Paragraphs>
  <ScaleCrop>false</ScaleCrop>
  <Company>Hummingbird Sound</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jeff@hummingbirdmedia.com</cp:lastModifiedBy>
  <cp:revision>4</cp:revision>
  <dcterms:created xsi:type="dcterms:W3CDTF">2018-06-21T13:47:00Z</dcterms:created>
  <dcterms:modified xsi:type="dcterms:W3CDTF">2018-06-25T15:15:00Z</dcterms:modified>
</cp:coreProperties>
</file>