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spacing w:after="100"/>
        <w:jc w:val="center"/>
        <w:rPr>
          <w:b w:val="1"/>
          <w:bCs w:val="1"/>
          <w:i w:val="1"/>
          <w:iCs w:val="1"/>
          <w:color w:val="0000ff"/>
          <w:sz w:val="32"/>
          <w:szCs w:val="32"/>
          <w:u w:color="000000"/>
        </w:rPr>
      </w:pPr>
      <w:r>
        <w:rPr>
          <w:b w:val="1"/>
          <w:bCs w:val="1"/>
          <w:sz w:val="36"/>
          <w:szCs w:val="36"/>
          <w:rtl w:val="0"/>
          <w:lang w:val="en-US"/>
        </w:rPr>
        <w:t>LOUIS XIII The Legacy Edici</w:t>
      </w:r>
      <w:r>
        <w:rPr>
          <w:rFonts w:hAnsi="Arial" w:hint="default"/>
          <w:b w:val="1"/>
          <w:bCs w:val="1"/>
          <w:sz w:val="36"/>
          <w:szCs w:val="36"/>
          <w:rtl w:val="0"/>
        </w:rPr>
        <w:t>ó</w:t>
      </w:r>
      <w:r>
        <w:rPr>
          <w:b w:val="1"/>
          <w:bCs w:val="1"/>
          <w:sz w:val="36"/>
          <w:szCs w:val="36"/>
          <w:rtl w:val="0"/>
          <w:lang w:val="es-ES_tradnl"/>
        </w:rPr>
        <w:t>n Limitada Magnum</w:t>
      </w:r>
    </w:p>
    <w:p>
      <w:pPr>
        <w:pStyle w:val="Body"/>
        <w:widowControl w:val="0"/>
        <w:spacing w:after="100"/>
        <w:jc w:val="center"/>
        <w:rPr>
          <w:b w:val="1"/>
          <w:bCs w:val="1"/>
          <w:i w:val="1"/>
          <w:iCs w:val="1"/>
          <w:sz w:val="32"/>
          <w:szCs w:val="32"/>
        </w:rPr>
      </w:pPr>
      <w:r>
        <w:rPr>
          <w:b w:val="1"/>
          <w:bCs w:val="1"/>
          <w:i w:val="1"/>
          <w:iCs w:val="1"/>
          <w:sz w:val="32"/>
          <w:szCs w:val="32"/>
          <w:rtl w:val="0"/>
          <w:lang w:val="es-ES_tradnl"/>
        </w:rPr>
        <w:t xml:space="preserve">Una pieza para coleccionistas </w:t>
      </w:r>
      <w:r>
        <w:rPr>
          <w:rFonts w:hAnsi="Arial" w:hint="default"/>
          <w:b w:val="1"/>
          <w:bCs w:val="1"/>
          <w:i w:val="1"/>
          <w:iCs w:val="1"/>
          <w:sz w:val="32"/>
          <w:szCs w:val="32"/>
          <w:rtl w:val="0"/>
        </w:rPr>
        <w:t>ú</w:t>
      </w:r>
      <w:r>
        <w:rPr>
          <w:b w:val="1"/>
          <w:bCs w:val="1"/>
          <w:i w:val="1"/>
          <w:iCs w:val="1"/>
          <w:sz w:val="32"/>
          <w:szCs w:val="32"/>
          <w:rtl w:val="0"/>
          <w:lang w:val="es-ES_tradnl"/>
        </w:rPr>
        <w:t>nica, firmada personalmente por cuatro generaciones de maestros bodegueros de LOUIS XIII</w:t>
      </w:r>
    </w:p>
    <w:p>
      <w:pPr>
        <w:pStyle w:val="Body"/>
        <w:widowControl w:val="0"/>
        <w:spacing w:after="100"/>
        <w:jc w:val="center"/>
        <w:rPr>
          <w:b w:val="1"/>
          <w:bCs w:val="1"/>
          <w:i w:val="1"/>
          <w:iCs w:val="1"/>
          <w:sz w:val="32"/>
          <w:szCs w:val="32"/>
        </w:rPr>
      </w:pPr>
    </w:p>
    <w:p>
      <w:pPr>
        <w:pStyle w:val="Body"/>
        <w:widowControl w:val="0"/>
        <w:numPr>
          <w:ilvl w:val="0"/>
          <w:numId w:val="3"/>
        </w:numPr>
        <w:tabs>
          <w:tab w:val="num" w:pos="690"/>
          <w:tab w:val="clear" w:pos="720"/>
        </w:tabs>
        <w:bidi w:val="0"/>
        <w:spacing w:after="100"/>
        <w:ind w:left="690" w:right="0" w:hanging="330"/>
        <w:jc w:val="both"/>
        <w:rPr>
          <w:i w:val="1"/>
          <w:iCs w:val="1"/>
          <w:position w:val="0"/>
          <w:sz w:val="22"/>
          <w:szCs w:val="22"/>
          <w:u w:val="none"/>
          <w:rtl w:val="0"/>
        </w:rPr>
      </w:pPr>
      <w:r>
        <w:rPr>
          <w:rFonts w:ascii="Arial"/>
          <w:i w:val="1"/>
          <w:iCs w:val="1"/>
          <w:sz w:val="24"/>
          <w:szCs w:val="24"/>
          <w:rtl w:val="0"/>
          <w:lang w:val="es-ES_tradnl"/>
        </w:rPr>
        <w:t>LOUIS XIII es una mezcla exquisita de hasta 1,200 eaux-de-vie provenientes de Grande Champagne, el primer vi</w:t>
      </w:r>
      <w:r>
        <w:rPr>
          <w:rFonts w:hAnsi="Arial" w:hint="default"/>
          <w:i w:val="1"/>
          <w:iCs w:val="1"/>
          <w:sz w:val="24"/>
          <w:szCs w:val="24"/>
          <w:rtl w:val="0"/>
          <w:lang w:val="es-ES_tradnl"/>
        </w:rPr>
        <w:t>ñ</w:t>
      </w:r>
      <w:r>
        <w:rPr>
          <w:rFonts w:ascii="Arial"/>
          <w:i w:val="1"/>
          <w:iCs w:val="1"/>
          <w:sz w:val="24"/>
          <w:szCs w:val="24"/>
          <w:rtl w:val="0"/>
          <w:lang w:val="es-ES_tradnl"/>
        </w:rPr>
        <w:t>edo especializado de la regi</w:t>
      </w:r>
      <w:r>
        <w:rPr>
          <w:rFonts w:hAnsi="Arial" w:hint="default"/>
          <w:i w:val="1"/>
          <w:iCs w:val="1"/>
          <w:sz w:val="24"/>
          <w:szCs w:val="24"/>
          <w:rtl w:val="0"/>
        </w:rPr>
        <w:t>ó</w:t>
      </w:r>
      <w:r>
        <w:rPr>
          <w:rFonts w:ascii="Arial"/>
          <w:i w:val="1"/>
          <w:iCs w:val="1"/>
          <w:sz w:val="24"/>
          <w:szCs w:val="24"/>
          <w:rtl w:val="0"/>
          <w:lang w:val="es-ES_tradnl"/>
        </w:rPr>
        <w:t>n de Cognac. La producci</w:t>
      </w:r>
      <w:r>
        <w:rPr>
          <w:rFonts w:hAnsi="Arial" w:hint="default"/>
          <w:i w:val="1"/>
          <w:iCs w:val="1"/>
          <w:sz w:val="24"/>
          <w:szCs w:val="24"/>
          <w:rtl w:val="0"/>
        </w:rPr>
        <w:t>ó</w:t>
      </w:r>
      <w:r>
        <w:rPr>
          <w:rFonts w:ascii="Arial"/>
          <w:i w:val="1"/>
          <w:iCs w:val="1"/>
          <w:sz w:val="24"/>
          <w:szCs w:val="24"/>
          <w:rtl w:val="0"/>
          <w:lang w:val="es-ES_tradnl"/>
        </w:rPr>
        <w:t>n de cada decantador requiere cuatro generaciones de maestros bodegueros, cada uno transmitiendo su valioso conocimiento al siguiente, preservando pacientemente el arte de LOUIS XIII. Son los guardianes del legado de LOUIS XIII, prepar</w:t>
      </w:r>
      <w:r>
        <w:rPr>
          <w:rFonts w:hAnsi="Arial" w:hint="default"/>
          <w:i w:val="1"/>
          <w:iCs w:val="1"/>
          <w:sz w:val="24"/>
          <w:szCs w:val="24"/>
          <w:rtl w:val="0"/>
        </w:rPr>
        <w:t>á</w:t>
      </w:r>
      <w:r>
        <w:rPr>
          <w:rFonts w:ascii="Arial"/>
          <w:i w:val="1"/>
          <w:iCs w:val="1"/>
          <w:sz w:val="24"/>
          <w:szCs w:val="24"/>
          <w:rtl w:val="0"/>
          <w:lang w:val="es-ES_tradnl"/>
        </w:rPr>
        <w:t>ndolo para el futuro.</w:t>
      </w:r>
    </w:p>
    <w:p>
      <w:pPr>
        <w:pStyle w:val="Body"/>
        <w:widowControl w:val="0"/>
        <w:spacing w:after="100"/>
        <w:jc w:val="both"/>
        <w:rPr>
          <w:b w:val="1"/>
          <w:bCs w:val="1"/>
          <w:sz w:val="24"/>
          <w:szCs w:val="24"/>
        </w:rPr>
      </w:pPr>
    </w:p>
    <w:p>
      <w:pPr>
        <w:pStyle w:val="Body"/>
        <w:widowControl w:val="0"/>
        <w:spacing w:after="100"/>
        <w:jc w:val="both"/>
        <w:rPr>
          <w:sz w:val="22"/>
          <w:szCs w:val="22"/>
          <w:rtl w:val="0"/>
        </w:rPr>
      </w:pPr>
      <w:r>
        <w:rPr>
          <w:sz w:val="22"/>
          <w:szCs w:val="22"/>
          <w:rtl w:val="0"/>
          <w:lang w:val="es-ES_tradnl"/>
        </w:rPr>
        <w:t>Hoy, LOUIS XIII homenajea su contribuci</w:t>
      </w:r>
      <w:r>
        <w:rPr>
          <w:rFonts w:hAnsi="Arial" w:hint="default"/>
          <w:sz w:val="22"/>
          <w:szCs w:val="22"/>
          <w:rtl w:val="0"/>
        </w:rPr>
        <w:t>ó</w:t>
      </w:r>
      <w:r>
        <w:rPr>
          <w:sz w:val="22"/>
          <w:szCs w:val="22"/>
          <w:rtl w:val="0"/>
          <w:lang w:val="es-ES_tradnl"/>
        </w:rPr>
        <w:t>n en una edici</w:t>
      </w:r>
      <w:r>
        <w:rPr>
          <w:rFonts w:hAnsi="Arial" w:hint="default"/>
          <w:sz w:val="22"/>
          <w:szCs w:val="22"/>
          <w:rtl w:val="0"/>
        </w:rPr>
        <w:t>ó</w:t>
      </w:r>
      <w:r>
        <w:rPr>
          <w:sz w:val="22"/>
          <w:szCs w:val="22"/>
          <w:rtl w:val="0"/>
          <w:lang w:val="es-ES_tradnl"/>
        </w:rPr>
        <w:t xml:space="preserve">n limitada, </w:t>
      </w:r>
      <w:r>
        <w:rPr>
          <w:rFonts w:hAnsi="Arial" w:hint="default"/>
          <w:sz w:val="22"/>
          <w:szCs w:val="22"/>
          <w:rtl w:val="0"/>
        </w:rPr>
        <w:t>ú</w:t>
      </w:r>
      <w:r>
        <w:rPr>
          <w:sz w:val="22"/>
          <w:szCs w:val="22"/>
          <w:rtl w:val="0"/>
          <w:lang w:val="it-IT"/>
        </w:rPr>
        <w:t>nica e irrepetible. LOUIS XIII The Legacy re</w:t>
      </w:r>
      <w:r>
        <w:rPr>
          <w:rFonts w:hAnsi="Arial" w:hint="default"/>
          <w:sz w:val="22"/>
          <w:szCs w:val="22"/>
          <w:rtl w:val="0"/>
        </w:rPr>
        <w:t>ú</w:t>
      </w:r>
      <w:r>
        <w:rPr>
          <w:sz w:val="22"/>
          <w:szCs w:val="22"/>
          <w:rtl w:val="0"/>
          <w:lang w:val="es-ES_tradnl"/>
        </w:rPr>
        <w:t xml:space="preserve">ne orgullosamente a cuatro maestros bodegueros de LOUIS XIII en torno a un raro y precioso decantador: firmado personalmente, cada botella de cristal magnum se yergue como un monumento al </w:t>
      </w:r>
      <w:r>
        <w:rPr>
          <w:i w:val="1"/>
          <w:iCs w:val="1"/>
          <w:sz w:val="22"/>
          <w:szCs w:val="22"/>
          <w:rtl w:val="0"/>
          <w:lang w:val="fr-FR"/>
        </w:rPr>
        <w:t>savoir-faire</w:t>
      </w:r>
      <w:r>
        <w:rPr>
          <w:sz w:val="22"/>
          <w:szCs w:val="22"/>
          <w:rtl w:val="0"/>
          <w:lang w:val="es-ES_tradnl"/>
        </w:rPr>
        <w:t xml:space="preserve"> que han transmitido y compartido.</w:t>
      </w:r>
    </w:p>
    <w:p>
      <w:pPr>
        <w:pStyle w:val="Body"/>
        <w:widowControl w:val="0"/>
        <w:spacing w:after="100"/>
        <w:jc w:val="both"/>
        <w:rPr>
          <w:i w:val="1"/>
          <w:iCs w:val="1"/>
          <w:color w:val="0000ff"/>
          <w:u w:color="000000"/>
        </w:rPr>
      </w:pPr>
    </w:p>
    <w:p>
      <w:pPr>
        <w:pStyle w:val="Body"/>
        <w:widowControl w:val="0"/>
        <w:spacing w:after="100"/>
        <w:jc w:val="both"/>
        <w:rPr>
          <w:i w:val="1"/>
          <w:iCs w:val="1"/>
        </w:rPr>
      </w:pPr>
      <w:r>
        <w:rPr>
          <w:rFonts w:hAnsi="Arial" w:hint="default"/>
          <w:i w:val="1"/>
          <w:iCs w:val="1"/>
          <w:sz w:val="22"/>
          <w:szCs w:val="22"/>
          <w:rtl w:val="0"/>
        </w:rPr>
        <w:t>“</w:t>
      </w:r>
      <w:r>
        <w:rPr>
          <w:i w:val="1"/>
          <w:iCs w:val="1"/>
          <w:sz w:val="22"/>
          <w:szCs w:val="22"/>
          <w:rtl w:val="0"/>
          <w:lang w:val="es-ES_tradnl"/>
        </w:rPr>
        <w:t>Crear LOUIS XIII es como construir una catedral, cada generaci</w:t>
      </w:r>
      <w:r>
        <w:rPr>
          <w:rFonts w:hAnsi="Arial" w:hint="default"/>
          <w:i w:val="1"/>
          <w:iCs w:val="1"/>
          <w:sz w:val="22"/>
          <w:szCs w:val="22"/>
          <w:rtl w:val="0"/>
        </w:rPr>
        <w:t>ó</w:t>
      </w:r>
      <w:r>
        <w:rPr>
          <w:i w:val="1"/>
          <w:iCs w:val="1"/>
          <w:sz w:val="22"/>
          <w:szCs w:val="22"/>
          <w:rtl w:val="0"/>
          <w:lang w:val="es-ES_tradnl"/>
        </w:rPr>
        <w:t>n deja su huella en la obra maestra</w:t>
      </w:r>
      <w:r>
        <w:rPr>
          <w:rFonts w:hAnsi="Arial" w:hint="default"/>
          <w:i w:val="1"/>
          <w:iCs w:val="1"/>
          <w:sz w:val="22"/>
          <w:szCs w:val="22"/>
          <w:rtl w:val="0"/>
        </w:rPr>
        <w:t>”</w:t>
      </w:r>
      <w:r>
        <w:rPr>
          <w:i w:val="1"/>
          <w:iCs w:val="1"/>
          <w:sz w:val="22"/>
          <w:szCs w:val="22"/>
          <w:rtl w:val="0"/>
        </w:rPr>
        <w:t xml:space="preserve">, </w:t>
      </w:r>
      <w:r>
        <w:rPr>
          <w:sz w:val="22"/>
          <w:szCs w:val="22"/>
          <w:rtl w:val="0"/>
          <w:lang w:val="es-ES_tradnl"/>
        </w:rPr>
        <w:t xml:space="preserve">dijo Ludovic du Plessis, Director ejecutivo global de LOUIS XIII. </w:t>
      </w:r>
      <w:r>
        <w:rPr>
          <w:rFonts w:hAnsi="Arial" w:hint="default"/>
          <w:i w:val="1"/>
          <w:iCs w:val="1"/>
          <w:sz w:val="22"/>
          <w:szCs w:val="22"/>
          <w:rtl w:val="0"/>
        </w:rPr>
        <w:t>“</w:t>
      </w:r>
      <w:r>
        <w:rPr>
          <w:i w:val="1"/>
          <w:iCs w:val="1"/>
          <w:sz w:val="22"/>
          <w:szCs w:val="22"/>
          <w:rtl w:val="0"/>
        </w:rPr>
        <w:t>Andr</w:t>
      </w:r>
      <w:r>
        <w:rPr>
          <w:rFonts w:hAnsi="Arial" w:hint="default"/>
          <w:i w:val="1"/>
          <w:iCs w:val="1"/>
          <w:sz w:val="22"/>
          <w:szCs w:val="22"/>
          <w:rtl w:val="0"/>
        </w:rPr>
        <w:t xml:space="preserve">é </w:t>
      </w:r>
      <w:r>
        <w:rPr>
          <w:i w:val="1"/>
          <w:iCs w:val="1"/>
          <w:sz w:val="22"/>
          <w:szCs w:val="22"/>
          <w:rtl w:val="0"/>
          <w:lang w:val="es-ES_tradnl"/>
        </w:rPr>
        <w:t xml:space="preserve">Giraud, Georges Clot, Pierrette Trichet y Baptise Loiseau han contribuido a la historia de LOUIS XIII, perpetuando el </w:t>
      </w:r>
      <w:r>
        <w:rPr>
          <w:sz w:val="22"/>
          <w:szCs w:val="22"/>
          <w:rtl w:val="0"/>
          <w:lang w:val="fr-FR"/>
        </w:rPr>
        <w:t>savoir-faire</w:t>
      </w:r>
      <w:r>
        <w:rPr>
          <w:i w:val="1"/>
          <w:iCs w:val="1"/>
          <w:sz w:val="22"/>
          <w:szCs w:val="22"/>
          <w:rtl w:val="0"/>
          <w:lang w:val="es-ES_tradnl"/>
        </w:rPr>
        <w:t xml:space="preserve"> que ahora Baptiste Loiseau mantiene. Estos hombres y mujeres son los pilares de LOUIS XIII</w:t>
      </w:r>
      <w:r>
        <w:rPr>
          <w:rFonts w:hAnsi="Arial" w:hint="default"/>
          <w:i w:val="1"/>
          <w:iCs w:val="1"/>
          <w:sz w:val="22"/>
          <w:szCs w:val="22"/>
          <w:rtl w:val="0"/>
        </w:rPr>
        <w:t>”</w:t>
      </w:r>
      <w:r>
        <w:rPr>
          <w:i w:val="1"/>
          <w:iCs w:val="1"/>
          <w:sz w:val="22"/>
          <w:szCs w:val="22"/>
          <w:rtl w:val="0"/>
        </w:rPr>
        <w:t>.</w:t>
      </w:r>
    </w:p>
    <w:p>
      <w:pPr>
        <w:pStyle w:val="Body"/>
        <w:widowControl w:val="0"/>
        <w:spacing w:after="100"/>
        <w:jc w:val="both"/>
        <w:rPr>
          <w:i w:val="1"/>
          <w:iCs w:val="1"/>
          <w:color w:val="0000ff"/>
          <w:u w:color="000000"/>
        </w:rPr>
      </w:pPr>
    </w:p>
    <w:p>
      <w:pPr>
        <w:pStyle w:val="Body"/>
        <w:widowControl w:val="0"/>
        <w:spacing w:after="100"/>
        <w:jc w:val="both"/>
        <w:rPr>
          <w:b w:val="1"/>
          <w:bCs w:val="1"/>
          <w:color w:val="0000ff"/>
        </w:rPr>
      </w:pPr>
      <w:r>
        <w:rPr>
          <w:b w:val="1"/>
          <w:bCs w:val="1"/>
          <w:rtl w:val="0"/>
        </w:rPr>
        <w:t>M</w:t>
      </w:r>
      <w:r>
        <w:rPr>
          <w:rFonts w:hAnsi="Arial" w:hint="default"/>
          <w:b w:val="1"/>
          <w:bCs w:val="1"/>
          <w:rtl w:val="0"/>
        </w:rPr>
        <w:t>á</w:t>
      </w:r>
      <w:r>
        <w:rPr>
          <w:b w:val="1"/>
          <w:bCs w:val="1"/>
          <w:rtl w:val="0"/>
        </w:rPr>
        <w:t>s all</w:t>
      </w:r>
      <w:r>
        <w:rPr>
          <w:rFonts w:hAnsi="Arial" w:hint="default"/>
          <w:b w:val="1"/>
          <w:bCs w:val="1"/>
          <w:rtl w:val="0"/>
        </w:rPr>
        <w:t xml:space="preserve">á </w:t>
      </w:r>
      <w:r>
        <w:rPr>
          <w:b w:val="1"/>
          <w:bCs w:val="1"/>
          <w:rtl w:val="0"/>
          <w:lang w:val="es-ES_tradnl"/>
        </w:rPr>
        <w:t>del arte est</w:t>
      </w:r>
      <w:r>
        <w:rPr>
          <w:rFonts w:hAnsi="Arial" w:hint="default"/>
          <w:b w:val="1"/>
          <w:bCs w:val="1"/>
          <w:rtl w:val="0"/>
        </w:rPr>
        <w:t xml:space="preserve">á </w:t>
      </w:r>
      <w:r>
        <w:rPr>
          <w:b w:val="1"/>
          <w:bCs w:val="1"/>
          <w:rtl w:val="0"/>
          <w:lang w:val="pt-PT"/>
        </w:rPr>
        <w:t>la emoci</w:t>
      </w:r>
      <w:r>
        <w:rPr>
          <w:rFonts w:hAnsi="Arial" w:hint="default"/>
          <w:b w:val="1"/>
          <w:bCs w:val="1"/>
          <w:rtl w:val="0"/>
        </w:rPr>
        <w:t>ó</w:t>
      </w:r>
      <w:r>
        <w:rPr>
          <w:b w:val="1"/>
          <w:bCs w:val="1"/>
          <w:rtl w:val="0"/>
        </w:rPr>
        <w:t>n</w:t>
      </w:r>
    </w:p>
    <w:p>
      <w:pPr>
        <w:pStyle w:val="Body"/>
        <w:widowControl w:val="0"/>
        <w:spacing w:after="100"/>
        <w:jc w:val="both"/>
        <w:rPr>
          <w:i w:val="1"/>
          <w:iCs w:val="1"/>
        </w:rPr>
      </w:pPr>
      <w:r>
        <w:rPr>
          <w:sz w:val="22"/>
          <w:szCs w:val="22"/>
          <w:rtl w:val="0"/>
          <w:lang w:val="es-ES_tradnl"/>
        </w:rPr>
        <w:t>Para cada maestro bodeguero, la emoci</w:t>
      </w:r>
      <w:r>
        <w:rPr>
          <w:rFonts w:hAnsi="Arial" w:hint="default"/>
          <w:sz w:val="22"/>
          <w:szCs w:val="22"/>
          <w:rtl w:val="0"/>
        </w:rPr>
        <w:t>ó</w:t>
      </w:r>
      <w:r>
        <w:rPr>
          <w:sz w:val="22"/>
          <w:szCs w:val="22"/>
          <w:rtl w:val="0"/>
          <w:lang w:val="es-ES_tradnl"/>
        </w:rPr>
        <w:t>n que experimentan la primera vez que son iniciados por su predecesor en la degustaci</w:t>
      </w:r>
      <w:r>
        <w:rPr>
          <w:rFonts w:hAnsi="Arial" w:hint="default"/>
          <w:sz w:val="22"/>
          <w:szCs w:val="22"/>
          <w:rtl w:val="0"/>
        </w:rPr>
        <w:t>ó</w:t>
      </w:r>
      <w:r>
        <w:rPr>
          <w:sz w:val="22"/>
          <w:szCs w:val="22"/>
          <w:rtl w:val="0"/>
          <w:lang w:val="es-ES_tradnl"/>
        </w:rPr>
        <w:t>n de LOUIS XIII deja una impresi</w:t>
      </w:r>
      <w:r>
        <w:rPr>
          <w:rFonts w:hAnsi="Arial" w:hint="default"/>
          <w:sz w:val="22"/>
          <w:szCs w:val="22"/>
          <w:rtl w:val="0"/>
        </w:rPr>
        <w:t>ó</w:t>
      </w:r>
      <w:r>
        <w:rPr>
          <w:sz w:val="22"/>
          <w:szCs w:val="22"/>
          <w:rtl w:val="0"/>
          <w:lang w:val="es-ES_tradnl"/>
        </w:rPr>
        <w:t>n permanente en su memoria</w:t>
      </w:r>
      <w:r>
        <w:rPr>
          <w:i w:val="1"/>
          <w:iCs w:val="1"/>
          <w:sz w:val="22"/>
          <w:szCs w:val="22"/>
          <w:rtl w:val="0"/>
        </w:rPr>
        <w:t xml:space="preserve">. </w:t>
      </w:r>
      <w:r>
        <w:rPr>
          <w:rFonts w:hAnsi="Arial" w:hint="default"/>
          <w:i w:val="1"/>
          <w:iCs w:val="1"/>
          <w:sz w:val="22"/>
          <w:szCs w:val="22"/>
          <w:rtl w:val="0"/>
        </w:rPr>
        <w:t>“</w:t>
      </w:r>
      <w:r>
        <w:rPr>
          <w:i w:val="1"/>
          <w:iCs w:val="1"/>
          <w:sz w:val="22"/>
          <w:szCs w:val="22"/>
          <w:rtl w:val="0"/>
          <w:lang w:val="es-ES_tradnl"/>
        </w:rPr>
        <w:t>Fue un momento muy conmovedor</w:t>
      </w:r>
      <w:r>
        <w:rPr>
          <w:rFonts w:hAnsi="Arial" w:hint="default"/>
          <w:i w:val="1"/>
          <w:iCs w:val="1"/>
          <w:sz w:val="22"/>
          <w:szCs w:val="22"/>
          <w:rtl w:val="0"/>
        </w:rPr>
        <w:t>”</w:t>
      </w:r>
      <w:r>
        <w:rPr>
          <w:i w:val="1"/>
          <w:iCs w:val="1"/>
          <w:sz w:val="22"/>
          <w:szCs w:val="22"/>
          <w:rtl w:val="0"/>
        </w:rPr>
        <w:t xml:space="preserve">, </w:t>
      </w:r>
      <w:r>
        <w:rPr>
          <w:sz w:val="22"/>
          <w:szCs w:val="22"/>
          <w:rtl w:val="0"/>
        </w:rPr>
        <w:t>dijo Andr</w:t>
      </w:r>
      <w:r>
        <w:rPr>
          <w:rFonts w:hAnsi="Arial" w:hint="default"/>
          <w:sz w:val="22"/>
          <w:szCs w:val="22"/>
          <w:rtl w:val="0"/>
        </w:rPr>
        <w:t xml:space="preserve">é </w:t>
      </w:r>
      <w:r>
        <w:rPr>
          <w:sz w:val="22"/>
          <w:szCs w:val="22"/>
          <w:rtl w:val="0"/>
          <w:lang w:val="es-ES_tradnl"/>
        </w:rPr>
        <w:t>Giraud, el decano de los cuatro maestros,</w:t>
      </w:r>
      <w:r>
        <w:rPr>
          <w:rFonts w:hAnsi="Arial" w:hint="default"/>
          <w:i w:val="1"/>
          <w:iCs w:val="1"/>
          <w:sz w:val="22"/>
          <w:szCs w:val="22"/>
          <w:rtl w:val="0"/>
        </w:rPr>
        <w:t xml:space="preserve"> “</w:t>
      </w:r>
      <w:r>
        <w:rPr>
          <w:i w:val="1"/>
          <w:iCs w:val="1"/>
          <w:sz w:val="22"/>
          <w:szCs w:val="22"/>
          <w:rtl w:val="0"/>
          <w:lang w:val="es-ES_tradnl"/>
        </w:rPr>
        <w:t>Era consciente que recib</w:t>
      </w:r>
      <w:r>
        <w:rPr>
          <w:rFonts w:hAnsi="Arial" w:hint="default"/>
          <w:i w:val="1"/>
          <w:iCs w:val="1"/>
          <w:sz w:val="22"/>
          <w:szCs w:val="22"/>
          <w:rtl w:val="0"/>
        </w:rPr>
        <w:t>í</w:t>
      </w:r>
      <w:r>
        <w:rPr>
          <w:i w:val="1"/>
          <w:iCs w:val="1"/>
          <w:sz w:val="22"/>
          <w:szCs w:val="22"/>
          <w:rtl w:val="0"/>
          <w:lang w:val="es-ES_tradnl"/>
        </w:rPr>
        <w:t>a una herencia atesorada y me estaba siendo encargada la preservaci</w:t>
      </w:r>
      <w:r>
        <w:rPr>
          <w:rFonts w:hAnsi="Arial" w:hint="default"/>
          <w:i w:val="1"/>
          <w:iCs w:val="1"/>
          <w:sz w:val="22"/>
          <w:szCs w:val="22"/>
          <w:rtl w:val="0"/>
        </w:rPr>
        <w:t>ó</w:t>
      </w:r>
      <w:r>
        <w:rPr>
          <w:i w:val="1"/>
          <w:iCs w:val="1"/>
          <w:sz w:val="22"/>
          <w:szCs w:val="22"/>
          <w:rtl w:val="0"/>
          <w:lang w:val="es-ES_tradnl"/>
        </w:rPr>
        <w:t>n de la memoria del sabor distintivo de LOUIS XIII, la cual transmit</w:t>
      </w:r>
      <w:r>
        <w:rPr>
          <w:rFonts w:hAnsi="Arial" w:hint="default"/>
          <w:i w:val="1"/>
          <w:iCs w:val="1"/>
          <w:sz w:val="22"/>
          <w:szCs w:val="22"/>
          <w:rtl w:val="0"/>
        </w:rPr>
        <w:t xml:space="preserve">í </w:t>
      </w:r>
      <w:r>
        <w:rPr>
          <w:i w:val="1"/>
          <w:iCs w:val="1"/>
          <w:sz w:val="22"/>
          <w:szCs w:val="22"/>
          <w:rtl w:val="0"/>
        </w:rPr>
        <w:t>a Georges Clot</w:t>
      </w:r>
      <w:r>
        <w:rPr>
          <w:rFonts w:hAnsi="Arial" w:hint="default"/>
          <w:i w:val="1"/>
          <w:iCs w:val="1"/>
          <w:sz w:val="22"/>
          <w:szCs w:val="22"/>
          <w:rtl w:val="0"/>
        </w:rPr>
        <w:t>”</w:t>
      </w:r>
      <w:r>
        <w:rPr>
          <w:i w:val="1"/>
          <w:iCs w:val="1"/>
          <w:sz w:val="22"/>
          <w:szCs w:val="22"/>
          <w:rtl w:val="0"/>
        </w:rPr>
        <w:t xml:space="preserve">. </w:t>
      </w:r>
      <w:r>
        <w:rPr>
          <w:rFonts w:hAnsi="Arial" w:hint="default"/>
          <w:i w:val="1"/>
          <w:iCs w:val="1"/>
          <w:sz w:val="22"/>
          <w:szCs w:val="22"/>
          <w:rtl w:val="0"/>
        </w:rPr>
        <w:t>“</w:t>
      </w:r>
      <w:r>
        <w:rPr>
          <w:i w:val="1"/>
          <w:iCs w:val="1"/>
          <w:sz w:val="22"/>
          <w:szCs w:val="22"/>
          <w:rtl w:val="0"/>
          <w:lang w:val="es-ES_tradnl"/>
        </w:rPr>
        <w:t xml:space="preserve">LOUIS XIII es un soplo de un tiempo lejano que te lleva con </w:t>
      </w:r>
      <w:r>
        <w:rPr>
          <w:rFonts w:hAnsi="Arial" w:hint="default"/>
          <w:i w:val="1"/>
          <w:iCs w:val="1"/>
          <w:sz w:val="22"/>
          <w:szCs w:val="22"/>
          <w:rtl w:val="0"/>
        </w:rPr>
        <w:t>é</w:t>
      </w:r>
      <w:r>
        <w:rPr>
          <w:i w:val="1"/>
          <w:iCs w:val="1"/>
          <w:sz w:val="22"/>
          <w:szCs w:val="22"/>
          <w:rtl w:val="0"/>
        </w:rPr>
        <w:t>l</w:t>
      </w:r>
      <w:r>
        <w:rPr>
          <w:rFonts w:hAnsi="Arial" w:hint="default"/>
          <w:i w:val="1"/>
          <w:iCs w:val="1"/>
          <w:sz w:val="22"/>
          <w:szCs w:val="22"/>
          <w:rtl w:val="0"/>
        </w:rPr>
        <w:t>”</w:t>
      </w:r>
      <w:r>
        <w:rPr>
          <w:sz w:val="22"/>
          <w:szCs w:val="22"/>
          <w:rtl w:val="0"/>
          <w:lang w:val="es-ES_tradnl"/>
        </w:rPr>
        <w:t>, dijo Baptiste Loiseau, actual maestro bodeguero.</w:t>
      </w:r>
      <w:r>
        <w:rPr>
          <w:rFonts w:hAnsi="Arial" w:hint="default"/>
          <w:i w:val="1"/>
          <w:iCs w:val="1"/>
          <w:sz w:val="22"/>
          <w:szCs w:val="22"/>
          <w:rtl w:val="0"/>
        </w:rPr>
        <w:t xml:space="preserve"> “</w:t>
      </w:r>
      <w:r>
        <w:rPr>
          <w:i w:val="1"/>
          <w:iCs w:val="1"/>
          <w:sz w:val="22"/>
          <w:szCs w:val="22"/>
          <w:rtl w:val="0"/>
          <w:lang w:val="es-ES_tradnl"/>
        </w:rPr>
        <w:t>Cuando Pierrette Trichet me introdujo a la degustaci</w:t>
      </w:r>
      <w:r>
        <w:rPr>
          <w:rFonts w:hAnsi="Arial" w:hint="default"/>
          <w:i w:val="1"/>
          <w:iCs w:val="1"/>
          <w:sz w:val="22"/>
          <w:szCs w:val="22"/>
          <w:rtl w:val="0"/>
        </w:rPr>
        <w:t>ó</w:t>
      </w:r>
      <w:r>
        <w:rPr>
          <w:i w:val="1"/>
          <w:iCs w:val="1"/>
          <w:sz w:val="22"/>
          <w:szCs w:val="22"/>
          <w:rtl w:val="0"/>
          <w:lang w:val="es-ES_tradnl"/>
        </w:rPr>
        <w:t>n, pude percibir las d</w:t>
      </w:r>
      <w:r>
        <w:rPr>
          <w:rFonts w:hAnsi="Arial" w:hint="default"/>
          <w:i w:val="1"/>
          <w:iCs w:val="1"/>
          <w:sz w:val="22"/>
          <w:szCs w:val="22"/>
          <w:rtl w:val="0"/>
        </w:rPr>
        <w:t>é</w:t>
      </w:r>
      <w:r>
        <w:rPr>
          <w:i w:val="1"/>
          <w:iCs w:val="1"/>
          <w:sz w:val="22"/>
          <w:szCs w:val="22"/>
          <w:rtl w:val="0"/>
          <w:lang w:val="es-ES_tradnl"/>
        </w:rPr>
        <w:t>cadas de paciencia que se requieren para producir la compleja mezcla y me sent</w:t>
      </w:r>
      <w:r>
        <w:rPr>
          <w:rFonts w:hAnsi="Arial" w:hint="default"/>
          <w:i w:val="1"/>
          <w:iCs w:val="1"/>
          <w:sz w:val="22"/>
          <w:szCs w:val="22"/>
          <w:rtl w:val="0"/>
        </w:rPr>
        <w:t xml:space="preserve">í </w:t>
      </w:r>
      <w:r>
        <w:rPr>
          <w:i w:val="1"/>
          <w:iCs w:val="1"/>
          <w:sz w:val="22"/>
          <w:szCs w:val="22"/>
          <w:rtl w:val="0"/>
          <w:lang w:val="es-ES_tradnl"/>
        </w:rPr>
        <w:t>honrado de tener la oportunidad de continuar el trabajo de las generaciones pasadas</w:t>
      </w:r>
      <w:r>
        <w:rPr>
          <w:rFonts w:hAnsi="Arial" w:hint="default"/>
          <w:i w:val="1"/>
          <w:iCs w:val="1"/>
          <w:sz w:val="22"/>
          <w:szCs w:val="22"/>
          <w:rtl w:val="0"/>
        </w:rPr>
        <w:t>”</w:t>
      </w:r>
      <w:r>
        <w:rPr>
          <w:i w:val="1"/>
          <w:iCs w:val="1"/>
          <w:sz w:val="22"/>
          <w:szCs w:val="22"/>
          <w:rtl w:val="0"/>
        </w:rPr>
        <w:t>.</w:t>
      </w:r>
    </w:p>
    <w:p>
      <w:pPr>
        <w:pStyle w:val="Body"/>
        <w:widowControl w:val="0"/>
        <w:spacing w:after="100"/>
        <w:jc w:val="both"/>
        <w:rPr>
          <w:i w:val="1"/>
          <w:iCs w:val="1"/>
        </w:rPr>
      </w:pPr>
    </w:p>
    <w:p>
      <w:pPr>
        <w:pStyle w:val="Body"/>
        <w:widowControl w:val="0"/>
        <w:spacing w:after="100"/>
        <w:jc w:val="both"/>
        <w:rPr>
          <w:sz w:val="22"/>
          <w:szCs w:val="22"/>
          <w:rtl w:val="0"/>
        </w:rPr>
      </w:pPr>
      <w:r>
        <w:rPr>
          <w:sz w:val="22"/>
          <w:szCs w:val="22"/>
          <w:rtl w:val="0"/>
          <w:lang w:val="es-ES_tradnl"/>
        </w:rPr>
        <w:t xml:space="preserve">Esta es la </w:t>
      </w:r>
      <w:r>
        <w:rPr>
          <w:rFonts w:hAnsi="Arial" w:hint="default"/>
          <w:sz w:val="22"/>
          <w:szCs w:val="22"/>
          <w:rtl w:val="0"/>
        </w:rPr>
        <w:t>ú</w:t>
      </w:r>
      <w:r>
        <w:rPr>
          <w:sz w:val="22"/>
          <w:szCs w:val="22"/>
          <w:rtl w:val="0"/>
          <w:lang w:val="es-ES_tradnl"/>
        </w:rPr>
        <w:t>nica vez que los cuatro maestros bodegueros estar</w:t>
      </w:r>
      <w:r>
        <w:rPr>
          <w:rFonts w:hAnsi="Arial" w:hint="default"/>
          <w:sz w:val="22"/>
          <w:szCs w:val="22"/>
          <w:rtl w:val="0"/>
        </w:rPr>
        <w:t>á</w:t>
      </w:r>
      <w:r>
        <w:rPr>
          <w:sz w:val="22"/>
          <w:szCs w:val="22"/>
          <w:rtl w:val="0"/>
          <w:lang w:val="es-ES_tradnl"/>
        </w:rPr>
        <w:t>n reunidos en un legado de su arte firmado a mano. Con una producci</w:t>
      </w:r>
      <w:r>
        <w:rPr>
          <w:rFonts w:hAnsi="Arial" w:hint="default"/>
          <w:sz w:val="22"/>
          <w:szCs w:val="22"/>
          <w:rtl w:val="0"/>
        </w:rPr>
        <w:t>ó</w:t>
      </w:r>
      <w:r>
        <w:rPr>
          <w:sz w:val="22"/>
          <w:szCs w:val="22"/>
          <w:rtl w:val="0"/>
          <w:lang w:val="es-ES_tradnl"/>
        </w:rPr>
        <w:t xml:space="preserve">n de 500 botellas </w:t>
      </w:r>
      <w:r>
        <w:rPr>
          <w:rFonts w:hAnsi="Arial" w:hint="default"/>
          <w:sz w:val="22"/>
          <w:szCs w:val="22"/>
          <w:rtl w:val="0"/>
        </w:rPr>
        <w:t>ú</w:t>
      </w:r>
      <w:r>
        <w:rPr>
          <w:sz w:val="22"/>
          <w:szCs w:val="22"/>
          <w:rtl w:val="0"/>
          <w:lang w:val="es-ES_tradnl"/>
        </w:rPr>
        <w:t>nicas y diferentes entre s</w:t>
      </w:r>
      <w:r>
        <w:rPr>
          <w:rFonts w:hAnsi="Arial" w:hint="default"/>
          <w:sz w:val="22"/>
          <w:szCs w:val="22"/>
          <w:rtl w:val="0"/>
        </w:rPr>
        <w:t>í</w:t>
      </w:r>
      <w:r>
        <w:rPr>
          <w:sz w:val="22"/>
          <w:szCs w:val="22"/>
          <w:rtl w:val="0"/>
          <w:lang w:val="it-IT"/>
        </w:rPr>
        <w:t>, LOUIS XIII The Legacy, una edici</w:t>
      </w:r>
      <w:r>
        <w:rPr>
          <w:rFonts w:hAnsi="Arial" w:hint="default"/>
          <w:sz w:val="22"/>
          <w:szCs w:val="22"/>
          <w:rtl w:val="0"/>
        </w:rPr>
        <w:t>ó</w:t>
      </w:r>
      <w:r>
        <w:rPr>
          <w:sz w:val="22"/>
          <w:szCs w:val="22"/>
          <w:rtl w:val="0"/>
          <w:lang w:val="es-ES_tradnl"/>
        </w:rPr>
        <w:t>n limitada muy especial para coleccionar y atesorar, es una posesi</w:t>
      </w:r>
      <w:r>
        <w:rPr>
          <w:rFonts w:hAnsi="Arial" w:hint="default"/>
          <w:sz w:val="22"/>
          <w:szCs w:val="22"/>
          <w:rtl w:val="0"/>
        </w:rPr>
        <w:t>ó</w:t>
      </w:r>
      <w:r>
        <w:rPr>
          <w:sz w:val="22"/>
          <w:szCs w:val="22"/>
          <w:rtl w:val="0"/>
          <w:lang w:val="es-ES_tradnl"/>
        </w:rPr>
        <w:t>n codiciada disponible s</w:t>
      </w:r>
      <w:r>
        <w:rPr>
          <w:rFonts w:hAnsi="Arial" w:hint="default"/>
          <w:sz w:val="22"/>
          <w:szCs w:val="22"/>
          <w:rtl w:val="0"/>
        </w:rPr>
        <w:t>ó</w:t>
      </w:r>
      <w:r>
        <w:rPr>
          <w:sz w:val="22"/>
          <w:szCs w:val="22"/>
          <w:rtl w:val="0"/>
          <w:lang w:val="pt-PT"/>
        </w:rPr>
        <w:t>lo para unos cuantos en el mundo. Resguardado en un elegante cofre hecho con piel fina de becerro italiana y ostentando una placa numerada, cada decantador de cristal magnum est</w:t>
      </w:r>
      <w:r>
        <w:rPr>
          <w:rFonts w:hAnsi="Arial" w:hint="default"/>
          <w:sz w:val="22"/>
          <w:szCs w:val="22"/>
          <w:rtl w:val="0"/>
        </w:rPr>
        <w:t xml:space="preserve">á </w:t>
      </w:r>
      <w:r>
        <w:rPr>
          <w:sz w:val="22"/>
          <w:szCs w:val="22"/>
          <w:rtl w:val="0"/>
          <w:lang w:val="es-ES_tradnl"/>
        </w:rPr>
        <w:t>firmado personal y directamente por cada maestro bodeguero.</w:t>
      </w:r>
    </w:p>
    <w:p>
      <w:pPr>
        <w:pStyle w:val="Body"/>
        <w:widowControl w:val="0"/>
        <w:spacing w:after="100"/>
        <w:jc w:val="both"/>
        <w:rPr>
          <w:color w:val="0000ff"/>
          <w:u w:color="000000"/>
        </w:rPr>
      </w:pPr>
    </w:p>
    <w:p>
      <w:pPr>
        <w:pStyle w:val="Body"/>
        <w:widowControl w:val="0"/>
        <w:spacing w:after="100"/>
        <w:jc w:val="both"/>
        <w:rPr>
          <w:sz w:val="22"/>
          <w:szCs w:val="22"/>
          <w:rtl w:val="0"/>
        </w:rPr>
      </w:pPr>
      <w:r>
        <w:rPr>
          <w:sz w:val="22"/>
          <w:szCs w:val="22"/>
          <w:rtl w:val="0"/>
          <w:lang w:val="es-ES_tradnl"/>
        </w:rPr>
        <w:t xml:space="preserve">Tal como los maestros bodegueros preservan el arte y el </w:t>
      </w:r>
      <w:r>
        <w:rPr>
          <w:i w:val="1"/>
          <w:iCs w:val="1"/>
          <w:sz w:val="22"/>
          <w:szCs w:val="22"/>
          <w:rtl w:val="0"/>
          <w:lang w:val="fr-FR"/>
        </w:rPr>
        <w:t>savoir-faire</w:t>
      </w:r>
      <w:r>
        <w:rPr>
          <w:sz w:val="22"/>
          <w:szCs w:val="22"/>
          <w:rtl w:val="0"/>
          <w:lang w:val="es-ES_tradnl"/>
        </w:rPr>
        <w:t xml:space="preserve"> de sus predecesores, esta edici</w:t>
      </w:r>
      <w:r>
        <w:rPr>
          <w:rFonts w:hAnsi="Arial" w:hint="default"/>
          <w:sz w:val="22"/>
          <w:szCs w:val="22"/>
          <w:rtl w:val="0"/>
        </w:rPr>
        <w:t>ó</w:t>
      </w:r>
      <w:r>
        <w:rPr>
          <w:sz w:val="22"/>
          <w:szCs w:val="22"/>
          <w:rtl w:val="0"/>
          <w:lang w:val="es-ES_tradnl"/>
        </w:rPr>
        <w:t>n especial preserva su legado.</w:t>
      </w:r>
    </w:p>
    <w:p>
      <w:pPr>
        <w:pStyle w:val="Body"/>
        <w:widowControl w:val="0"/>
        <w:spacing w:after="100"/>
        <w:jc w:val="both"/>
        <w:rPr>
          <w:sz w:val="22"/>
          <w:szCs w:val="22"/>
          <w:rtl w:val="0"/>
        </w:rPr>
      </w:pPr>
    </w:p>
    <w:p>
      <w:pPr>
        <w:pStyle w:val="Body"/>
        <w:jc w:val="both"/>
        <w:rPr>
          <w:sz w:val="22"/>
          <w:szCs w:val="22"/>
          <w:rtl w:val="0"/>
        </w:rPr>
      </w:pPr>
    </w:p>
    <w:p>
      <w:pPr>
        <w:pStyle w:val="Body"/>
        <w:rPr>
          <w:b w:val="1"/>
          <w:bCs w:val="1"/>
        </w:rPr>
      </w:pPr>
    </w:p>
    <w:p>
      <w:pPr>
        <w:pStyle w:val="Body"/>
        <w:jc w:val="center"/>
        <w:rPr>
          <w:b w:val="1"/>
          <w:bCs w:val="1"/>
        </w:rPr>
      </w:pPr>
      <w:r>
        <w:rPr>
          <w:b w:val="1"/>
          <w:bCs w:val="1"/>
          <w:sz w:val="22"/>
          <w:szCs w:val="22"/>
          <w:rtl w:val="0"/>
        </w:rPr>
        <w:t># # #</w:t>
      </w:r>
    </w:p>
    <w:p>
      <w:pPr>
        <w:pStyle w:val="Body"/>
        <w:rPr>
          <w:b w:val="1"/>
          <w:bCs w:val="1"/>
        </w:rPr>
      </w:pPr>
    </w:p>
    <w:p>
      <w:pPr>
        <w:pStyle w:val="Body"/>
        <w:jc w:val="both"/>
        <w:rPr>
          <w:b w:val="1"/>
          <w:bCs w:val="1"/>
          <w:sz w:val="20"/>
          <w:szCs w:val="20"/>
        </w:rPr>
      </w:pPr>
      <w:r>
        <w:rPr>
          <w:b w:val="1"/>
          <w:bCs w:val="1"/>
          <w:sz w:val="20"/>
          <w:szCs w:val="20"/>
          <w:rtl w:val="0"/>
        </w:rPr>
        <w:t>Acerca de LOUIS XIII</w:t>
      </w:r>
    </w:p>
    <w:p>
      <w:pPr>
        <w:pStyle w:val="Body"/>
        <w:jc w:val="both"/>
        <w:rPr>
          <w:sz w:val="20"/>
          <w:szCs w:val="20"/>
        </w:rPr>
      </w:pPr>
      <w:r>
        <w:rPr>
          <w:sz w:val="20"/>
          <w:szCs w:val="20"/>
          <w:rtl w:val="0"/>
          <w:lang w:val="es-ES_tradnl"/>
        </w:rPr>
        <w:t xml:space="preserve">El </w:t>
      </w:r>
      <w:r>
        <w:rPr>
          <w:i w:val="1"/>
          <w:iCs w:val="1"/>
          <w:sz w:val="20"/>
          <w:szCs w:val="20"/>
          <w:rtl w:val="0"/>
        </w:rPr>
        <w:t>cognac</w:t>
      </w:r>
      <w:r>
        <w:rPr>
          <w:sz w:val="20"/>
          <w:szCs w:val="20"/>
          <w:rtl w:val="0"/>
          <w:lang w:val="es-ES_tradnl"/>
        </w:rPr>
        <w:t xml:space="preserve"> LOUIS XIII fue creado en 1874. Cada botella requiere el trabajo, experiencia y cuidado de las cuatro generaciones de maestros de bodega a lo largo de 100 a</w:t>
      </w:r>
      <w:r>
        <w:rPr>
          <w:rFonts w:hAnsi="Arial" w:hint="default"/>
          <w:sz w:val="20"/>
          <w:szCs w:val="20"/>
          <w:rtl w:val="0"/>
          <w:lang w:val="es-ES_tradnl"/>
        </w:rPr>
        <w:t>ñ</w:t>
      </w:r>
      <w:r>
        <w:rPr>
          <w:sz w:val="20"/>
          <w:szCs w:val="20"/>
          <w:rtl w:val="0"/>
          <w:lang w:val="es-ES_tradnl"/>
        </w:rPr>
        <w:t>os. Sus uvas crecen en los suelos calc</w:t>
      </w:r>
      <w:r>
        <w:rPr>
          <w:rFonts w:hAnsi="Arial" w:hint="default"/>
          <w:sz w:val="20"/>
          <w:szCs w:val="20"/>
          <w:rtl w:val="0"/>
        </w:rPr>
        <w:t>á</w:t>
      </w:r>
      <w:r>
        <w:rPr>
          <w:sz w:val="20"/>
          <w:szCs w:val="20"/>
          <w:rtl w:val="0"/>
          <w:lang w:val="es-ES_tradnl"/>
        </w:rPr>
        <w:t>reos de Grande Champagne, la zona con mayor demanda de la regi</w:t>
      </w:r>
      <w:r>
        <w:rPr>
          <w:rFonts w:hAnsi="Arial" w:hint="default"/>
          <w:sz w:val="20"/>
          <w:szCs w:val="20"/>
          <w:rtl w:val="0"/>
        </w:rPr>
        <w:t>ó</w:t>
      </w:r>
      <w:r>
        <w:rPr>
          <w:sz w:val="20"/>
          <w:szCs w:val="20"/>
          <w:rtl w:val="0"/>
          <w:lang w:val="es-ES_tradnl"/>
        </w:rPr>
        <w:t xml:space="preserve">n de Cognac, en Francia. Es una mezcla compleja de la alquimia de hasta 1200 </w:t>
      </w:r>
      <w:r>
        <w:rPr>
          <w:i w:val="1"/>
          <w:iCs w:val="1"/>
          <w:sz w:val="20"/>
          <w:szCs w:val="20"/>
          <w:rtl w:val="0"/>
          <w:lang w:val="fr-FR"/>
        </w:rPr>
        <w:t>eaux-de-vie</w:t>
      </w:r>
      <w:r>
        <w:rPr>
          <w:sz w:val="20"/>
          <w:szCs w:val="20"/>
          <w:rtl w:val="0"/>
          <w:lang w:val="es-ES_tradnl"/>
        </w:rPr>
        <w:t>, el m</w:t>
      </w:r>
      <w:r>
        <w:rPr>
          <w:rFonts w:hAnsi="Arial" w:hint="default"/>
          <w:sz w:val="20"/>
          <w:szCs w:val="20"/>
          <w:rtl w:val="0"/>
        </w:rPr>
        <w:t>á</w:t>
      </w:r>
      <w:r>
        <w:rPr>
          <w:sz w:val="20"/>
          <w:szCs w:val="20"/>
          <w:rtl w:val="0"/>
          <w:lang w:val="es-ES_tradnl"/>
        </w:rPr>
        <w:t>s joven con 40 a</w:t>
      </w:r>
      <w:r>
        <w:rPr>
          <w:rFonts w:hAnsi="Arial" w:hint="default"/>
          <w:sz w:val="20"/>
          <w:szCs w:val="20"/>
          <w:rtl w:val="0"/>
          <w:lang w:val="es-ES_tradnl"/>
        </w:rPr>
        <w:t>ñ</w:t>
      </w:r>
      <w:r>
        <w:rPr>
          <w:sz w:val="20"/>
          <w:szCs w:val="20"/>
          <w:rtl w:val="0"/>
          <w:lang w:val="es-ES_tradnl"/>
        </w:rPr>
        <w:t xml:space="preserve">os de edad. Por lo tanto, el </w:t>
      </w:r>
      <w:r>
        <w:rPr>
          <w:i w:val="1"/>
          <w:iCs w:val="1"/>
          <w:sz w:val="20"/>
          <w:szCs w:val="20"/>
          <w:rtl w:val="0"/>
        </w:rPr>
        <w:t>cognac</w:t>
      </w:r>
      <w:r>
        <w:rPr>
          <w:sz w:val="20"/>
          <w:szCs w:val="20"/>
          <w:rtl w:val="0"/>
          <w:lang w:val="es-ES_tradnl"/>
        </w:rPr>
        <w:t xml:space="preserve"> LOUIS XIII es la m</w:t>
      </w:r>
      <w:r>
        <w:rPr>
          <w:rFonts w:hAnsi="Arial" w:hint="default"/>
          <w:sz w:val="20"/>
          <w:szCs w:val="20"/>
          <w:rtl w:val="0"/>
        </w:rPr>
        <w:t>á</w:t>
      </w:r>
      <w:r>
        <w:rPr>
          <w:sz w:val="20"/>
          <w:szCs w:val="20"/>
          <w:rtl w:val="0"/>
          <w:lang w:val="pt-PT"/>
        </w:rPr>
        <w:t>xima expresi</w:t>
      </w:r>
      <w:r>
        <w:rPr>
          <w:rFonts w:hAnsi="Arial" w:hint="default"/>
          <w:sz w:val="20"/>
          <w:szCs w:val="20"/>
          <w:rtl w:val="0"/>
        </w:rPr>
        <w:t>ó</w:t>
      </w:r>
      <w:r>
        <w:rPr>
          <w:sz w:val="20"/>
          <w:szCs w:val="20"/>
          <w:rtl w:val="0"/>
          <w:lang w:val="es-ES_tradnl"/>
        </w:rPr>
        <w:t xml:space="preserve">n en materia de tiempo. La mezcla </w:t>
      </w:r>
      <w:r>
        <w:rPr>
          <w:rFonts w:hAnsi="Arial" w:hint="default"/>
          <w:sz w:val="20"/>
          <w:szCs w:val="20"/>
          <w:rtl w:val="0"/>
        </w:rPr>
        <w:t>ú</w:t>
      </w:r>
      <w:r>
        <w:rPr>
          <w:sz w:val="20"/>
          <w:szCs w:val="20"/>
          <w:rtl w:val="0"/>
          <w:lang w:val="es-ES_tradnl"/>
        </w:rPr>
        <w:t>nica evoca notas de cata y aromas de mirra, miel, siempreviva, ciruela, madreselva, corteza de madera, cuero y frutas de la pasi</w:t>
      </w:r>
      <w:r>
        <w:rPr>
          <w:rFonts w:hAnsi="Arial" w:hint="default"/>
          <w:sz w:val="20"/>
          <w:szCs w:val="20"/>
          <w:rtl w:val="0"/>
        </w:rPr>
        <w:t>ó</w:t>
      </w:r>
      <w:r>
        <w:rPr>
          <w:sz w:val="20"/>
          <w:szCs w:val="20"/>
          <w:rtl w:val="0"/>
        </w:rPr>
        <w:t>n.</w:t>
      </w:r>
    </w:p>
    <w:p>
      <w:pPr>
        <w:pStyle w:val="Body"/>
        <w:jc w:val="both"/>
        <w:rPr>
          <w:sz w:val="20"/>
          <w:szCs w:val="20"/>
        </w:rPr>
      </w:pPr>
    </w:p>
    <w:p>
      <w:pPr>
        <w:pStyle w:val="Body"/>
        <w:jc w:val="both"/>
        <w:rPr>
          <w:b w:val="1"/>
          <w:bCs w:val="1"/>
          <w:sz w:val="20"/>
          <w:szCs w:val="20"/>
        </w:rPr>
      </w:pPr>
      <w:r>
        <w:rPr>
          <w:b w:val="1"/>
          <w:bCs w:val="1"/>
          <w:sz w:val="20"/>
          <w:szCs w:val="20"/>
          <w:rtl w:val="0"/>
        </w:rPr>
        <w:t>CONTACTO</w:t>
      </w:r>
    </w:p>
    <w:p>
      <w:pPr>
        <w:pStyle w:val="Body"/>
        <w:jc w:val="both"/>
        <w:rPr>
          <w:sz w:val="20"/>
          <w:szCs w:val="20"/>
        </w:rPr>
      </w:pPr>
      <w:r>
        <w:rPr>
          <w:sz w:val="20"/>
          <w:szCs w:val="20"/>
          <w:rtl w:val="0"/>
        </w:rPr>
        <w:t>Ana Laura Garc</w:t>
      </w:r>
      <w:r>
        <w:rPr>
          <w:rFonts w:hAnsi="Arial" w:hint="default"/>
          <w:sz w:val="20"/>
          <w:szCs w:val="20"/>
          <w:rtl w:val="0"/>
        </w:rPr>
        <w:t>í</w:t>
      </w:r>
      <w:r>
        <w:rPr>
          <w:sz w:val="20"/>
          <w:szCs w:val="20"/>
          <w:rtl w:val="0"/>
          <w:lang w:val="es-ES_tradnl"/>
        </w:rPr>
        <w:t xml:space="preserve">a Tinoco Ariza  </w:t>
      </w:r>
    </w:p>
    <w:p>
      <w:pPr>
        <w:pStyle w:val="Body"/>
        <w:jc w:val="both"/>
        <w:rPr>
          <w:sz w:val="20"/>
          <w:szCs w:val="20"/>
        </w:rPr>
      </w:pPr>
      <w:r>
        <w:rPr>
          <w:sz w:val="20"/>
          <w:szCs w:val="20"/>
          <w:rtl w:val="0"/>
          <w:lang w:val="en-US"/>
        </w:rPr>
        <w:t>Another Company</w:t>
      </w:r>
    </w:p>
    <w:p>
      <w:pPr>
        <w:pStyle w:val="Body"/>
        <w:jc w:val="both"/>
        <w:rPr>
          <w:sz w:val="20"/>
          <w:szCs w:val="20"/>
        </w:rPr>
      </w:pPr>
      <w:r>
        <w:rPr>
          <w:sz w:val="20"/>
          <w:szCs w:val="20"/>
          <w:rtl w:val="0"/>
          <w:lang w:val="en-US"/>
        </w:rPr>
        <w:t>ana@anothercompany.com.mx</w:t>
      </w:r>
    </w:p>
    <w:p>
      <w:pPr>
        <w:pStyle w:val="Body"/>
        <w:jc w:val="both"/>
        <w:rPr>
          <w:sz w:val="20"/>
          <w:szCs w:val="20"/>
        </w:rPr>
      </w:pPr>
      <w:r>
        <w:rPr>
          <w:sz w:val="20"/>
          <w:szCs w:val="20"/>
          <w:rtl w:val="0"/>
        </w:rPr>
        <w:t>m</w:t>
      </w:r>
      <w:r>
        <w:rPr>
          <w:rFonts w:hAnsi="Arial" w:hint="default"/>
          <w:sz w:val="20"/>
          <w:szCs w:val="20"/>
          <w:rtl w:val="0"/>
        </w:rPr>
        <w:t>ó</w:t>
      </w:r>
      <w:r>
        <w:rPr>
          <w:sz w:val="20"/>
          <w:szCs w:val="20"/>
          <w:rtl w:val="0"/>
        </w:rPr>
        <w:t>vil: (52 1) 55 3198 9113</w:t>
      </w:r>
    </w:p>
    <w:p>
      <w:pPr>
        <w:pStyle w:val="Body"/>
        <w:jc w:val="both"/>
      </w:pPr>
      <w:r>
        <w:rPr>
          <w:sz w:val="20"/>
          <w:szCs w:val="20"/>
          <w:rtl w:val="0"/>
        </w:rPr>
        <w:t>T: +52 55 6392 1100 Ext.3416</w:t>
      </w:r>
      <w:r>
        <w:rPr>
          <w:sz w:val="20"/>
          <w:szCs w:val="20"/>
        </w:rPr>
      </w:r>
    </w:p>
    <w:sectPr>
      <w:headerReference w:type="default" r:id="rId4"/>
      <w:footerReference w:type="default" r:id="rId5"/>
      <w:pgSz w:w="11900" w:h="16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jc w:val="center"/>
    </w:pPr>
    <w:r>
      <w:rPr>
        <w:rtl w:val="0"/>
      </w:rPr>
      <w:drawing>
        <wp:inline distT="0" distB="0" distL="0" distR="0">
          <wp:extent cx="1585913" cy="1296814"/>
          <wp:effectExtent l="0" t="0" r="0" b="0"/>
          <wp:docPr id="1073741825" name="officeArt object" descr="louis XIII_rojo-01.png"/>
          <wp:cNvGraphicFramePr/>
          <a:graphic xmlns:a="http://schemas.openxmlformats.org/drawingml/2006/main">
            <a:graphicData uri="http://schemas.openxmlformats.org/drawingml/2006/picture">
              <pic:pic xmlns:pic="http://schemas.openxmlformats.org/drawingml/2006/picture">
                <pic:nvPicPr>
                  <pic:cNvPr id="1073741825" name="image2.png" descr="louis XIII_rojo-01.png"/>
                  <pic:cNvPicPr/>
                </pic:nvPicPr>
                <pic:blipFill>
                  <a:blip r:embed="rId1">
                    <a:extLst/>
                  </a:blip>
                  <a:stretch>
                    <a:fillRect/>
                  </a:stretch>
                </pic:blipFill>
                <pic:spPr>
                  <a:xfrm>
                    <a:off x="0" y="0"/>
                    <a:ext cx="1585913" cy="129681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Arial" w:cs="Arial" w:hAnsi="Arial" w:eastAsia="Arial"/>
        <w:i w:val="1"/>
        <w:iCs w:val="1"/>
        <w:position w:val="0"/>
        <w:sz w:val="24"/>
        <w:szCs w:val="24"/>
      </w:rPr>
    </w:lvl>
    <w:lvl w:ilvl="1">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2">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3">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4">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5">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6">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7">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8">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Arial" w:cs="Arial" w:hAnsi="Arial" w:eastAsia="Arial"/>
        <w:i w:val="1"/>
        <w:iCs w:val="1"/>
        <w:position w:val="0"/>
        <w:sz w:val="22"/>
        <w:szCs w:val="22"/>
      </w:rPr>
    </w:lvl>
    <w:lvl w:ilvl="1">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2">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3">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4">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5">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6">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7">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lvl w:ilvl="8">
      <w:start w:val="1"/>
      <w:numFmt w:val="bullet"/>
      <w:suff w:val="tab"/>
      <w:lvlText w:val="■"/>
      <w:lvlJc w:val="left"/>
      <w:pPr>
        <w:tabs>
          <w:tab w:val="num" w:pos="12600"/>
          <w:tab w:val="clear" w:pos="0"/>
        </w:tabs>
        <w:ind w:left="12600"/>
      </w:pPr>
      <w:rPr>
        <w:rFonts w:ascii="Arial" w:cs="Arial" w:hAnsi="Arial" w:eastAsia="Arial"/>
        <w:i w:val="1"/>
        <w:iCs w:val="1"/>
        <w:position w:val="0"/>
        <w:sz w:val="24"/>
        <w:szCs w:val="24"/>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2.pn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