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6DB00973" w:rsidR="009C45A2" w:rsidRPr="00DF6EBA" w:rsidRDefault="00684800" w:rsidP="00365CB6">
      <w:pPr>
        <w:pStyle w:val="berschrift1"/>
        <w:rPr>
          <w:lang w:val="de-DE"/>
        </w:rPr>
      </w:pPr>
      <w:r>
        <w:rPr>
          <w:lang w:val="de-DE"/>
        </w:rPr>
        <w:t>Mach aus jedem Song ein Liebeslied</w:t>
      </w:r>
    </w:p>
    <w:p w14:paraId="1085BE33" w14:textId="10FC2739" w:rsidR="00C57E07" w:rsidRPr="00DF6EBA" w:rsidRDefault="00684800" w:rsidP="00365CB6">
      <w:pPr>
        <w:rPr>
          <w:b/>
          <w:bCs/>
          <w:lang w:val="de-DE"/>
        </w:rPr>
      </w:pPr>
      <w:bookmarkStart w:id="0" w:name="_Hlk42183780"/>
      <w:r>
        <w:rPr>
          <w:b/>
          <w:bCs/>
          <w:lang w:val="de-DE"/>
        </w:rPr>
        <w:t>Valentinstag mit Sennheiser</w:t>
      </w:r>
    </w:p>
    <w:bookmarkEnd w:id="0"/>
    <w:p w14:paraId="70643407" w14:textId="1DB01F37" w:rsidR="007D1325" w:rsidRPr="006A0699" w:rsidRDefault="007D1325" w:rsidP="00365CB6">
      <w:pPr>
        <w:rPr>
          <w:lang w:val="de-DE"/>
        </w:rPr>
      </w:pPr>
    </w:p>
    <w:p w14:paraId="333519A6" w14:textId="50ADB271" w:rsidR="009A668A" w:rsidRDefault="00684800" w:rsidP="00365CB6">
      <w:pPr>
        <w:rPr>
          <w:b/>
          <w:bCs/>
          <w:lang w:val="de-DE"/>
        </w:rPr>
      </w:pPr>
      <w:r>
        <w:rPr>
          <w:b/>
          <w:bCs/>
          <w:lang w:val="de-DE"/>
        </w:rPr>
        <w:t xml:space="preserve">All you </w:t>
      </w:r>
      <w:proofErr w:type="spellStart"/>
      <w:r>
        <w:rPr>
          <w:b/>
          <w:bCs/>
          <w:lang w:val="de-DE"/>
        </w:rPr>
        <w:t>need</w:t>
      </w:r>
      <w:proofErr w:type="spellEnd"/>
      <w:r>
        <w:rPr>
          <w:b/>
          <w:bCs/>
          <w:lang w:val="de-DE"/>
        </w:rPr>
        <w:t xml:space="preserve"> is </w:t>
      </w:r>
      <w:proofErr w:type="spellStart"/>
      <w:r>
        <w:rPr>
          <w:b/>
          <w:bCs/>
          <w:lang w:val="de-DE"/>
        </w:rPr>
        <w:t>love</w:t>
      </w:r>
      <w:proofErr w:type="spellEnd"/>
      <w:r>
        <w:rPr>
          <w:b/>
          <w:bCs/>
          <w:lang w:val="de-DE"/>
        </w:rPr>
        <w:t>… und vielleicht ein bisschen Musik.</w:t>
      </w:r>
      <w:r w:rsidRPr="00B24FA4">
        <w:rPr>
          <w:b/>
          <w:bCs/>
          <w:lang w:val="de-DE"/>
        </w:rPr>
        <w:t xml:space="preserve"> </w:t>
      </w:r>
      <w:r w:rsidR="00B24FA4" w:rsidRPr="00B24FA4">
        <w:rPr>
          <w:b/>
          <w:bCs/>
          <w:lang w:val="de-DE"/>
        </w:rPr>
        <w:t xml:space="preserve">Gefühle </w:t>
      </w:r>
      <w:r w:rsidR="00960C95">
        <w:rPr>
          <w:b/>
          <w:bCs/>
          <w:lang w:val="de-DE"/>
        </w:rPr>
        <w:t>sind</w:t>
      </w:r>
      <w:r w:rsidR="00B24FA4" w:rsidRPr="00B24FA4">
        <w:rPr>
          <w:b/>
          <w:bCs/>
          <w:lang w:val="de-DE"/>
        </w:rPr>
        <w:t xml:space="preserve"> schwer in Worte</w:t>
      </w:r>
      <w:r w:rsidR="00960C95">
        <w:rPr>
          <w:b/>
          <w:bCs/>
          <w:lang w:val="de-DE"/>
        </w:rPr>
        <w:t xml:space="preserve"> zu</w:t>
      </w:r>
      <w:r w:rsidR="00B24FA4" w:rsidRPr="00B24FA4">
        <w:rPr>
          <w:b/>
          <w:bCs/>
          <w:lang w:val="de-DE"/>
        </w:rPr>
        <w:t xml:space="preserve"> fassen</w:t>
      </w:r>
      <w:r w:rsidR="00243DFE">
        <w:rPr>
          <w:b/>
          <w:bCs/>
          <w:lang w:val="de-DE"/>
        </w:rPr>
        <w:t xml:space="preserve"> –</w:t>
      </w:r>
      <w:r w:rsidR="00B24FA4" w:rsidRPr="00B24FA4">
        <w:rPr>
          <w:b/>
          <w:bCs/>
          <w:lang w:val="de-DE"/>
        </w:rPr>
        <w:t xml:space="preserve"> </w:t>
      </w:r>
      <w:r w:rsidR="00243DFE">
        <w:rPr>
          <w:b/>
          <w:bCs/>
          <w:lang w:val="de-DE"/>
        </w:rPr>
        <w:t>w</w:t>
      </w:r>
      <w:r w:rsidR="00B24FA4" w:rsidRPr="00B24FA4">
        <w:rPr>
          <w:b/>
          <w:bCs/>
          <w:lang w:val="de-DE"/>
        </w:rPr>
        <w:t>arum</w:t>
      </w:r>
      <w:r w:rsidR="00243DFE">
        <w:rPr>
          <w:b/>
          <w:bCs/>
          <w:lang w:val="de-DE"/>
        </w:rPr>
        <w:t xml:space="preserve"> </w:t>
      </w:r>
      <w:r w:rsidR="00B27F55">
        <w:rPr>
          <w:b/>
          <w:bCs/>
          <w:lang w:val="de-DE"/>
        </w:rPr>
        <w:t>lassen</w:t>
      </w:r>
      <w:r w:rsidR="00010798">
        <w:rPr>
          <w:b/>
          <w:bCs/>
          <w:lang w:val="de-DE"/>
        </w:rPr>
        <w:t xml:space="preserve"> wir </w:t>
      </w:r>
      <w:r w:rsidR="00B27F55">
        <w:rPr>
          <w:b/>
          <w:bCs/>
          <w:lang w:val="de-DE"/>
        </w:rPr>
        <w:t xml:space="preserve">also </w:t>
      </w:r>
      <w:r w:rsidR="00B24FA4" w:rsidRPr="00B24FA4">
        <w:rPr>
          <w:b/>
          <w:bCs/>
          <w:lang w:val="de-DE"/>
        </w:rPr>
        <w:t xml:space="preserve">am Valentinstag </w:t>
      </w:r>
      <w:r w:rsidR="00010798" w:rsidRPr="00B24FA4">
        <w:rPr>
          <w:b/>
          <w:bCs/>
          <w:lang w:val="de-DE"/>
        </w:rPr>
        <w:t xml:space="preserve">nicht </w:t>
      </w:r>
      <w:r w:rsidR="005E1A54">
        <w:rPr>
          <w:b/>
          <w:bCs/>
          <w:lang w:val="de-DE"/>
        </w:rPr>
        <w:t>mal</w:t>
      </w:r>
      <w:r w:rsidR="00B27F55">
        <w:rPr>
          <w:b/>
          <w:bCs/>
          <w:lang w:val="de-DE"/>
        </w:rPr>
        <w:t xml:space="preserve"> die</w:t>
      </w:r>
      <w:r w:rsidR="005E1A54">
        <w:rPr>
          <w:b/>
          <w:bCs/>
          <w:lang w:val="de-DE"/>
        </w:rPr>
        <w:t xml:space="preserve"> </w:t>
      </w:r>
      <w:r w:rsidR="00010798">
        <w:rPr>
          <w:b/>
          <w:bCs/>
          <w:lang w:val="de-DE"/>
        </w:rPr>
        <w:t>Musik</w:t>
      </w:r>
      <w:r w:rsidR="00B27F55">
        <w:rPr>
          <w:b/>
          <w:bCs/>
          <w:lang w:val="de-DE"/>
        </w:rPr>
        <w:t xml:space="preserve"> sprechen</w:t>
      </w:r>
      <w:r w:rsidR="00010798">
        <w:rPr>
          <w:b/>
          <w:bCs/>
          <w:lang w:val="de-DE"/>
        </w:rPr>
        <w:t xml:space="preserve">? </w:t>
      </w:r>
      <w:r w:rsidR="00A64759">
        <w:rPr>
          <w:b/>
          <w:bCs/>
          <w:lang w:val="de-DE"/>
        </w:rPr>
        <w:t>Mit e</w:t>
      </w:r>
      <w:r w:rsidR="00B24FA4" w:rsidRPr="00B24FA4">
        <w:rPr>
          <w:b/>
          <w:bCs/>
          <w:lang w:val="de-DE"/>
        </w:rPr>
        <w:t xml:space="preserve">iner </w:t>
      </w:r>
      <w:r w:rsidR="00A64759">
        <w:rPr>
          <w:b/>
          <w:bCs/>
          <w:lang w:val="de-DE"/>
        </w:rPr>
        <w:t xml:space="preserve">persönlichen </w:t>
      </w:r>
      <w:r w:rsidR="00EA115B">
        <w:rPr>
          <w:b/>
          <w:bCs/>
          <w:lang w:val="de-DE"/>
        </w:rPr>
        <w:t>Playlist</w:t>
      </w:r>
      <w:r w:rsidR="00B24FA4" w:rsidRPr="00B24FA4">
        <w:rPr>
          <w:b/>
          <w:bCs/>
          <w:lang w:val="de-DE"/>
        </w:rPr>
        <w:t xml:space="preserve"> </w:t>
      </w:r>
      <w:r w:rsidR="005E1A54" w:rsidRPr="00B24FA4">
        <w:rPr>
          <w:b/>
          <w:bCs/>
          <w:lang w:val="de-DE"/>
        </w:rPr>
        <w:t xml:space="preserve">und </w:t>
      </w:r>
      <w:r w:rsidR="00A64759">
        <w:rPr>
          <w:b/>
          <w:bCs/>
          <w:lang w:val="de-DE"/>
        </w:rPr>
        <w:t>d</w:t>
      </w:r>
      <w:r w:rsidR="005E1A54" w:rsidRPr="00B24FA4">
        <w:rPr>
          <w:b/>
          <w:bCs/>
          <w:lang w:val="de-DE"/>
        </w:rPr>
        <w:t xml:space="preserve">em </w:t>
      </w:r>
      <w:r w:rsidR="00A64759">
        <w:rPr>
          <w:b/>
          <w:bCs/>
          <w:lang w:val="de-DE"/>
        </w:rPr>
        <w:t xml:space="preserve">passenden </w:t>
      </w:r>
      <w:r w:rsidR="005E1A54" w:rsidRPr="00B24FA4">
        <w:rPr>
          <w:b/>
          <w:bCs/>
          <w:lang w:val="de-DE"/>
        </w:rPr>
        <w:t xml:space="preserve">Kopfhörer </w:t>
      </w:r>
      <w:r w:rsidR="00EA115B" w:rsidRPr="00EA115B">
        <w:rPr>
          <w:b/>
          <w:bCs/>
          <w:lang w:val="de-DE"/>
        </w:rPr>
        <w:t>wird jeder Song zum Liebeslied</w:t>
      </w:r>
      <w:r w:rsidR="000A63C2">
        <w:rPr>
          <w:b/>
          <w:bCs/>
          <w:lang w:val="de-DE"/>
        </w:rPr>
        <w:t>.</w:t>
      </w:r>
      <w:r w:rsidR="00B24FA4" w:rsidRPr="00B24FA4">
        <w:rPr>
          <w:b/>
          <w:bCs/>
          <w:lang w:val="de-DE"/>
        </w:rPr>
        <w:t xml:space="preserve"> </w:t>
      </w:r>
      <w:r w:rsidR="00B27F55">
        <w:rPr>
          <w:b/>
          <w:bCs/>
          <w:lang w:val="de-DE"/>
        </w:rPr>
        <w:t xml:space="preserve">Unter den verschiedenen </w:t>
      </w:r>
      <w:r w:rsidR="00B27F55" w:rsidRPr="00B24FA4">
        <w:rPr>
          <w:b/>
          <w:bCs/>
          <w:lang w:val="de-DE"/>
        </w:rPr>
        <w:t>Modelle</w:t>
      </w:r>
      <w:r w:rsidR="00B27F55">
        <w:rPr>
          <w:b/>
          <w:bCs/>
          <w:lang w:val="de-DE"/>
        </w:rPr>
        <w:t>n</w:t>
      </w:r>
      <w:r w:rsidR="00960C95">
        <w:rPr>
          <w:b/>
          <w:bCs/>
          <w:lang w:val="de-DE"/>
        </w:rPr>
        <w:t xml:space="preserve"> von</w:t>
      </w:r>
      <w:r w:rsidR="00B27F55">
        <w:rPr>
          <w:b/>
          <w:bCs/>
          <w:lang w:val="de-DE"/>
        </w:rPr>
        <w:t xml:space="preserve"> </w:t>
      </w:r>
      <w:r w:rsidR="00960C95">
        <w:rPr>
          <w:b/>
          <w:bCs/>
          <w:lang w:val="de-DE"/>
        </w:rPr>
        <w:t>Sennheiser</w:t>
      </w:r>
      <w:r w:rsidR="00960C95" w:rsidRPr="00B24FA4">
        <w:rPr>
          <w:b/>
          <w:bCs/>
          <w:lang w:val="de-DE"/>
        </w:rPr>
        <w:t xml:space="preserve"> </w:t>
      </w:r>
      <w:r w:rsidR="00B27F55">
        <w:rPr>
          <w:b/>
          <w:bCs/>
          <w:lang w:val="de-DE"/>
        </w:rPr>
        <w:t xml:space="preserve">ist </w:t>
      </w:r>
      <w:r w:rsidR="00B27F55" w:rsidRPr="00B24FA4">
        <w:rPr>
          <w:b/>
          <w:bCs/>
          <w:lang w:val="de-DE"/>
        </w:rPr>
        <w:t xml:space="preserve">für jedes Budget, jeden Wunsch und jede </w:t>
      </w:r>
      <w:r w:rsidR="00B27F55">
        <w:rPr>
          <w:b/>
          <w:bCs/>
          <w:lang w:val="de-DE"/>
        </w:rPr>
        <w:t>Stimmung das passende Geschenk für die Liebsten dabei</w:t>
      </w:r>
      <w:r w:rsidR="00960C95">
        <w:rPr>
          <w:b/>
          <w:bCs/>
          <w:lang w:val="de-DE"/>
        </w:rPr>
        <w:t xml:space="preserve"> und m</w:t>
      </w:r>
      <w:r w:rsidR="00960C95" w:rsidRPr="00B24FA4">
        <w:rPr>
          <w:b/>
          <w:bCs/>
          <w:lang w:val="de-DE"/>
        </w:rPr>
        <w:t>it</w:t>
      </w:r>
      <w:r w:rsidR="00960C95">
        <w:rPr>
          <w:b/>
          <w:bCs/>
          <w:lang w:val="de-DE"/>
        </w:rPr>
        <w:t xml:space="preserve"> dem herausragenden Sound hält </w:t>
      </w:r>
      <w:r w:rsidR="00960C95" w:rsidRPr="00B24FA4">
        <w:rPr>
          <w:b/>
          <w:bCs/>
          <w:lang w:val="de-DE"/>
        </w:rPr>
        <w:t xml:space="preserve">die Romantik </w:t>
      </w:r>
      <w:r w:rsidR="00960C95">
        <w:rPr>
          <w:b/>
          <w:bCs/>
          <w:lang w:val="de-DE"/>
        </w:rPr>
        <w:t>auch über den Valentinstag hinaus an.</w:t>
      </w:r>
    </w:p>
    <w:p w14:paraId="40AEDF59" w14:textId="77777777" w:rsidR="00317F2B" w:rsidRDefault="00317F2B" w:rsidP="00365CB6">
      <w:pPr>
        <w:rPr>
          <w:b/>
          <w:bCs/>
          <w:lang w:val="de-DE"/>
        </w:rPr>
      </w:pPr>
    </w:p>
    <w:p w14:paraId="38903DEE" w14:textId="733E2C44" w:rsidR="00365CB6" w:rsidRPr="009A668A" w:rsidRDefault="009A668A" w:rsidP="00365CB6">
      <w:pPr>
        <w:rPr>
          <w:b/>
          <w:bCs/>
          <w:lang w:val="de-DE"/>
        </w:rPr>
      </w:pPr>
      <w:r>
        <w:rPr>
          <w:b/>
          <w:bCs/>
          <w:noProof/>
          <w:lang w:val="de-DE" w:eastAsia="de-DE"/>
        </w:rPr>
        <w:drawing>
          <wp:inline distT="0" distB="0" distL="0" distR="0" wp14:anchorId="7AF03C25" wp14:editId="753B41E3">
            <wp:extent cx="4429125" cy="2952750"/>
            <wp:effectExtent l="0" t="0" r="9525" b="0"/>
            <wp:docPr id="1" name="Grafik 1" descr="C:\Users\T.Schmidt\Downloads\CX_400BT_True_Wireless_Product_Shot_In_U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midt\Downloads\CX_400BT_True_Wireless_Product_Shot_In_Use_Black.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429125" cy="2952750"/>
                    </a:xfrm>
                    <a:prstGeom prst="rect">
                      <a:avLst/>
                    </a:prstGeom>
                    <a:noFill/>
                    <a:ln>
                      <a:noFill/>
                    </a:ln>
                  </pic:spPr>
                </pic:pic>
              </a:graphicData>
            </a:graphic>
          </wp:inline>
        </w:drawing>
      </w:r>
      <w:r w:rsidR="00E94A1A">
        <w:rPr>
          <w:lang w:val="de-DE"/>
        </w:rPr>
        <w:br/>
      </w:r>
    </w:p>
    <w:p w14:paraId="0BFC0386" w14:textId="0DE4BAB8" w:rsidR="002A01FA" w:rsidRPr="0016295C" w:rsidRDefault="00B85957" w:rsidP="001F1094">
      <w:pPr>
        <w:rPr>
          <w:b/>
          <w:bCs/>
          <w:lang w:val="de-DE"/>
        </w:rPr>
      </w:pPr>
      <w:r>
        <w:rPr>
          <w:b/>
          <w:bCs/>
          <w:lang w:val="de-DE"/>
        </w:rPr>
        <w:t>Kopfhörer f</w:t>
      </w:r>
      <w:r w:rsidR="0016295C" w:rsidRPr="0016295C">
        <w:rPr>
          <w:b/>
          <w:bCs/>
          <w:lang w:val="de-DE"/>
        </w:rPr>
        <w:t>ür Musikliebhaber</w:t>
      </w:r>
    </w:p>
    <w:p w14:paraId="2F62526A" w14:textId="52033BCA" w:rsidR="0016295C" w:rsidRPr="0016295C" w:rsidRDefault="0098357E" w:rsidP="001F1094">
      <w:pPr>
        <w:rPr>
          <w:color w:val="0095D5" w:themeColor="accent1"/>
          <w:lang w:val="de-DE"/>
        </w:rPr>
      </w:pPr>
      <w:hyperlink r:id="rId12" w:history="1">
        <w:r w:rsidR="0016295C" w:rsidRPr="00D028BA">
          <w:rPr>
            <w:color w:val="0095D5" w:themeColor="accent1"/>
            <w:lang w:val="de-DE"/>
          </w:rPr>
          <w:t>CX 400BT True Wireless</w:t>
        </w:r>
      </w:hyperlink>
    </w:p>
    <w:p w14:paraId="4765099F" w14:textId="7AF21DDC" w:rsidR="0016295C" w:rsidRDefault="00903B5C" w:rsidP="0016295C">
      <w:pPr>
        <w:pStyle w:val="Listenabsatz"/>
        <w:numPr>
          <w:ilvl w:val="0"/>
          <w:numId w:val="15"/>
        </w:numPr>
        <w:rPr>
          <w:lang w:val="de-DE"/>
        </w:rPr>
      </w:pPr>
      <w:r>
        <w:rPr>
          <w:lang w:val="de-DE"/>
        </w:rPr>
        <w:t>Herausragender</w:t>
      </w:r>
      <w:r w:rsidR="0016295C" w:rsidRPr="0016295C">
        <w:rPr>
          <w:lang w:val="de-DE"/>
        </w:rPr>
        <w:t xml:space="preserve"> </w:t>
      </w:r>
      <w:r w:rsidR="00805C5B">
        <w:rPr>
          <w:lang w:val="de-DE"/>
        </w:rPr>
        <w:t>Klang</w:t>
      </w:r>
      <w:r w:rsidR="006F66A2">
        <w:rPr>
          <w:lang w:val="de-DE"/>
        </w:rPr>
        <w:t xml:space="preserve"> dank der</w:t>
      </w:r>
      <w:r w:rsidR="0016295C" w:rsidRPr="0016295C">
        <w:rPr>
          <w:lang w:val="de-DE"/>
        </w:rPr>
        <w:t xml:space="preserve"> dynamischen 7-mm-</w:t>
      </w:r>
      <w:r w:rsidR="00855471">
        <w:rPr>
          <w:lang w:val="de-DE"/>
        </w:rPr>
        <w:t>Wandle</w:t>
      </w:r>
      <w:r w:rsidR="0016295C" w:rsidRPr="0016295C">
        <w:rPr>
          <w:lang w:val="de-DE"/>
        </w:rPr>
        <w:t>r von Sennheiser</w:t>
      </w:r>
    </w:p>
    <w:p w14:paraId="65B4FE71" w14:textId="0FFFD1DD" w:rsidR="0016295C" w:rsidRDefault="00805C5B" w:rsidP="0016295C">
      <w:pPr>
        <w:pStyle w:val="Listenabsatz"/>
        <w:numPr>
          <w:ilvl w:val="0"/>
          <w:numId w:val="15"/>
        </w:numPr>
        <w:rPr>
          <w:lang w:val="de-DE"/>
        </w:rPr>
      </w:pPr>
      <w:r w:rsidRPr="00805C5B">
        <w:rPr>
          <w:lang w:val="de-DE"/>
        </w:rPr>
        <w:t>Personalisierte</w:t>
      </w:r>
      <w:r>
        <w:rPr>
          <w:lang w:val="de-DE"/>
        </w:rPr>
        <w:t>r</w:t>
      </w:r>
      <w:r w:rsidRPr="00805C5B">
        <w:rPr>
          <w:lang w:val="de-DE"/>
        </w:rPr>
        <w:t xml:space="preserve"> </w:t>
      </w:r>
      <w:r>
        <w:rPr>
          <w:lang w:val="de-DE"/>
        </w:rPr>
        <w:t>Sound</w:t>
      </w:r>
      <w:r w:rsidRPr="00805C5B">
        <w:rPr>
          <w:lang w:val="de-DE"/>
        </w:rPr>
        <w:t xml:space="preserve"> mit integriertem Equalizer</w:t>
      </w:r>
      <w:r w:rsidR="00855471">
        <w:rPr>
          <w:lang w:val="de-DE"/>
        </w:rPr>
        <w:t xml:space="preserve"> </w:t>
      </w:r>
    </w:p>
    <w:p w14:paraId="0797D108" w14:textId="483C9A26" w:rsidR="00805C5B" w:rsidRDefault="00805C5B" w:rsidP="0016295C">
      <w:pPr>
        <w:pStyle w:val="Listenabsatz"/>
        <w:numPr>
          <w:ilvl w:val="0"/>
          <w:numId w:val="15"/>
        </w:numPr>
        <w:rPr>
          <w:lang w:val="de-DE"/>
        </w:rPr>
      </w:pPr>
      <w:r w:rsidRPr="00805C5B">
        <w:rPr>
          <w:lang w:val="de-DE"/>
        </w:rPr>
        <w:t>Anpassbare Touch-</w:t>
      </w:r>
      <w:r w:rsidR="003907A3">
        <w:rPr>
          <w:lang w:val="de-DE"/>
        </w:rPr>
        <w:t>Bedienung</w:t>
      </w:r>
    </w:p>
    <w:p w14:paraId="55C38C36" w14:textId="70BC64E0" w:rsidR="00805C5B" w:rsidRDefault="00805C5B" w:rsidP="0016295C">
      <w:pPr>
        <w:pStyle w:val="Listenabsatz"/>
        <w:numPr>
          <w:ilvl w:val="0"/>
          <w:numId w:val="15"/>
        </w:numPr>
        <w:rPr>
          <w:lang w:val="de-DE"/>
        </w:rPr>
      </w:pPr>
      <w:r w:rsidRPr="00805C5B">
        <w:rPr>
          <w:lang w:val="de-DE"/>
        </w:rPr>
        <w:t>7 Stunden Akkulaufzeit (+13 Stunden über d</w:t>
      </w:r>
      <w:r w:rsidR="00C9759B">
        <w:rPr>
          <w:lang w:val="de-DE"/>
        </w:rPr>
        <w:t>ie</w:t>
      </w:r>
      <w:r w:rsidRPr="00805C5B">
        <w:rPr>
          <w:lang w:val="de-DE"/>
        </w:rPr>
        <w:t xml:space="preserve"> </w:t>
      </w:r>
      <w:r w:rsidR="00855471">
        <w:rPr>
          <w:lang w:val="de-DE"/>
        </w:rPr>
        <w:t>Transport</w:t>
      </w:r>
      <w:r w:rsidR="00C9759B" w:rsidRPr="00C9759B">
        <w:rPr>
          <w:lang w:val="de-DE"/>
        </w:rPr>
        <w:t>box</w:t>
      </w:r>
      <w:r w:rsidRPr="00805C5B">
        <w:rPr>
          <w:lang w:val="de-DE"/>
        </w:rPr>
        <w:t>)</w:t>
      </w:r>
    </w:p>
    <w:p w14:paraId="03A5B34E" w14:textId="29E911BC" w:rsidR="00C9759B" w:rsidRDefault="003907A3" w:rsidP="0016295C">
      <w:pPr>
        <w:pStyle w:val="Listenabsatz"/>
        <w:numPr>
          <w:ilvl w:val="0"/>
          <w:numId w:val="15"/>
        </w:numPr>
        <w:rPr>
          <w:lang w:val="de-DE"/>
        </w:rPr>
      </w:pPr>
      <w:r w:rsidRPr="003907A3">
        <w:rPr>
          <w:lang w:val="de-DE"/>
        </w:rPr>
        <w:t xml:space="preserve">Erhältlich in Schwarz </w:t>
      </w:r>
      <w:r>
        <w:rPr>
          <w:lang w:val="de-DE"/>
        </w:rPr>
        <w:t>und</w:t>
      </w:r>
      <w:r w:rsidRPr="003907A3">
        <w:rPr>
          <w:lang w:val="de-DE"/>
        </w:rPr>
        <w:t xml:space="preserve"> Weiß</w:t>
      </w:r>
    </w:p>
    <w:p w14:paraId="3E12C110" w14:textId="77777777" w:rsidR="00600AD4" w:rsidRDefault="00600AD4" w:rsidP="00E94A1A">
      <w:pPr>
        <w:spacing w:line="240" w:lineRule="auto"/>
        <w:rPr>
          <w:b/>
          <w:bCs/>
          <w:lang w:val="de-DE"/>
        </w:rPr>
      </w:pPr>
    </w:p>
    <w:p w14:paraId="354A8D9E" w14:textId="6EA4A9CB" w:rsidR="00E94A1A" w:rsidRPr="00E94A1A" w:rsidRDefault="0016295C" w:rsidP="00E94A1A">
      <w:pPr>
        <w:spacing w:line="240" w:lineRule="auto"/>
        <w:rPr>
          <w:b/>
          <w:bCs/>
          <w:lang w:val="de-DE"/>
        </w:rPr>
      </w:pPr>
      <w:r w:rsidRPr="0016295C">
        <w:rPr>
          <w:b/>
          <w:bCs/>
          <w:lang w:val="de-DE"/>
        </w:rPr>
        <w:t>Aktueller Aktionspreis: 99 Euro</w:t>
      </w:r>
    </w:p>
    <w:p w14:paraId="4B09232E" w14:textId="16B1D38E" w:rsidR="00365CB6" w:rsidRPr="003907A3" w:rsidRDefault="00DF4B2D" w:rsidP="00FB12AA">
      <w:pPr>
        <w:rPr>
          <w:b/>
          <w:bCs/>
          <w:lang w:val="de-DE"/>
        </w:rPr>
      </w:pPr>
      <w:r>
        <w:rPr>
          <w:noProof/>
          <w:lang w:val="de-DE" w:eastAsia="de-DE"/>
        </w:rPr>
        <w:lastRenderedPageBreak/>
        <w:drawing>
          <wp:anchor distT="0" distB="0" distL="114300" distR="114300" simplePos="0" relativeHeight="251658240" behindDoc="0" locked="0" layoutInCell="1" allowOverlap="1" wp14:anchorId="4CB41E18" wp14:editId="4220B5D4">
            <wp:simplePos x="0" y="0"/>
            <wp:positionH relativeFrom="margin">
              <wp:align>left</wp:align>
            </wp:positionH>
            <wp:positionV relativeFrom="paragraph">
              <wp:posOffset>13335</wp:posOffset>
            </wp:positionV>
            <wp:extent cx="2486025" cy="1935480"/>
            <wp:effectExtent l="0" t="0" r="0" b="7620"/>
            <wp:wrapSquare wrapText="bothSides"/>
            <wp:docPr id="2" name="Grafik 2" descr="C:\Users\T.Schmidt\Downloads\Momentum_True_Wireless_2_black_Product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midt\Downloads\Momentum_True_Wireless_2_black_Product_Shot.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81769" cy="2010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7A3" w:rsidRPr="003907A3">
        <w:rPr>
          <w:b/>
          <w:bCs/>
          <w:lang w:val="de-DE"/>
        </w:rPr>
        <w:t xml:space="preserve">True </w:t>
      </w:r>
      <w:r w:rsidR="001B308A">
        <w:rPr>
          <w:b/>
          <w:bCs/>
          <w:lang w:val="de-DE"/>
        </w:rPr>
        <w:t>W</w:t>
      </w:r>
      <w:r w:rsidR="003907A3" w:rsidRPr="003907A3">
        <w:rPr>
          <w:b/>
          <w:bCs/>
          <w:lang w:val="de-DE"/>
        </w:rPr>
        <w:t xml:space="preserve">ireless </w:t>
      </w:r>
      <w:r w:rsidR="001B308A">
        <w:rPr>
          <w:b/>
          <w:bCs/>
          <w:lang w:val="de-DE"/>
        </w:rPr>
        <w:t>Ohrhörer</w:t>
      </w:r>
      <w:r w:rsidR="003907A3" w:rsidRPr="003907A3">
        <w:rPr>
          <w:b/>
          <w:bCs/>
          <w:lang w:val="de-DE"/>
        </w:rPr>
        <w:t xml:space="preserve"> </w:t>
      </w:r>
      <w:r w:rsidR="001B308A">
        <w:rPr>
          <w:b/>
          <w:bCs/>
          <w:lang w:val="de-DE"/>
        </w:rPr>
        <w:t>zum Niederknien</w:t>
      </w:r>
    </w:p>
    <w:p w14:paraId="56FC0562" w14:textId="1469C117" w:rsidR="003907A3" w:rsidRDefault="0098357E" w:rsidP="00FB12AA">
      <w:pPr>
        <w:rPr>
          <w:color w:val="0095D5" w:themeColor="accent1"/>
          <w:lang w:val="de-DE"/>
        </w:rPr>
      </w:pPr>
      <w:hyperlink r:id="rId14" w:history="1">
        <w:r w:rsidR="003907A3" w:rsidRPr="00D028BA">
          <w:rPr>
            <w:color w:val="0095D5" w:themeColor="accent1"/>
            <w:lang w:val="de-DE"/>
          </w:rPr>
          <w:t>MOMENTUM True Wireless 2</w:t>
        </w:r>
      </w:hyperlink>
    </w:p>
    <w:p w14:paraId="339969A3" w14:textId="2D7A47CB" w:rsidR="001B308A" w:rsidRDefault="001B308A" w:rsidP="00DF4B2D">
      <w:pPr>
        <w:pStyle w:val="Listenabsatz"/>
        <w:numPr>
          <w:ilvl w:val="0"/>
          <w:numId w:val="16"/>
        </w:numPr>
        <w:ind w:left="3261" w:hanging="284"/>
        <w:rPr>
          <w:lang w:val="de-DE"/>
        </w:rPr>
      </w:pPr>
      <w:r w:rsidRPr="001B308A">
        <w:rPr>
          <w:lang w:val="de-DE"/>
        </w:rPr>
        <w:t>Ausgezeichneter Klang mit den dynamischen 7-mm-</w:t>
      </w:r>
      <w:r w:rsidR="006F66A2">
        <w:rPr>
          <w:lang w:val="de-DE"/>
        </w:rPr>
        <w:t>Wandlern</w:t>
      </w:r>
      <w:r w:rsidRPr="001B308A">
        <w:rPr>
          <w:lang w:val="de-DE"/>
        </w:rPr>
        <w:t xml:space="preserve"> </w:t>
      </w:r>
    </w:p>
    <w:p w14:paraId="4A13B07C" w14:textId="694104FA" w:rsidR="001B308A" w:rsidRDefault="001B308A" w:rsidP="00DF4B2D">
      <w:pPr>
        <w:pStyle w:val="Listenabsatz"/>
        <w:numPr>
          <w:ilvl w:val="0"/>
          <w:numId w:val="16"/>
        </w:numPr>
        <w:ind w:left="3261" w:hanging="284"/>
        <w:rPr>
          <w:lang w:val="de-DE"/>
        </w:rPr>
      </w:pPr>
      <w:r>
        <w:rPr>
          <w:lang w:val="de-DE"/>
        </w:rPr>
        <w:t>A</w:t>
      </w:r>
      <w:r w:rsidRPr="001B308A">
        <w:rPr>
          <w:lang w:val="de-DE"/>
        </w:rPr>
        <w:t>ktive Geräuschunterdrückung</w:t>
      </w:r>
    </w:p>
    <w:p w14:paraId="7E68E327" w14:textId="03F1E53E" w:rsidR="001B308A" w:rsidRDefault="00656CE8" w:rsidP="00DF4B2D">
      <w:pPr>
        <w:pStyle w:val="Listenabsatz"/>
        <w:numPr>
          <w:ilvl w:val="0"/>
          <w:numId w:val="16"/>
        </w:numPr>
        <w:ind w:left="3261" w:hanging="284"/>
        <w:rPr>
          <w:lang w:val="de-DE"/>
        </w:rPr>
      </w:pPr>
      <w:r w:rsidRPr="00656CE8">
        <w:rPr>
          <w:lang w:val="de-DE"/>
        </w:rPr>
        <w:t>Transparent</w:t>
      </w:r>
      <w:r w:rsidR="009A41E9">
        <w:rPr>
          <w:lang w:val="de-DE"/>
        </w:rPr>
        <w:t xml:space="preserve"> </w:t>
      </w:r>
      <w:r w:rsidRPr="00656CE8">
        <w:rPr>
          <w:lang w:val="de-DE"/>
        </w:rPr>
        <w:t>Hearing</w:t>
      </w:r>
      <w:r w:rsidR="009A41E9">
        <w:rPr>
          <w:lang w:val="de-DE"/>
        </w:rPr>
        <w:t>-</w:t>
      </w:r>
      <w:r w:rsidR="004C2879">
        <w:rPr>
          <w:lang w:val="de-DE"/>
        </w:rPr>
        <w:t>Funktion</w:t>
      </w:r>
    </w:p>
    <w:p w14:paraId="0C7C713A" w14:textId="318064CA" w:rsidR="00656CE8" w:rsidRDefault="007963EB" w:rsidP="00DF4B2D">
      <w:pPr>
        <w:pStyle w:val="Listenabsatz"/>
        <w:numPr>
          <w:ilvl w:val="0"/>
          <w:numId w:val="16"/>
        </w:numPr>
        <w:ind w:left="3261" w:hanging="284"/>
        <w:rPr>
          <w:lang w:val="de-DE"/>
        </w:rPr>
      </w:pPr>
      <w:r w:rsidRPr="00805C5B">
        <w:rPr>
          <w:lang w:val="de-DE"/>
        </w:rPr>
        <w:t>Anpassbare Touch-</w:t>
      </w:r>
      <w:r>
        <w:rPr>
          <w:lang w:val="de-DE"/>
        </w:rPr>
        <w:t>Bedienung</w:t>
      </w:r>
    </w:p>
    <w:p w14:paraId="25A75CF8" w14:textId="3F48E9D8" w:rsidR="007963EB" w:rsidRDefault="007963EB" w:rsidP="00DF4B2D">
      <w:pPr>
        <w:pStyle w:val="Listenabsatz"/>
        <w:numPr>
          <w:ilvl w:val="0"/>
          <w:numId w:val="16"/>
        </w:numPr>
        <w:ind w:left="3544" w:hanging="284"/>
        <w:rPr>
          <w:lang w:val="de-DE"/>
        </w:rPr>
      </w:pPr>
      <w:r w:rsidRPr="007963EB">
        <w:rPr>
          <w:lang w:val="de-DE"/>
        </w:rPr>
        <w:t>Smart Pause</w:t>
      </w:r>
      <w:r w:rsidR="009A41E9">
        <w:rPr>
          <w:lang w:val="de-DE"/>
        </w:rPr>
        <w:t>-</w:t>
      </w:r>
      <w:r>
        <w:rPr>
          <w:lang w:val="de-DE"/>
        </w:rPr>
        <w:t>Funktion</w:t>
      </w:r>
    </w:p>
    <w:p w14:paraId="459C958D" w14:textId="1BD1876D" w:rsidR="007963EB" w:rsidRDefault="00BE406C" w:rsidP="00DF4B2D">
      <w:pPr>
        <w:pStyle w:val="Listenabsatz"/>
        <w:numPr>
          <w:ilvl w:val="0"/>
          <w:numId w:val="16"/>
        </w:numPr>
        <w:ind w:left="4111" w:firstLine="0"/>
        <w:rPr>
          <w:lang w:val="de-DE"/>
        </w:rPr>
      </w:pPr>
      <w:r>
        <w:rPr>
          <w:lang w:val="de-DE"/>
        </w:rPr>
        <w:t>Hochwertige</w:t>
      </w:r>
      <w:r w:rsidR="007963EB" w:rsidRPr="007963EB">
        <w:rPr>
          <w:lang w:val="de-DE"/>
        </w:rPr>
        <w:t xml:space="preserve"> Verarbeitung</w:t>
      </w:r>
    </w:p>
    <w:p w14:paraId="08E34403" w14:textId="5080D5D5" w:rsidR="00B85957" w:rsidRDefault="00B85957" w:rsidP="00DF4B2D">
      <w:pPr>
        <w:pStyle w:val="Listenabsatz"/>
        <w:numPr>
          <w:ilvl w:val="0"/>
          <w:numId w:val="16"/>
        </w:numPr>
        <w:ind w:left="4111" w:firstLine="0"/>
        <w:rPr>
          <w:lang w:val="de-DE"/>
        </w:rPr>
      </w:pPr>
      <w:r w:rsidRPr="00B85957">
        <w:rPr>
          <w:lang w:val="de-DE"/>
        </w:rPr>
        <w:t>7 Stunden Akkulau</w:t>
      </w:r>
      <w:r w:rsidR="006F66A2">
        <w:rPr>
          <w:lang w:val="de-DE"/>
        </w:rPr>
        <w:t>fzeit (+21 Stunden über die Transport</w:t>
      </w:r>
      <w:r w:rsidRPr="00B85957">
        <w:rPr>
          <w:lang w:val="de-DE"/>
        </w:rPr>
        <w:t>box)</w:t>
      </w:r>
    </w:p>
    <w:p w14:paraId="49EF8578" w14:textId="75778C2E" w:rsidR="00B85957" w:rsidRDefault="00B85957" w:rsidP="00DF4B2D">
      <w:pPr>
        <w:pStyle w:val="Listenabsatz"/>
        <w:numPr>
          <w:ilvl w:val="0"/>
          <w:numId w:val="16"/>
        </w:numPr>
        <w:ind w:left="4111" w:firstLine="0"/>
        <w:rPr>
          <w:lang w:val="de-DE"/>
        </w:rPr>
      </w:pPr>
      <w:r w:rsidRPr="00B85957">
        <w:rPr>
          <w:lang w:val="de-DE"/>
        </w:rPr>
        <w:t>Erhältlich in Schwarz und Weiß</w:t>
      </w:r>
    </w:p>
    <w:p w14:paraId="376F1886" w14:textId="77777777" w:rsidR="00600AD4" w:rsidRDefault="00600AD4" w:rsidP="00DF4B2D">
      <w:pPr>
        <w:spacing w:line="240" w:lineRule="auto"/>
        <w:ind w:left="4111"/>
        <w:rPr>
          <w:lang w:val="de-DE"/>
        </w:rPr>
      </w:pPr>
    </w:p>
    <w:p w14:paraId="4B77AA47" w14:textId="58093B1D" w:rsidR="006D1179" w:rsidRDefault="00B85957" w:rsidP="00DF4B2D">
      <w:pPr>
        <w:spacing w:line="240" w:lineRule="auto"/>
        <w:ind w:left="4111"/>
        <w:rPr>
          <w:b/>
          <w:bCs/>
          <w:lang w:val="de-DE"/>
        </w:rPr>
      </w:pPr>
      <w:r w:rsidRPr="00B85957">
        <w:rPr>
          <w:b/>
          <w:bCs/>
          <w:lang w:val="de-DE"/>
        </w:rPr>
        <w:t>UVP: 299 E</w:t>
      </w:r>
      <w:r>
        <w:rPr>
          <w:b/>
          <w:bCs/>
          <w:lang w:val="de-DE"/>
        </w:rPr>
        <w:t>uro</w:t>
      </w:r>
    </w:p>
    <w:p w14:paraId="5EC33ABF" w14:textId="63CF99C5" w:rsidR="006D1179" w:rsidRDefault="006D1179" w:rsidP="000E2E80">
      <w:pPr>
        <w:rPr>
          <w:b/>
          <w:bCs/>
          <w:lang w:val="de-DE"/>
        </w:rPr>
      </w:pPr>
    </w:p>
    <w:p w14:paraId="4D4E8320" w14:textId="0188C4E6" w:rsidR="00600AD4" w:rsidRDefault="00DF4B2D" w:rsidP="000E2E80">
      <w:pPr>
        <w:rPr>
          <w:b/>
          <w:bCs/>
          <w:lang w:val="de-DE"/>
        </w:rPr>
      </w:pPr>
      <w:r>
        <w:rPr>
          <w:b/>
          <w:bCs/>
          <w:noProof/>
          <w:lang w:val="de-DE" w:eastAsia="de-DE"/>
        </w:rPr>
        <w:drawing>
          <wp:anchor distT="0" distB="0" distL="114300" distR="114300" simplePos="0" relativeHeight="251659264" behindDoc="0" locked="0" layoutInCell="1" allowOverlap="1" wp14:anchorId="2929616E" wp14:editId="619ECB53">
            <wp:simplePos x="0" y="0"/>
            <wp:positionH relativeFrom="margin">
              <wp:align>left</wp:align>
            </wp:positionH>
            <wp:positionV relativeFrom="paragraph">
              <wp:posOffset>233045</wp:posOffset>
            </wp:positionV>
            <wp:extent cx="2381250" cy="1590675"/>
            <wp:effectExtent l="0" t="0" r="0" b="0"/>
            <wp:wrapSquare wrapText="bothSides"/>
            <wp:docPr id="3" name="Grafik 3" descr="C:\Users\T.Schmidt\Downloads\CX_150BT_Product_Shot_InUse_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chmidt\Downloads\CX_150BT_Product_Shot_InUse_01.tif.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95256" cy="1600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3E7CA" w14:textId="665EFB30" w:rsidR="000E2E80" w:rsidRDefault="006F66A2" w:rsidP="00DF4B2D">
      <w:pPr>
        <w:ind w:left="4253" w:hanging="142"/>
        <w:rPr>
          <w:b/>
          <w:bCs/>
          <w:lang w:val="de-DE"/>
        </w:rPr>
      </w:pPr>
      <w:r>
        <w:rPr>
          <w:b/>
          <w:bCs/>
          <w:lang w:val="de-DE"/>
        </w:rPr>
        <w:t>Große Freude</w:t>
      </w:r>
      <w:r w:rsidR="000E2E80" w:rsidRPr="000E2E80">
        <w:rPr>
          <w:b/>
          <w:bCs/>
          <w:lang w:val="de-DE"/>
        </w:rPr>
        <w:t xml:space="preserve"> </w:t>
      </w:r>
      <w:r>
        <w:rPr>
          <w:b/>
          <w:bCs/>
          <w:lang w:val="de-DE"/>
        </w:rPr>
        <w:t>bei</w:t>
      </w:r>
      <w:r w:rsidR="000E2E80" w:rsidRPr="000E2E80">
        <w:rPr>
          <w:b/>
          <w:bCs/>
          <w:lang w:val="de-DE"/>
        </w:rPr>
        <w:t xml:space="preserve"> kleine</w:t>
      </w:r>
      <w:r>
        <w:rPr>
          <w:b/>
          <w:bCs/>
          <w:lang w:val="de-DE"/>
        </w:rPr>
        <w:t>m</w:t>
      </w:r>
      <w:r w:rsidR="000E2E80" w:rsidRPr="000E2E80">
        <w:rPr>
          <w:b/>
          <w:bCs/>
          <w:lang w:val="de-DE"/>
        </w:rPr>
        <w:t xml:space="preserve"> Budget</w:t>
      </w:r>
    </w:p>
    <w:p w14:paraId="2388F320" w14:textId="5A21D943" w:rsidR="00E94A1A" w:rsidRPr="00E94A1A" w:rsidRDefault="0098357E" w:rsidP="00DF4B2D">
      <w:pPr>
        <w:ind w:left="4253" w:hanging="142"/>
        <w:rPr>
          <w:color w:val="0095D5" w:themeColor="accent1"/>
          <w:lang w:val="de-DE"/>
        </w:rPr>
      </w:pPr>
      <w:hyperlink r:id="rId16" w:history="1">
        <w:r w:rsidR="00E94A1A" w:rsidRPr="00D028BA">
          <w:rPr>
            <w:color w:val="0095D5" w:themeColor="accent1"/>
            <w:lang w:val="de-DE"/>
          </w:rPr>
          <w:t>CX 150BT</w:t>
        </w:r>
      </w:hyperlink>
    </w:p>
    <w:p w14:paraId="3CA53B31" w14:textId="76A3054B" w:rsidR="00E94A1A" w:rsidRDefault="009A41E9" w:rsidP="00DF4B2D">
      <w:pPr>
        <w:pStyle w:val="Listenabsatz"/>
        <w:numPr>
          <w:ilvl w:val="0"/>
          <w:numId w:val="17"/>
        </w:numPr>
        <w:ind w:left="4253" w:hanging="142"/>
        <w:rPr>
          <w:lang w:val="de-DE"/>
        </w:rPr>
      </w:pPr>
      <w:r>
        <w:rPr>
          <w:lang w:val="de-DE"/>
        </w:rPr>
        <w:t>Perfektes</w:t>
      </w:r>
      <w:r w:rsidR="008858BF">
        <w:rPr>
          <w:lang w:val="de-DE"/>
        </w:rPr>
        <w:t xml:space="preserve"> </w:t>
      </w:r>
      <w:r w:rsidR="00AC7935">
        <w:rPr>
          <w:lang w:val="de-DE"/>
        </w:rPr>
        <w:t>Preis-Leistungs-Verhältnis</w:t>
      </w:r>
      <w:r w:rsidR="00AC7935" w:rsidRPr="00E94A1A">
        <w:rPr>
          <w:lang w:val="de-DE"/>
        </w:rPr>
        <w:t xml:space="preserve"> </w:t>
      </w:r>
      <w:r w:rsidR="00AC7935">
        <w:rPr>
          <w:lang w:val="de-DE"/>
        </w:rPr>
        <w:t>für</w:t>
      </w:r>
      <w:r w:rsidR="00E94A1A" w:rsidRPr="00E94A1A">
        <w:rPr>
          <w:lang w:val="de-DE"/>
        </w:rPr>
        <w:t xml:space="preserve"> Audioqualität, Komfort </w:t>
      </w:r>
      <w:r w:rsidR="00AC7935" w:rsidRPr="00E94A1A">
        <w:rPr>
          <w:lang w:val="de-DE"/>
        </w:rPr>
        <w:t xml:space="preserve">und </w:t>
      </w:r>
      <w:r w:rsidR="00AC7935">
        <w:rPr>
          <w:lang w:val="de-DE"/>
        </w:rPr>
        <w:t>Langlebig</w:t>
      </w:r>
      <w:r w:rsidR="00E94A1A" w:rsidRPr="00E94A1A">
        <w:rPr>
          <w:lang w:val="de-DE"/>
        </w:rPr>
        <w:t>keit</w:t>
      </w:r>
    </w:p>
    <w:p w14:paraId="2CA3297D" w14:textId="55A3EE66" w:rsidR="00AC7935" w:rsidRDefault="00321D85" w:rsidP="00DF4B2D">
      <w:pPr>
        <w:pStyle w:val="Listenabsatz"/>
        <w:numPr>
          <w:ilvl w:val="0"/>
          <w:numId w:val="17"/>
        </w:numPr>
        <w:ind w:left="4253" w:hanging="142"/>
        <w:rPr>
          <w:lang w:val="de-DE"/>
        </w:rPr>
      </w:pPr>
      <w:r w:rsidRPr="00321D85">
        <w:rPr>
          <w:lang w:val="de-DE"/>
        </w:rPr>
        <w:t xml:space="preserve">Bluetooth 5.0 </w:t>
      </w:r>
      <w:r>
        <w:rPr>
          <w:lang w:val="de-DE"/>
        </w:rPr>
        <w:t>T</w:t>
      </w:r>
      <w:r w:rsidRPr="00321D85">
        <w:rPr>
          <w:lang w:val="de-DE"/>
        </w:rPr>
        <w:t>echnolog</w:t>
      </w:r>
      <w:r>
        <w:rPr>
          <w:lang w:val="de-DE"/>
        </w:rPr>
        <w:t>ie</w:t>
      </w:r>
    </w:p>
    <w:p w14:paraId="0CFDB25F" w14:textId="26DCA138" w:rsidR="00321D85" w:rsidRDefault="000154C7" w:rsidP="00DF4B2D">
      <w:pPr>
        <w:pStyle w:val="Listenabsatz"/>
        <w:numPr>
          <w:ilvl w:val="0"/>
          <w:numId w:val="17"/>
        </w:numPr>
        <w:ind w:left="4253" w:hanging="142"/>
        <w:rPr>
          <w:lang w:val="de-DE"/>
        </w:rPr>
      </w:pPr>
      <w:r w:rsidRPr="000154C7">
        <w:rPr>
          <w:lang w:val="de-DE"/>
        </w:rPr>
        <w:t xml:space="preserve">AAC </w:t>
      </w:r>
      <w:r>
        <w:rPr>
          <w:lang w:val="de-DE"/>
        </w:rPr>
        <w:t>u</w:t>
      </w:r>
      <w:r w:rsidRPr="000154C7">
        <w:rPr>
          <w:lang w:val="de-DE"/>
        </w:rPr>
        <w:t xml:space="preserve">nd SBC </w:t>
      </w:r>
      <w:r>
        <w:rPr>
          <w:lang w:val="de-DE"/>
        </w:rPr>
        <w:t>C</w:t>
      </w:r>
      <w:r w:rsidRPr="000154C7">
        <w:rPr>
          <w:lang w:val="de-DE"/>
        </w:rPr>
        <w:t xml:space="preserve">odec </w:t>
      </w:r>
      <w:r>
        <w:rPr>
          <w:lang w:val="de-DE"/>
        </w:rPr>
        <w:t>S</w:t>
      </w:r>
      <w:r w:rsidRPr="000154C7">
        <w:rPr>
          <w:lang w:val="de-DE"/>
        </w:rPr>
        <w:t>upport</w:t>
      </w:r>
    </w:p>
    <w:p w14:paraId="79219FD5" w14:textId="6B8656A2" w:rsidR="000154C7" w:rsidRDefault="007713FA" w:rsidP="00DF4B2D">
      <w:pPr>
        <w:pStyle w:val="Listenabsatz"/>
        <w:numPr>
          <w:ilvl w:val="0"/>
          <w:numId w:val="17"/>
        </w:numPr>
        <w:ind w:left="4253" w:hanging="142"/>
        <w:rPr>
          <w:lang w:val="de-DE"/>
        </w:rPr>
      </w:pPr>
      <w:r w:rsidRPr="007713FA">
        <w:rPr>
          <w:lang w:val="de-DE"/>
        </w:rPr>
        <w:t xml:space="preserve">10 Stunden Akkulaufzeit </w:t>
      </w:r>
      <w:r w:rsidR="005D18AD">
        <w:rPr>
          <w:lang w:val="de-DE"/>
        </w:rPr>
        <w:t>und</w:t>
      </w:r>
      <w:r w:rsidRPr="007713FA">
        <w:rPr>
          <w:lang w:val="de-DE"/>
        </w:rPr>
        <w:t xml:space="preserve"> </w:t>
      </w:r>
      <w:r w:rsidR="008858BF">
        <w:rPr>
          <w:lang w:val="de-DE"/>
        </w:rPr>
        <w:t>einfach über USB-C zu l</w:t>
      </w:r>
      <w:r w:rsidRPr="007713FA">
        <w:rPr>
          <w:lang w:val="de-DE"/>
        </w:rPr>
        <w:t>aden</w:t>
      </w:r>
    </w:p>
    <w:p w14:paraId="6D7CC3F3" w14:textId="13E41037" w:rsidR="00C355FF" w:rsidRDefault="00C355FF" w:rsidP="00DF4B2D">
      <w:pPr>
        <w:pStyle w:val="Listenabsatz"/>
        <w:numPr>
          <w:ilvl w:val="0"/>
          <w:numId w:val="17"/>
        </w:numPr>
        <w:ind w:left="4253" w:hanging="142"/>
        <w:rPr>
          <w:lang w:val="de-DE"/>
        </w:rPr>
      </w:pPr>
      <w:r w:rsidRPr="00B85957">
        <w:rPr>
          <w:lang w:val="de-DE"/>
        </w:rPr>
        <w:t>Erhältlich in Schwarz und Weiß</w:t>
      </w:r>
    </w:p>
    <w:p w14:paraId="69EB27BB" w14:textId="77777777" w:rsidR="00C355FF" w:rsidRDefault="00C355FF" w:rsidP="00DF4B2D">
      <w:pPr>
        <w:spacing w:line="240" w:lineRule="auto"/>
        <w:ind w:left="4253" w:hanging="142"/>
        <w:rPr>
          <w:b/>
          <w:bCs/>
          <w:lang w:val="de-DE"/>
        </w:rPr>
      </w:pPr>
    </w:p>
    <w:p w14:paraId="33321E9D" w14:textId="5015EC25" w:rsidR="006E175E" w:rsidRDefault="00C355FF" w:rsidP="00DF4B2D">
      <w:pPr>
        <w:ind w:left="4253" w:hanging="142"/>
        <w:rPr>
          <w:lang w:val="de-DE"/>
        </w:rPr>
      </w:pPr>
      <w:r w:rsidRPr="00B85957">
        <w:rPr>
          <w:b/>
          <w:bCs/>
          <w:lang w:val="de-DE"/>
        </w:rPr>
        <w:t xml:space="preserve">UVP: </w:t>
      </w:r>
      <w:r>
        <w:rPr>
          <w:b/>
          <w:bCs/>
          <w:lang w:val="de-DE"/>
        </w:rPr>
        <w:t>6</w:t>
      </w:r>
      <w:r w:rsidRPr="00B85957">
        <w:rPr>
          <w:b/>
          <w:bCs/>
          <w:lang w:val="de-DE"/>
        </w:rPr>
        <w:t>9 E</w:t>
      </w:r>
      <w:r>
        <w:rPr>
          <w:b/>
          <w:bCs/>
          <w:lang w:val="de-DE"/>
        </w:rPr>
        <w:t>uro</w:t>
      </w:r>
      <w:r w:rsidR="00BF50C2">
        <w:rPr>
          <w:b/>
          <w:bCs/>
          <w:lang w:val="de-DE"/>
        </w:rPr>
        <w:br/>
      </w:r>
    </w:p>
    <w:p w14:paraId="41CE3BF8" w14:textId="0288FCAD" w:rsidR="00C355FF" w:rsidRPr="006E175E" w:rsidRDefault="00057CFF" w:rsidP="00C355FF">
      <w:pPr>
        <w:rPr>
          <w:b/>
          <w:bCs/>
          <w:lang w:val="de-DE"/>
        </w:rPr>
      </w:pPr>
      <w:r>
        <w:rPr>
          <w:noProof/>
          <w:lang w:val="de-DE" w:eastAsia="de-DE"/>
        </w:rPr>
        <w:drawing>
          <wp:anchor distT="0" distB="0" distL="114300" distR="114300" simplePos="0" relativeHeight="251661312" behindDoc="0" locked="0" layoutInCell="1" allowOverlap="1" wp14:anchorId="70C0BABB" wp14:editId="5C5238FC">
            <wp:simplePos x="0" y="0"/>
            <wp:positionH relativeFrom="margin">
              <wp:align>right</wp:align>
            </wp:positionH>
            <wp:positionV relativeFrom="paragraph">
              <wp:posOffset>7620</wp:posOffset>
            </wp:positionV>
            <wp:extent cx="2295525" cy="1533525"/>
            <wp:effectExtent l="0" t="0" r="9525" b="9525"/>
            <wp:wrapSquare wrapText="bothSides"/>
            <wp:docPr id="4" name="Grafik 4" descr="C:\Users\T.Schmidt\Downloads\HD_350BT_Product_Shot_InUse_RGB.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HD_350BT_Product_Shot_InUse_RGB.tif.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95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5FF" w:rsidRPr="006E175E">
        <w:rPr>
          <w:b/>
          <w:bCs/>
          <w:lang w:val="de-DE"/>
        </w:rPr>
        <w:t>Audioheld des Alltags</w:t>
      </w:r>
    </w:p>
    <w:p w14:paraId="16F89EED" w14:textId="203F2CCF" w:rsidR="00DF4B2D" w:rsidRDefault="0098357E" w:rsidP="00DF4B2D">
      <w:pPr>
        <w:rPr>
          <w:color w:val="0095D5" w:themeColor="accent1"/>
          <w:lang w:val="de-DE"/>
        </w:rPr>
      </w:pPr>
      <w:hyperlink r:id="rId18" w:history="1">
        <w:r w:rsidR="006E175E" w:rsidRPr="00D028BA">
          <w:rPr>
            <w:color w:val="0095D5" w:themeColor="accent1"/>
            <w:lang w:val="de-DE"/>
          </w:rPr>
          <w:t>HD 350BT</w:t>
        </w:r>
      </w:hyperlink>
    </w:p>
    <w:p w14:paraId="2EABE076" w14:textId="0F9FDA5E" w:rsidR="006E175E" w:rsidRPr="00DF4B2D" w:rsidRDefault="00CD2B29" w:rsidP="00DF4B2D">
      <w:pPr>
        <w:pStyle w:val="Listenabsatz"/>
        <w:numPr>
          <w:ilvl w:val="0"/>
          <w:numId w:val="21"/>
        </w:numPr>
        <w:rPr>
          <w:lang w:val="de-DE"/>
        </w:rPr>
      </w:pPr>
      <w:r w:rsidRPr="00DF4B2D">
        <w:rPr>
          <w:lang w:val="de-DE"/>
        </w:rPr>
        <w:t xml:space="preserve">Individualisierbarer Sound </w:t>
      </w:r>
      <w:r w:rsidR="00E84AD0" w:rsidRPr="00DF4B2D">
        <w:rPr>
          <w:lang w:val="de-DE"/>
        </w:rPr>
        <w:t>über die Smart-Control-App von Sennheiser</w:t>
      </w:r>
    </w:p>
    <w:p w14:paraId="6FCB5A8D" w14:textId="36EB02B6" w:rsidR="00CD2B29" w:rsidRDefault="00797FD1" w:rsidP="006E175E">
      <w:pPr>
        <w:pStyle w:val="Listenabsatz"/>
        <w:numPr>
          <w:ilvl w:val="0"/>
          <w:numId w:val="18"/>
        </w:numPr>
        <w:rPr>
          <w:lang w:val="de-DE"/>
        </w:rPr>
      </w:pPr>
      <w:r w:rsidRPr="00321D85">
        <w:rPr>
          <w:lang w:val="de-DE"/>
        </w:rPr>
        <w:t xml:space="preserve">Bluetooth 5.0 </w:t>
      </w:r>
      <w:r>
        <w:rPr>
          <w:lang w:val="de-DE"/>
        </w:rPr>
        <w:t>T</w:t>
      </w:r>
      <w:r w:rsidRPr="00321D85">
        <w:rPr>
          <w:lang w:val="de-DE"/>
        </w:rPr>
        <w:t>echnolog</w:t>
      </w:r>
      <w:r>
        <w:rPr>
          <w:lang w:val="de-DE"/>
        </w:rPr>
        <w:t>ie</w:t>
      </w:r>
    </w:p>
    <w:p w14:paraId="1C951B0E" w14:textId="39802751" w:rsidR="00797FD1" w:rsidRDefault="008858BF" w:rsidP="006E175E">
      <w:pPr>
        <w:pStyle w:val="Listenabsatz"/>
        <w:numPr>
          <w:ilvl w:val="0"/>
          <w:numId w:val="18"/>
        </w:numPr>
        <w:rPr>
          <w:lang w:val="de-DE"/>
        </w:rPr>
      </w:pPr>
      <w:r>
        <w:rPr>
          <w:lang w:val="de-DE"/>
        </w:rPr>
        <w:t xml:space="preserve">Unterstützung </w:t>
      </w:r>
      <w:r w:rsidR="00797FD1" w:rsidRPr="00797FD1">
        <w:rPr>
          <w:lang w:val="de-DE"/>
        </w:rPr>
        <w:t>AAC, AptX™ und AptX™ Low Latency</w:t>
      </w:r>
      <w:r>
        <w:rPr>
          <w:lang w:val="de-DE"/>
        </w:rPr>
        <w:t xml:space="preserve"> </w:t>
      </w:r>
      <w:r w:rsidRPr="00797FD1">
        <w:rPr>
          <w:lang w:val="de-DE"/>
        </w:rPr>
        <w:t>Codecs</w:t>
      </w:r>
    </w:p>
    <w:p w14:paraId="28D7F40C" w14:textId="1095D42C" w:rsidR="00797FD1" w:rsidRDefault="0086150B" w:rsidP="006E175E">
      <w:pPr>
        <w:pStyle w:val="Listenabsatz"/>
        <w:numPr>
          <w:ilvl w:val="0"/>
          <w:numId w:val="18"/>
        </w:numPr>
        <w:rPr>
          <w:lang w:val="de-DE"/>
        </w:rPr>
      </w:pPr>
      <w:r w:rsidRPr="0086150B">
        <w:rPr>
          <w:lang w:val="de-DE"/>
        </w:rPr>
        <w:t>Beeindruckende Akkulaufzeit von 30 Stunden</w:t>
      </w:r>
    </w:p>
    <w:p w14:paraId="160C6A79" w14:textId="4F429FB0" w:rsidR="0086150B" w:rsidRDefault="0086150B" w:rsidP="006E175E">
      <w:pPr>
        <w:pStyle w:val="Listenabsatz"/>
        <w:numPr>
          <w:ilvl w:val="0"/>
          <w:numId w:val="18"/>
        </w:numPr>
        <w:rPr>
          <w:lang w:val="de-DE"/>
        </w:rPr>
      </w:pPr>
      <w:r w:rsidRPr="0086150B">
        <w:rPr>
          <w:lang w:val="de-DE"/>
        </w:rPr>
        <w:t>Ergonomischer K</w:t>
      </w:r>
      <w:r w:rsidR="008858BF">
        <w:rPr>
          <w:lang w:val="de-DE"/>
        </w:rPr>
        <w:t>omfort und minimalistischer Look</w:t>
      </w:r>
    </w:p>
    <w:p w14:paraId="1F868647" w14:textId="4E1853D9" w:rsidR="0086150B" w:rsidRDefault="0086150B" w:rsidP="006E175E">
      <w:pPr>
        <w:pStyle w:val="Listenabsatz"/>
        <w:numPr>
          <w:ilvl w:val="0"/>
          <w:numId w:val="18"/>
        </w:numPr>
        <w:rPr>
          <w:lang w:val="de-DE"/>
        </w:rPr>
      </w:pPr>
      <w:r w:rsidRPr="00B85957">
        <w:rPr>
          <w:lang w:val="de-DE"/>
        </w:rPr>
        <w:t>Erhältlich in Schwarz und Weiß</w:t>
      </w:r>
    </w:p>
    <w:p w14:paraId="1AE7E6C2" w14:textId="76826F73" w:rsidR="0086150B" w:rsidRDefault="0086150B" w:rsidP="0086150B">
      <w:pPr>
        <w:spacing w:line="240" w:lineRule="auto"/>
        <w:rPr>
          <w:lang w:val="de-DE"/>
        </w:rPr>
      </w:pPr>
    </w:p>
    <w:p w14:paraId="72568C7D" w14:textId="77777777" w:rsidR="005E4F5E" w:rsidRDefault="0086150B" w:rsidP="00BE216C">
      <w:pPr>
        <w:rPr>
          <w:b/>
          <w:bCs/>
          <w:lang w:val="de-DE"/>
        </w:rPr>
      </w:pPr>
      <w:r w:rsidRPr="00B85957">
        <w:rPr>
          <w:b/>
          <w:bCs/>
          <w:lang w:val="de-DE"/>
        </w:rPr>
        <w:t xml:space="preserve">UVP: </w:t>
      </w:r>
      <w:r>
        <w:rPr>
          <w:b/>
          <w:bCs/>
          <w:lang w:val="de-DE"/>
        </w:rPr>
        <w:t>9</w:t>
      </w:r>
      <w:r w:rsidRPr="00B85957">
        <w:rPr>
          <w:b/>
          <w:bCs/>
          <w:lang w:val="de-DE"/>
        </w:rPr>
        <w:t>9 E</w:t>
      </w:r>
      <w:r>
        <w:rPr>
          <w:b/>
          <w:bCs/>
          <w:lang w:val="de-DE"/>
        </w:rPr>
        <w:t>uro</w:t>
      </w:r>
    </w:p>
    <w:p w14:paraId="63AAE6E2" w14:textId="6351F4BC" w:rsidR="0086150B" w:rsidRPr="00567387" w:rsidRDefault="00DF4B2D" w:rsidP="00BE216C">
      <w:pPr>
        <w:ind w:left="5529" w:hanging="709"/>
        <w:rPr>
          <w:b/>
          <w:bCs/>
          <w:lang w:val="de-DE"/>
        </w:rPr>
      </w:pPr>
      <w:r>
        <w:rPr>
          <w:noProof/>
          <w:lang w:val="de-DE" w:eastAsia="de-DE"/>
        </w:rPr>
        <w:lastRenderedPageBreak/>
        <w:drawing>
          <wp:anchor distT="0" distB="0" distL="114300" distR="114300" simplePos="0" relativeHeight="251660288" behindDoc="0" locked="0" layoutInCell="1" allowOverlap="1" wp14:anchorId="0E2CAF9B" wp14:editId="6DD6C50A">
            <wp:simplePos x="0" y="0"/>
            <wp:positionH relativeFrom="margin">
              <wp:align>left</wp:align>
            </wp:positionH>
            <wp:positionV relativeFrom="paragraph">
              <wp:posOffset>10795</wp:posOffset>
            </wp:positionV>
            <wp:extent cx="2733675" cy="2508250"/>
            <wp:effectExtent l="0" t="0" r="9525" b="6350"/>
            <wp:wrapSquare wrapText="bothSides"/>
            <wp:docPr id="5" name="Grafik 5" descr="C:\Users\T.Schmidt\Downloads\MOMENTUM_3_Wireless_Sandy_White_Product_staged_shot_19071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chmidt\Downloads\MOMENTUM_3_Wireless_Sandy_White_Product_staged_shot_190711.tif.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367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F5E">
        <w:rPr>
          <w:b/>
          <w:bCs/>
          <w:lang w:val="de-DE"/>
        </w:rPr>
        <w:t>In einer Oase der Stille</w:t>
      </w:r>
    </w:p>
    <w:p w14:paraId="46277338" w14:textId="3FDF9D57" w:rsidR="00567387" w:rsidRPr="00567387" w:rsidRDefault="0098357E" w:rsidP="00DF4B2D">
      <w:pPr>
        <w:ind w:left="4820"/>
        <w:rPr>
          <w:color w:val="0095D5" w:themeColor="accent1"/>
          <w:lang w:val="de-DE"/>
        </w:rPr>
      </w:pPr>
      <w:hyperlink r:id="rId20" w:history="1">
        <w:r w:rsidR="00567387" w:rsidRPr="00D028BA">
          <w:rPr>
            <w:color w:val="0095D5" w:themeColor="accent1"/>
            <w:lang w:val="de-DE"/>
          </w:rPr>
          <w:t>MOMENTUM WIRELESS</w:t>
        </w:r>
      </w:hyperlink>
    </w:p>
    <w:p w14:paraId="74E43664" w14:textId="234E3730" w:rsidR="00567387" w:rsidRPr="00BE216C" w:rsidRDefault="00903B5C" w:rsidP="00BE216C">
      <w:pPr>
        <w:pStyle w:val="Listenabsatz"/>
        <w:numPr>
          <w:ilvl w:val="0"/>
          <w:numId w:val="22"/>
        </w:numPr>
        <w:ind w:right="-1759"/>
        <w:rPr>
          <w:lang w:val="de-DE"/>
        </w:rPr>
      </w:pPr>
      <w:r w:rsidRPr="00BE216C">
        <w:rPr>
          <w:lang w:val="de-DE"/>
        </w:rPr>
        <w:t>Überragender</w:t>
      </w:r>
      <w:r w:rsidR="003C21A0" w:rsidRPr="00BE216C">
        <w:rPr>
          <w:lang w:val="de-DE"/>
        </w:rPr>
        <w:t xml:space="preserve"> Klang</w:t>
      </w:r>
    </w:p>
    <w:p w14:paraId="3FB1E9E7" w14:textId="5B9921AE" w:rsidR="004C2879" w:rsidRPr="00BE216C" w:rsidRDefault="004C2879" w:rsidP="002069FC">
      <w:pPr>
        <w:pStyle w:val="Listenabsatz"/>
        <w:numPr>
          <w:ilvl w:val="0"/>
          <w:numId w:val="22"/>
        </w:numPr>
        <w:ind w:right="-142"/>
        <w:rPr>
          <w:lang w:val="de-DE"/>
        </w:rPr>
      </w:pPr>
      <w:r w:rsidRPr="00BE216C">
        <w:rPr>
          <w:lang w:val="de-DE"/>
        </w:rPr>
        <w:t xml:space="preserve">3 unterschiedliche Modi zur </w:t>
      </w:r>
      <w:r w:rsidR="00DF4B2D" w:rsidRPr="00BE216C">
        <w:rPr>
          <w:lang w:val="de-DE"/>
        </w:rPr>
        <w:t>G</w:t>
      </w:r>
      <w:r w:rsidRPr="00BE216C">
        <w:rPr>
          <w:lang w:val="de-DE"/>
        </w:rPr>
        <w:t>eräuschunterdrückung</w:t>
      </w:r>
      <w:r w:rsidR="003C21A0" w:rsidRPr="00BE216C">
        <w:rPr>
          <w:lang w:val="de-DE"/>
        </w:rPr>
        <w:t xml:space="preserve"> </w:t>
      </w:r>
    </w:p>
    <w:p w14:paraId="35A4B303" w14:textId="75FB57D0" w:rsidR="004C2879" w:rsidRPr="00BE216C" w:rsidRDefault="004C2879" w:rsidP="00BE216C">
      <w:pPr>
        <w:pStyle w:val="Listenabsatz"/>
        <w:numPr>
          <w:ilvl w:val="0"/>
          <w:numId w:val="22"/>
        </w:numPr>
        <w:rPr>
          <w:lang w:val="de-DE"/>
        </w:rPr>
      </w:pPr>
      <w:r w:rsidRPr="00BE216C">
        <w:rPr>
          <w:lang w:val="de-DE"/>
        </w:rPr>
        <w:t>Transparent Hearing</w:t>
      </w:r>
      <w:r w:rsidR="003B5765" w:rsidRPr="00BE216C">
        <w:rPr>
          <w:lang w:val="de-DE"/>
        </w:rPr>
        <w:t>-</w:t>
      </w:r>
      <w:r w:rsidRPr="00BE216C">
        <w:rPr>
          <w:lang w:val="de-DE"/>
        </w:rPr>
        <w:t>Funktion</w:t>
      </w:r>
    </w:p>
    <w:p w14:paraId="5CA20136" w14:textId="3123E011" w:rsidR="004C2879" w:rsidRPr="006A0699" w:rsidRDefault="004F1CE9" w:rsidP="00BE216C">
      <w:pPr>
        <w:pStyle w:val="Listenabsatz"/>
        <w:numPr>
          <w:ilvl w:val="0"/>
          <w:numId w:val="22"/>
        </w:numPr>
      </w:pPr>
      <w:r w:rsidRPr="006A0699">
        <w:t>Auto On/Off und Smart Pause</w:t>
      </w:r>
    </w:p>
    <w:p w14:paraId="4857BB73" w14:textId="23610A13" w:rsidR="004F1CE9" w:rsidRPr="00BE216C" w:rsidRDefault="00877EAB" w:rsidP="00BE216C">
      <w:pPr>
        <w:pStyle w:val="Listenabsatz"/>
        <w:numPr>
          <w:ilvl w:val="0"/>
          <w:numId w:val="22"/>
        </w:numPr>
        <w:rPr>
          <w:lang w:val="de-DE"/>
        </w:rPr>
      </w:pPr>
      <w:r w:rsidRPr="00BE216C">
        <w:rPr>
          <w:lang w:val="de-DE"/>
        </w:rPr>
        <w:t>Luxuriöses Design mit weichem Leder an Ohrpolstern und Kopfbügeln</w:t>
      </w:r>
    </w:p>
    <w:p w14:paraId="5CCC320C" w14:textId="3E6C2F82" w:rsidR="00877EAB" w:rsidRPr="00BE216C" w:rsidRDefault="00877EAB" w:rsidP="00BE216C">
      <w:pPr>
        <w:pStyle w:val="Listenabsatz"/>
        <w:numPr>
          <w:ilvl w:val="0"/>
          <w:numId w:val="22"/>
        </w:numPr>
        <w:rPr>
          <w:lang w:val="de-DE"/>
        </w:rPr>
      </w:pPr>
      <w:r w:rsidRPr="00BE216C">
        <w:rPr>
          <w:lang w:val="de-DE"/>
        </w:rPr>
        <w:t>17 Stunden Akkulaufzeit</w:t>
      </w:r>
    </w:p>
    <w:p w14:paraId="57676990" w14:textId="425AA60F" w:rsidR="00627874" w:rsidRPr="00BE216C" w:rsidRDefault="00627874" w:rsidP="00BE216C">
      <w:pPr>
        <w:pStyle w:val="Listenabsatz"/>
        <w:numPr>
          <w:ilvl w:val="0"/>
          <w:numId w:val="22"/>
        </w:numPr>
        <w:rPr>
          <w:lang w:val="de-DE"/>
        </w:rPr>
      </w:pPr>
      <w:r w:rsidRPr="00BE216C">
        <w:rPr>
          <w:lang w:val="de-DE"/>
        </w:rPr>
        <w:t xml:space="preserve">TILE Bluetooth </w:t>
      </w:r>
      <w:proofErr w:type="spellStart"/>
      <w:r w:rsidRPr="00BE216C">
        <w:rPr>
          <w:lang w:val="de-DE"/>
        </w:rPr>
        <w:t>Tracker</w:t>
      </w:r>
      <w:proofErr w:type="spellEnd"/>
    </w:p>
    <w:p w14:paraId="2AA153A9" w14:textId="40FF41B7" w:rsidR="00BF50C2" w:rsidRPr="00BE216C" w:rsidRDefault="00BF50C2" w:rsidP="00BE216C">
      <w:pPr>
        <w:pStyle w:val="Listenabsatz"/>
        <w:numPr>
          <w:ilvl w:val="0"/>
          <w:numId w:val="22"/>
        </w:numPr>
        <w:rPr>
          <w:lang w:val="de-DE"/>
        </w:rPr>
      </w:pPr>
      <w:r w:rsidRPr="00BE216C">
        <w:rPr>
          <w:lang w:val="de-DE"/>
        </w:rPr>
        <w:t xml:space="preserve">Erhältlich in Schwarz und </w:t>
      </w:r>
      <w:proofErr w:type="spellStart"/>
      <w:r w:rsidRPr="00BE216C">
        <w:rPr>
          <w:lang w:val="de-DE"/>
        </w:rPr>
        <w:t>Sandweiß</w:t>
      </w:r>
      <w:proofErr w:type="spellEnd"/>
    </w:p>
    <w:p w14:paraId="6CFE7889" w14:textId="77777777" w:rsidR="00BF50C2" w:rsidRDefault="00BF50C2" w:rsidP="00DF4B2D">
      <w:pPr>
        <w:spacing w:line="240" w:lineRule="auto"/>
        <w:ind w:left="4820"/>
        <w:rPr>
          <w:b/>
          <w:bCs/>
          <w:lang w:val="de-DE"/>
        </w:rPr>
      </w:pPr>
    </w:p>
    <w:p w14:paraId="7BA16428" w14:textId="1B88DFCD" w:rsidR="00BF50C2" w:rsidRDefault="00BF50C2" w:rsidP="002069FC">
      <w:pPr>
        <w:ind w:left="4112" w:firstLine="708"/>
        <w:rPr>
          <w:b/>
          <w:bCs/>
          <w:lang w:val="de-DE"/>
        </w:rPr>
      </w:pPr>
      <w:r w:rsidRPr="00B85957">
        <w:rPr>
          <w:b/>
          <w:bCs/>
          <w:lang w:val="de-DE"/>
        </w:rPr>
        <w:t xml:space="preserve">UVP: </w:t>
      </w:r>
      <w:r>
        <w:rPr>
          <w:b/>
          <w:bCs/>
          <w:lang w:val="de-DE"/>
        </w:rPr>
        <w:t>39</w:t>
      </w:r>
      <w:r w:rsidRPr="00B85957">
        <w:rPr>
          <w:b/>
          <w:bCs/>
          <w:lang w:val="de-DE"/>
        </w:rPr>
        <w:t>9 E</w:t>
      </w:r>
      <w:r>
        <w:rPr>
          <w:b/>
          <w:bCs/>
          <w:lang w:val="de-DE"/>
        </w:rPr>
        <w:t>uro</w:t>
      </w:r>
    </w:p>
    <w:p w14:paraId="680DFCA0" w14:textId="589933C2" w:rsidR="00BF50C2" w:rsidRDefault="00BF50C2" w:rsidP="00BF50C2">
      <w:pPr>
        <w:rPr>
          <w:lang w:val="de-DE"/>
        </w:rPr>
      </w:pPr>
    </w:p>
    <w:p w14:paraId="08637E09" w14:textId="7E2551FE" w:rsidR="00317F2B" w:rsidRDefault="00317F2B" w:rsidP="00BF50C2">
      <w:pPr>
        <w:rPr>
          <w:lang w:val="de-DE"/>
        </w:rPr>
      </w:pPr>
    </w:p>
    <w:p w14:paraId="78C76D96" w14:textId="77777777" w:rsidR="002069FC" w:rsidRDefault="002069FC" w:rsidP="00BF50C2">
      <w:pPr>
        <w:rPr>
          <w:lang w:val="de-DE"/>
        </w:rPr>
      </w:pPr>
    </w:p>
    <w:p w14:paraId="07015228" w14:textId="54346030" w:rsidR="00317F2B" w:rsidRDefault="00317F2B" w:rsidP="00BF50C2">
      <w:pPr>
        <w:rPr>
          <w:lang w:val="de-DE"/>
        </w:rPr>
      </w:pPr>
      <w:r>
        <w:rPr>
          <w:noProof/>
          <w:lang w:val="de-DE" w:eastAsia="de-DE"/>
        </w:rPr>
        <w:drawing>
          <wp:anchor distT="0" distB="0" distL="114300" distR="114300" simplePos="0" relativeHeight="251662336" behindDoc="0" locked="0" layoutInCell="1" allowOverlap="1" wp14:anchorId="4F6031AE" wp14:editId="7E448588">
            <wp:simplePos x="0" y="0"/>
            <wp:positionH relativeFrom="margin">
              <wp:align>left</wp:align>
            </wp:positionH>
            <wp:positionV relativeFrom="paragraph">
              <wp:posOffset>102235</wp:posOffset>
            </wp:positionV>
            <wp:extent cx="3437890" cy="1676400"/>
            <wp:effectExtent l="0" t="0" r="0" b="0"/>
            <wp:wrapSquare wrapText="bothSides"/>
            <wp:docPr id="6" name="Grafik 6" descr="C:\Users\T.Schmidt\Downloads\Sennheiser_Valentines_Grafik_MKE200_1108x540p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chmidt\Downloads\Sennheiser_Valentines_Grafik_MKE200_1108x540px-V1.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40949" cy="1677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D3B64" w14:textId="77777777" w:rsidR="00BE216C" w:rsidRDefault="00BE216C" w:rsidP="00BF50C2">
      <w:pPr>
        <w:rPr>
          <w:b/>
          <w:bCs/>
          <w:lang w:val="de-DE"/>
        </w:rPr>
      </w:pPr>
    </w:p>
    <w:p w14:paraId="63E7744F" w14:textId="77777777" w:rsidR="00BE216C" w:rsidRDefault="00BE216C" w:rsidP="00BF50C2">
      <w:pPr>
        <w:rPr>
          <w:b/>
          <w:bCs/>
          <w:lang w:val="de-DE"/>
        </w:rPr>
      </w:pPr>
    </w:p>
    <w:p w14:paraId="7B88F8F0" w14:textId="77777777" w:rsidR="00BE216C" w:rsidRDefault="00BE216C" w:rsidP="00BF50C2">
      <w:pPr>
        <w:rPr>
          <w:b/>
          <w:bCs/>
          <w:lang w:val="de-DE"/>
        </w:rPr>
      </w:pPr>
    </w:p>
    <w:p w14:paraId="65FE8367" w14:textId="77777777" w:rsidR="00BE216C" w:rsidRDefault="00BE216C" w:rsidP="00BF50C2">
      <w:pPr>
        <w:rPr>
          <w:b/>
          <w:bCs/>
          <w:lang w:val="de-DE"/>
        </w:rPr>
      </w:pPr>
    </w:p>
    <w:p w14:paraId="60576ECB" w14:textId="77777777" w:rsidR="00BE216C" w:rsidRDefault="00BE216C" w:rsidP="00BF50C2">
      <w:pPr>
        <w:rPr>
          <w:b/>
          <w:bCs/>
          <w:lang w:val="de-DE"/>
        </w:rPr>
      </w:pPr>
    </w:p>
    <w:p w14:paraId="2AA9A782" w14:textId="77777777" w:rsidR="00BE216C" w:rsidRDefault="00BE216C" w:rsidP="00BF50C2">
      <w:pPr>
        <w:rPr>
          <w:b/>
          <w:bCs/>
          <w:lang w:val="de-DE"/>
        </w:rPr>
      </w:pPr>
    </w:p>
    <w:p w14:paraId="18F7345A" w14:textId="77777777" w:rsidR="00BE216C" w:rsidRDefault="00BE216C" w:rsidP="00BF50C2">
      <w:pPr>
        <w:rPr>
          <w:b/>
          <w:bCs/>
          <w:lang w:val="de-DE"/>
        </w:rPr>
      </w:pPr>
    </w:p>
    <w:p w14:paraId="636D9621" w14:textId="77777777" w:rsidR="002069FC" w:rsidRDefault="002069FC" w:rsidP="00BF50C2">
      <w:pPr>
        <w:rPr>
          <w:b/>
          <w:bCs/>
          <w:lang w:val="de-DE"/>
        </w:rPr>
      </w:pPr>
    </w:p>
    <w:p w14:paraId="4C7089C1" w14:textId="33E14054" w:rsidR="00BF50C2" w:rsidRPr="00BF50C2" w:rsidRDefault="00317F2B" w:rsidP="00BF50C2">
      <w:pPr>
        <w:rPr>
          <w:b/>
          <w:bCs/>
          <w:lang w:val="de-DE"/>
        </w:rPr>
      </w:pPr>
      <w:r>
        <w:rPr>
          <w:b/>
          <w:bCs/>
          <w:lang w:val="de-DE"/>
        </w:rPr>
        <w:t>D</w:t>
      </w:r>
      <w:r w:rsidR="00087329">
        <w:rPr>
          <w:b/>
          <w:bCs/>
          <w:lang w:val="de-DE"/>
        </w:rPr>
        <w:t>as Geschenk f</w:t>
      </w:r>
      <w:r w:rsidR="00BF50C2" w:rsidRPr="00BF50C2">
        <w:rPr>
          <w:b/>
          <w:bCs/>
          <w:lang w:val="de-DE"/>
        </w:rPr>
        <w:t>ür Perfektionisten</w:t>
      </w:r>
    </w:p>
    <w:p w14:paraId="10C3654C" w14:textId="63C5CD49" w:rsidR="00BF50C2" w:rsidRPr="00BF50C2" w:rsidRDefault="0098357E" w:rsidP="00BF50C2">
      <w:pPr>
        <w:rPr>
          <w:color w:val="0095D5" w:themeColor="accent1"/>
          <w:lang w:val="de-DE"/>
        </w:rPr>
      </w:pPr>
      <w:hyperlink r:id="rId22" w:history="1">
        <w:r w:rsidR="00BF50C2" w:rsidRPr="00D028BA">
          <w:rPr>
            <w:color w:val="0095D5" w:themeColor="accent1"/>
            <w:lang w:val="de-DE"/>
          </w:rPr>
          <w:t>MKE 200</w:t>
        </w:r>
      </w:hyperlink>
    </w:p>
    <w:p w14:paraId="212C5B61" w14:textId="77777777" w:rsidR="00317F2B" w:rsidRDefault="00087329" w:rsidP="002069FC">
      <w:pPr>
        <w:pStyle w:val="Listenabsatz"/>
        <w:numPr>
          <w:ilvl w:val="0"/>
          <w:numId w:val="20"/>
        </w:numPr>
        <w:ind w:left="426" w:firstLine="0"/>
        <w:rPr>
          <w:lang w:val="de-DE"/>
        </w:rPr>
      </w:pPr>
      <w:r w:rsidRPr="00087329">
        <w:rPr>
          <w:lang w:val="de-DE"/>
        </w:rPr>
        <w:t>Richtmikrofon für optimierte Tonaufnahmen an der Kamera</w:t>
      </w:r>
      <w:r>
        <w:rPr>
          <w:lang w:val="de-DE"/>
        </w:rPr>
        <w:t xml:space="preserve"> </w:t>
      </w:r>
      <w:r w:rsidR="0011083E">
        <w:rPr>
          <w:lang w:val="de-DE"/>
        </w:rPr>
        <w:t>für</w:t>
      </w:r>
      <w:r w:rsidRPr="00087329">
        <w:rPr>
          <w:lang w:val="de-DE"/>
        </w:rPr>
        <w:t xml:space="preserve"> </w:t>
      </w:r>
      <w:r w:rsidR="0011083E">
        <w:rPr>
          <w:lang w:val="de-DE"/>
        </w:rPr>
        <w:t>k</w:t>
      </w:r>
      <w:r w:rsidRPr="00087329">
        <w:rPr>
          <w:lang w:val="de-DE"/>
        </w:rPr>
        <w:t>reative P</w:t>
      </w:r>
      <w:r w:rsidR="00BE406C">
        <w:rPr>
          <w:lang w:val="de-DE"/>
        </w:rPr>
        <w:t>aa</w:t>
      </w:r>
      <w:r w:rsidRPr="00087329">
        <w:rPr>
          <w:lang w:val="de-DE"/>
        </w:rPr>
        <w:t>r</w:t>
      </w:r>
      <w:r w:rsidR="00BE406C">
        <w:rPr>
          <w:lang w:val="de-DE"/>
        </w:rPr>
        <w:t>e</w:t>
      </w:r>
    </w:p>
    <w:p w14:paraId="7A77F384" w14:textId="77777777" w:rsidR="00317F2B" w:rsidRDefault="00317F2B" w:rsidP="002069FC">
      <w:pPr>
        <w:pStyle w:val="Listenabsatz"/>
        <w:numPr>
          <w:ilvl w:val="0"/>
          <w:numId w:val="20"/>
        </w:numPr>
        <w:ind w:left="426" w:firstLine="0"/>
        <w:rPr>
          <w:lang w:val="de-DE"/>
        </w:rPr>
      </w:pPr>
      <w:r w:rsidRPr="00317F2B">
        <w:rPr>
          <w:lang w:val="de-DE"/>
        </w:rPr>
        <w:t>k</w:t>
      </w:r>
      <w:r w:rsidR="00087329" w:rsidRPr="00317F2B">
        <w:rPr>
          <w:lang w:val="de-DE"/>
        </w:rPr>
        <w:t>ompaktes, schlankes Design</w:t>
      </w:r>
    </w:p>
    <w:p w14:paraId="20D38444" w14:textId="66C61825" w:rsidR="009A488F" w:rsidRPr="00317F2B" w:rsidRDefault="009A488F" w:rsidP="002069FC">
      <w:pPr>
        <w:pStyle w:val="Listenabsatz"/>
        <w:numPr>
          <w:ilvl w:val="0"/>
          <w:numId w:val="20"/>
        </w:numPr>
        <w:ind w:left="426" w:firstLine="0"/>
        <w:rPr>
          <w:lang w:val="de-DE"/>
        </w:rPr>
      </w:pPr>
      <w:r w:rsidRPr="00317F2B">
        <w:rPr>
          <w:lang w:val="de-DE"/>
        </w:rPr>
        <w:t>Windschutz und integrierte Schwing</w:t>
      </w:r>
      <w:r w:rsidR="00317F2B">
        <w:rPr>
          <w:lang w:val="de-DE"/>
        </w:rPr>
        <w:t>-</w:t>
      </w:r>
      <w:r w:rsidRPr="00317F2B">
        <w:rPr>
          <w:lang w:val="de-DE"/>
        </w:rPr>
        <w:t>halterung zur Geräuschminimierung</w:t>
      </w:r>
    </w:p>
    <w:p w14:paraId="68941017" w14:textId="7A781571" w:rsidR="009A488F" w:rsidRDefault="009A488F" w:rsidP="002069FC">
      <w:pPr>
        <w:pStyle w:val="Listenabsatz"/>
        <w:numPr>
          <w:ilvl w:val="0"/>
          <w:numId w:val="20"/>
        </w:numPr>
        <w:ind w:left="426" w:firstLine="0"/>
        <w:rPr>
          <w:lang w:val="de-DE"/>
        </w:rPr>
      </w:pPr>
      <w:r w:rsidRPr="009A488F">
        <w:rPr>
          <w:lang w:val="de-DE"/>
        </w:rPr>
        <w:t>Austauschbare 3,5 mm</w:t>
      </w:r>
      <w:r w:rsidR="00FF167B">
        <w:rPr>
          <w:lang w:val="de-DE"/>
        </w:rPr>
        <w:t>-</w:t>
      </w:r>
      <w:r w:rsidRPr="009A488F">
        <w:rPr>
          <w:lang w:val="de-DE"/>
        </w:rPr>
        <w:t xml:space="preserve">TRS- und TRRS-Anschlüsse für DSLR/DSLM </w:t>
      </w:r>
      <w:r w:rsidR="00FF167B">
        <w:rPr>
          <w:lang w:val="de-DE"/>
        </w:rPr>
        <w:t>un</w:t>
      </w:r>
      <w:r w:rsidRPr="009A488F">
        <w:rPr>
          <w:lang w:val="de-DE"/>
        </w:rPr>
        <w:t xml:space="preserve">d </w:t>
      </w:r>
      <w:r w:rsidR="00FF167B">
        <w:rPr>
          <w:lang w:val="de-DE"/>
        </w:rPr>
        <w:t>M</w:t>
      </w:r>
      <w:r w:rsidRPr="009A488F">
        <w:rPr>
          <w:lang w:val="de-DE"/>
        </w:rPr>
        <w:t>obil</w:t>
      </w:r>
      <w:r w:rsidR="00FF167B">
        <w:rPr>
          <w:lang w:val="de-DE"/>
        </w:rPr>
        <w:t>g</w:t>
      </w:r>
      <w:r w:rsidRPr="009A488F">
        <w:rPr>
          <w:lang w:val="de-DE"/>
        </w:rPr>
        <w:t>eräte</w:t>
      </w:r>
    </w:p>
    <w:p w14:paraId="6BDB822A" w14:textId="7635D867" w:rsidR="00FF167B" w:rsidRDefault="00206F88" w:rsidP="002069FC">
      <w:pPr>
        <w:pStyle w:val="Listenabsatz"/>
        <w:numPr>
          <w:ilvl w:val="0"/>
          <w:numId w:val="20"/>
        </w:numPr>
        <w:ind w:left="426" w:firstLine="0"/>
        <w:rPr>
          <w:lang w:val="de-DE"/>
        </w:rPr>
      </w:pPr>
      <w:r w:rsidRPr="00206F88">
        <w:rPr>
          <w:lang w:val="de-DE"/>
        </w:rPr>
        <w:t xml:space="preserve">Standardmäßiger </w:t>
      </w:r>
      <w:proofErr w:type="spellStart"/>
      <w:r w:rsidRPr="00206F88">
        <w:rPr>
          <w:lang w:val="de-DE"/>
        </w:rPr>
        <w:t>Cold</w:t>
      </w:r>
      <w:proofErr w:type="spellEnd"/>
      <w:r w:rsidRPr="00206F88">
        <w:rPr>
          <w:lang w:val="de-DE"/>
        </w:rPr>
        <w:t>-</w:t>
      </w:r>
      <w:proofErr w:type="spellStart"/>
      <w:r w:rsidRPr="00206F88">
        <w:rPr>
          <w:lang w:val="de-DE"/>
        </w:rPr>
        <w:t>Shoe</w:t>
      </w:r>
      <w:proofErr w:type="spellEnd"/>
      <w:r w:rsidRPr="00206F88">
        <w:rPr>
          <w:lang w:val="de-DE"/>
        </w:rPr>
        <w:t>-Mount für universellen Einsatz</w:t>
      </w:r>
    </w:p>
    <w:p w14:paraId="5290866C" w14:textId="7A680AA9" w:rsidR="00206F88" w:rsidRDefault="005F3B1A" w:rsidP="002069FC">
      <w:pPr>
        <w:pStyle w:val="Listenabsatz"/>
        <w:numPr>
          <w:ilvl w:val="0"/>
          <w:numId w:val="20"/>
        </w:numPr>
        <w:ind w:left="426" w:firstLine="0"/>
        <w:rPr>
          <w:lang w:val="de-DE"/>
        </w:rPr>
      </w:pPr>
      <w:r w:rsidRPr="005F3B1A">
        <w:rPr>
          <w:lang w:val="de-DE"/>
        </w:rPr>
        <w:t>Betrieb ohne Batterie</w:t>
      </w:r>
    </w:p>
    <w:p w14:paraId="17F78F16" w14:textId="23033BEC" w:rsidR="000C4CE6" w:rsidRDefault="000C4CE6" w:rsidP="0059126D">
      <w:pPr>
        <w:spacing w:line="240" w:lineRule="auto"/>
        <w:rPr>
          <w:lang w:val="de-DE"/>
        </w:rPr>
      </w:pPr>
    </w:p>
    <w:p w14:paraId="4E1E8E72" w14:textId="59FD763A" w:rsidR="000C4CE6" w:rsidRPr="00BE406C" w:rsidRDefault="000C4CE6" w:rsidP="002069FC">
      <w:pPr>
        <w:rPr>
          <w:b/>
          <w:bCs/>
          <w:lang w:val="de-DE"/>
        </w:rPr>
      </w:pPr>
      <w:r w:rsidRPr="00B85957">
        <w:rPr>
          <w:b/>
          <w:bCs/>
          <w:lang w:val="de-DE"/>
        </w:rPr>
        <w:t xml:space="preserve">UVP: </w:t>
      </w:r>
      <w:r>
        <w:rPr>
          <w:b/>
          <w:bCs/>
          <w:lang w:val="de-DE"/>
        </w:rPr>
        <w:t>9</w:t>
      </w:r>
      <w:r w:rsidRPr="00B85957">
        <w:rPr>
          <w:b/>
          <w:bCs/>
          <w:lang w:val="de-DE"/>
        </w:rPr>
        <w:t>9 E</w:t>
      </w:r>
      <w:r>
        <w:rPr>
          <w:b/>
          <w:bCs/>
          <w:lang w:val="de-DE"/>
        </w:rPr>
        <w:t>uro</w:t>
      </w:r>
    </w:p>
    <w:p w14:paraId="79BB9262" w14:textId="77777777" w:rsidR="00444BB6" w:rsidRPr="00126C55" w:rsidRDefault="00444BB6" w:rsidP="00444BB6">
      <w:pPr>
        <w:spacing w:line="240" w:lineRule="auto"/>
        <w:outlineLvl w:val="0"/>
        <w:rPr>
          <w:b/>
          <w:caps/>
          <w:color w:val="0095D5" w:themeColor="accent1"/>
          <w:lang w:val="de-DE"/>
        </w:rPr>
      </w:pPr>
      <w:r>
        <w:rPr>
          <w:b/>
          <w:caps/>
          <w:color w:val="0095D5" w:themeColor="accent1"/>
          <w:lang w:val="de-DE"/>
        </w:rPr>
        <w:lastRenderedPageBreak/>
        <w:t>Ü</w:t>
      </w:r>
      <w:r w:rsidRPr="00126C55">
        <w:rPr>
          <w:b/>
          <w:caps/>
          <w:color w:val="0095D5" w:themeColor="accent1"/>
          <w:lang w:val="de-DE"/>
        </w:rPr>
        <w:t xml:space="preserve">ber Sennheiser </w:t>
      </w:r>
    </w:p>
    <w:p w14:paraId="2BEBA221" w14:textId="77777777" w:rsidR="00444BB6" w:rsidRPr="00126C55" w:rsidRDefault="00444BB6" w:rsidP="00444BB6">
      <w:pPr>
        <w:spacing w:line="240" w:lineRule="auto"/>
        <w:rPr>
          <w:b/>
          <w:bCs/>
          <w:lang w:val="de-DE"/>
        </w:rPr>
      </w:pPr>
      <w:r w:rsidRPr="00126C5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126C55">
        <w:rPr>
          <w:color w:val="0095D5" w:themeColor="accent1"/>
          <w:szCs w:val="18"/>
          <w:lang w:val="de-DE"/>
        </w:rPr>
        <w:t>www.sennheiser.com</w:t>
      </w:r>
    </w:p>
    <w:p w14:paraId="09B78E74" w14:textId="77777777" w:rsidR="00444BB6" w:rsidRPr="00126C55" w:rsidRDefault="00444BB6" w:rsidP="00444BB6">
      <w:pPr>
        <w:spacing w:line="240" w:lineRule="auto"/>
        <w:outlineLvl w:val="0"/>
        <w:rPr>
          <w:b/>
          <w:caps/>
          <w:color w:val="0095D5" w:themeColor="accent1"/>
          <w:lang w:val="de-DE"/>
        </w:rPr>
      </w:pPr>
    </w:p>
    <w:p w14:paraId="61E0B009" w14:textId="77777777" w:rsidR="00444BB6" w:rsidRPr="00126C55" w:rsidRDefault="00444BB6" w:rsidP="00444BB6">
      <w:pPr>
        <w:spacing w:line="240" w:lineRule="auto"/>
        <w:outlineLvl w:val="0"/>
        <w:rPr>
          <w:b/>
          <w:caps/>
          <w:color w:val="0095D5" w:themeColor="accent1"/>
          <w:lang w:val="de-DE"/>
        </w:rPr>
      </w:pPr>
    </w:p>
    <w:p w14:paraId="03CE3672" w14:textId="0BD941A2" w:rsidR="00444BB6" w:rsidRDefault="00444BB6" w:rsidP="00444BB6">
      <w:pPr>
        <w:pStyle w:val="Contact"/>
        <w:rPr>
          <w:b/>
          <w:sz w:val="18"/>
          <w:lang w:val="de-DE"/>
        </w:rPr>
      </w:pPr>
      <w:r>
        <w:rPr>
          <w:b/>
          <w:sz w:val="18"/>
          <w:lang w:val="de-DE"/>
        </w:rPr>
        <w:t>Pressekontakt DACH</w:t>
      </w:r>
      <w:r>
        <w:rPr>
          <w:b/>
          <w:sz w:val="18"/>
          <w:lang w:val="de-DE"/>
        </w:rPr>
        <w:tab/>
      </w:r>
      <w:r>
        <w:rPr>
          <w:b/>
          <w:sz w:val="18"/>
          <w:lang w:val="de-DE"/>
        </w:rPr>
        <w:tab/>
      </w:r>
      <w:r w:rsidR="000F35D1">
        <w:rPr>
          <w:b/>
          <w:sz w:val="18"/>
          <w:lang w:val="de-DE"/>
        </w:rPr>
        <w:t>Pressekontakt Österreich</w:t>
      </w:r>
    </w:p>
    <w:p w14:paraId="190B597B" w14:textId="1CADED24" w:rsidR="00444BB6" w:rsidRPr="000F35D1" w:rsidRDefault="00444BB6" w:rsidP="00444BB6">
      <w:pPr>
        <w:spacing w:line="240" w:lineRule="auto"/>
        <w:rPr>
          <w:lang w:val="de-AT"/>
        </w:rPr>
      </w:pPr>
      <w:r>
        <w:rPr>
          <w:lang w:val="de-DE"/>
        </w:rPr>
        <w:t xml:space="preserve">Sennheiser electronic GmbH &amp; Co. </w:t>
      </w:r>
      <w:r w:rsidRPr="000F35D1">
        <w:rPr>
          <w:lang w:val="de-AT"/>
        </w:rPr>
        <w:t xml:space="preserve">KG </w:t>
      </w:r>
      <w:r w:rsidRPr="000F35D1">
        <w:rPr>
          <w:lang w:val="de-AT"/>
        </w:rPr>
        <w:tab/>
      </w:r>
      <w:r w:rsidRPr="000F35D1">
        <w:rPr>
          <w:lang w:val="de-AT"/>
        </w:rPr>
        <w:tab/>
      </w:r>
      <w:r w:rsidR="000F35D1" w:rsidRPr="000F35D1">
        <w:rPr>
          <w:lang w:val="de-AT"/>
        </w:rPr>
        <w:t>MarkenStern</w:t>
      </w:r>
    </w:p>
    <w:p w14:paraId="637481A6" w14:textId="7A35D40D" w:rsidR="00444BB6" w:rsidRPr="000F35D1" w:rsidRDefault="00444BB6" w:rsidP="00444BB6">
      <w:pPr>
        <w:spacing w:line="240" w:lineRule="auto"/>
        <w:rPr>
          <w:lang w:val="de-AT"/>
        </w:rPr>
      </w:pPr>
      <w:r w:rsidRPr="000F35D1">
        <w:rPr>
          <w:color w:val="0095D5" w:themeColor="accent1"/>
          <w:lang w:val="de-AT"/>
        </w:rPr>
        <w:t>Alisa Lönneker</w:t>
      </w:r>
      <w:r w:rsidRPr="000F35D1">
        <w:rPr>
          <w:lang w:val="de-AT"/>
        </w:rPr>
        <w:tab/>
      </w:r>
      <w:r w:rsidRPr="000F35D1">
        <w:rPr>
          <w:lang w:val="de-AT"/>
        </w:rPr>
        <w:tab/>
      </w:r>
      <w:r w:rsidRPr="000F35D1">
        <w:rPr>
          <w:lang w:val="de-AT"/>
        </w:rPr>
        <w:tab/>
      </w:r>
      <w:r w:rsidRPr="000F35D1">
        <w:rPr>
          <w:lang w:val="de-AT"/>
        </w:rPr>
        <w:tab/>
      </w:r>
      <w:r w:rsidRPr="000F35D1">
        <w:rPr>
          <w:lang w:val="de-AT"/>
        </w:rPr>
        <w:tab/>
      </w:r>
      <w:r w:rsidR="000F35D1" w:rsidRPr="000F35D1">
        <w:rPr>
          <w:color w:val="0095D5" w:themeColor="accent1"/>
          <w:lang w:val="de-AT"/>
        </w:rPr>
        <w:t>Alexandra Lichtenwöhrer</w:t>
      </w:r>
    </w:p>
    <w:p w14:paraId="796120A5" w14:textId="5925B49A" w:rsidR="000F35D1" w:rsidRDefault="00444BB6" w:rsidP="00444BB6">
      <w:pPr>
        <w:spacing w:line="240" w:lineRule="auto"/>
        <w:rPr>
          <w:lang w:val="de-DE"/>
        </w:rPr>
      </w:pPr>
      <w:r>
        <w:rPr>
          <w:lang w:val="de-DE"/>
        </w:rPr>
        <w:t>T +49 (0)5130 600-1439</w:t>
      </w:r>
      <w:r>
        <w:rPr>
          <w:lang w:val="de-DE"/>
        </w:rPr>
        <w:tab/>
      </w:r>
      <w:r>
        <w:rPr>
          <w:lang w:val="de-DE"/>
        </w:rPr>
        <w:tab/>
      </w:r>
      <w:r>
        <w:rPr>
          <w:lang w:val="de-DE"/>
        </w:rPr>
        <w:tab/>
      </w:r>
      <w:r>
        <w:rPr>
          <w:lang w:val="de-DE"/>
        </w:rPr>
        <w:tab/>
        <w:t>T +4</w:t>
      </w:r>
      <w:r w:rsidR="000F35D1">
        <w:rPr>
          <w:lang w:val="de-DE"/>
        </w:rPr>
        <w:t>3</w:t>
      </w:r>
      <w:r>
        <w:rPr>
          <w:lang w:val="de-DE"/>
        </w:rPr>
        <w:t xml:space="preserve"> (0)</w:t>
      </w:r>
      <w:r w:rsidR="000F35D1">
        <w:rPr>
          <w:lang w:val="de-DE"/>
        </w:rPr>
        <w:t>660</w:t>
      </w:r>
      <w:r>
        <w:rPr>
          <w:lang w:val="de-DE"/>
        </w:rPr>
        <w:t xml:space="preserve"> </w:t>
      </w:r>
      <w:r w:rsidR="000F35D1">
        <w:rPr>
          <w:lang w:val="de-DE"/>
        </w:rPr>
        <w:t>564 3658</w:t>
      </w:r>
    </w:p>
    <w:p w14:paraId="351273CA" w14:textId="6CEBA2D7" w:rsidR="00444BB6" w:rsidRPr="005C0115" w:rsidRDefault="0098357E" w:rsidP="00444BB6">
      <w:pPr>
        <w:rPr>
          <w:color w:val="000000" w:themeColor="hyperlink"/>
          <w:u w:val="single"/>
          <w:lang w:val="de-DE"/>
        </w:rPr>
      </w:pPr>
      <w:hyperlink r:id="rId23" w:history="1">
        <w:r w:rsidR="00444BB6">
          <w:rPr>
            <w:rStyle w:val="Hyperlink"/>
            <w:lang w:val="de-DE"/>
          </w:rPr>
          <w:t>alisa.loenneker@Sennheiser.com</w:t>
        </w:r>
      </w:hyperlink>
      <w:r w:rsidR="00444BB6" w:rsidRPr="005C0115">
        <w:rPr>
          <w:lang w:val="de-DE"/>
        </w:rPr>
        <w:tab/>
      </w:r>
      <w:r w:rsidR="00444BB6" w:rsidRPr="005C0115">
        <w:rPr>
          <w:lang w:val="de-DE"/>
        </w:rPr>
        <w:tab/>
      </w:r>
      <w:r w:rsidR="00444BB6" w:rsidRPr="005C0115">
        <w:rPr>
          <w:lang w:val="de-DE"/>
        </w:rPr>
        <w:tab/>
      </w:r>
      <w:hyperlink r:id="rId24" w:history="1">
        <w:r w:rsidR="00036AA5" w:rsidRPr="00EB6BD7">
          <w:rPr>
            <w:rStyle w:val="Hyperlink"/>
            <w:lang w:val="de-DE"/>
          </w:rPr>
          <w:t>alexandra.lichtenwoehrer@markenstern.at</w:t>
        </w:r>
      </w:hyperlink>
    </w:p>
    <w:p w14:paraId="352F6835" w14:textId="77777777" w:rsidR="006A387F" w:rsidRPr="00E1273B" w:rsidRDefault="006A387F" w:rsidP="006A387F">
      <w:pPr>
        <w:pStyle w:val="Contact"/>
        <w:rPr>
          <w:lang w:val="de-DE"/>
        </w:rPr>
      </w:pPr>
    </w:p>
    <w:p w14:paraId="2C48B7D5" w14:textId="7D91D6E2" w:rsidR="0038583A" w:rsidRPr="006A0699" w:rsidRDefault="0038583A" w:rsidP="006A387F">
      <w:pPr>
        <w:pStyle w:val="About"/>
        <w:rPr>
          <w:lang w:val="de-DE"/>
        </w:rPr>
      </w:pPr>
    </w:p>
    <w:sectPr w:rsidR="0038583A" w:rsidRPr="006A0699" w:rsidSect="00DF4B2D">
      <w:headerReference w:type="default" r:id="rId25"/>
      <w:headerReference w:type="first" r:id="rId26"/>
      <w:footerReference w:type="first" r:id="rId27"/>
      <w:pgSz w:w="11906" w:h="16838" w:code="9"/>
      <w:pgMar w:top="2754" w:right="991"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30341" w14:textId="77777777" w:rsidR="0098357E" w:rsidRDefault="0098357E" w:rsidP="00CA1EB9">
      <w:pPr>
        <w:spacing w:line="240" w:lineRule="auto"/>
      </w:pPr>
      <w:r>
        <w:separator/>
      </w:r>
    </w:p>
  </w:endnote>
  <w:endnote w:type="continuationSeparator" w:id="0">
    <w:p w14:paraId="77750C86" w14:textId="77777777" w:rsidR="0098357E" w:rsidRDefault="0098357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BE6FF828-E127-B84F-A73D-99A3B5E69C03}"/>
    <w:embedBold r:id="rId2" w:fontKey="{3F09B265-D287-574D-A94C-8B430BD456AD}"/>
    <w:embedItalic r:id="rId3" w:fontKey="{FC2D052C-E2B6-CF4B-9B0E-3E85B7BFCC78}"/>
  </w:font>
  <w:font w:name="Symbol">
    <w:panose1 w:val="05050102010706020507"/>
    <w:charset w:val="02"/>
    <w:family w:val="decorative"/>
    <w:pitch w:val="variable"/>
    <w:sig w:usb0="00000000" w:usb1="10000000" w:usb2="00000000" w:usb3="00000000" w:csb0="80000000" w:csb1="00000000"/>
    <w:embedRegular r:id="rId4" w:fontKey="{9B65A5A0-E808-0A41-8131-41240B114586}"/>
  </w:font>
  <w:font w:name="Courier New">
    <w:panose1 w:val="02070309020205020404"/>
    <w:charset w:val="00"/>
    <w:family w:val="modern"/>
    <w:pitch w:val="fixed"/>
    <w:sig w:usb0="E0002AFF" w:usb1="C0007843" w:usb2="00000009" w:usb3="00000000" w:csb0="000001FF" w:csb1="00000000"/>
    <w:embedRegular r:id="rId5" w:fontKey="{626DAB2A-69C4-0D4D-B3F2-4970101E0253}"/>
  </w:font>
  <w:font w:name="Wingdings">
    <w:panose1 w:val="05000000000000000000"/>
    <w:charset w:val="02"/>
    <w:family w:val="auto"/>
    <w:pitch w:val="variable"/>
    <w:sig w:usb0="00000000" w:usb1="10000000" w:usb2="00000000" w:usb3="00000000" w:csb0="80000000" w:csb1="00000000"/>
    <w:embedRegular r:id="rId6" w:fontKey="{4E45EC15-07F4-1240-B301-B3008709FD45}"/>
  </w:font>
  <w:font w:name="Sennheiser Office">
    <w:altName w:val="Sennheiser Office"/>
    <w:panose1 w:val="020B0604020202020204"/>
    <w:charset w:val="00"/>
    <w:family w:val="swiss"/>
    <w:pitch w:val="variable"/>
    <w:sig w:usb0="A00000AF" w:usb1="500020DB" w:usb2="00000000" w:usb3="00000000" w:csb0="00000093" w:csb1="00000000"/>
    <w:embedRegular r:id="rId7" w:fontKey="{CAC97710-DA43-FA4D-9C8B-B31B44E29CF6}"/>
    <w:embedBold r:id="rId8" w:fontKey="{FE5D191F-C0BB-3F41-96DE-7C016699804E}"/>
    <w:embedItalic r:id="rId9" w:fontKey="{53B27CBA-7F48-8B42-84C1-74300A3B57D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0" w:fontKey="{ED26BEEC-8F7C-CB4E-9CAB-243E54751410}"/>
  </w:font>
  <w:font w:name="Calibri">
    <w:panose1 w:val="020F0502020204030204"/>
    <w:charset w:val="00"/>
    <w:family w:val="swiss"/>
    <w:pitch w:val="variable"/>
    <w:sig w:usb0="E0002AFF" w:usb1="C000247B" w:usb2="00000009" w:usb3="00000000" w:csb0="000001FF" w:csb1="00000000"/>
    <w:embedRegular r:id="rId11" w:fontKey="{423D699A-F5DD-8D47-BB87-A71BDC4C39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F027D3" w:rsidRPr="00DD61DC" w:rsidRDefault="00F027D3" w:rsidP="009031C7">
    <w:pPr>
      <w:pStyle w:val="Fuzeile"/>
      <w:tabs>
        <w:tab w:val="left" w:pos="3068"/>
      </w:tabs>
      <w:rPr>
        <w:lang w:val="de-DE"/>
      </w:rPr>
    </w:pPr>
    <w:r w:rsidRPr="00DD61DC">
      <w:rPr>
        <w:noProof/>
        <w:lang w:val="de-DE" w:eastAsia="de-DE"/>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E8D2F" w14:textId="77777777" w:rsidR="0098357E" w:rsidRDefault="0098357E" w:rsidP="00CA1EB9">
      <w:pPr>
        <w:spacing w:line="240" w:lineRule="auto"/>
      </w:pPr>
      <w:r>
        <w:separator/>
      </w:r>
    </w:p>
  </w:footnote>
  <w:footnote w:type="continuationSeparator" w:id="0">
    <w:p w14:paraId="7A6D6BBC" w14:textId="77777777" w:rsidR="0098357E" w:rsidRDefault="0098357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03987" w14:textId="77777777" w:rsidR="00DF4B2D" w:rsidRDefault="00F027D3" w:rsidP="00317F2B">
    <w:pPr>
      <w:pStyle w:val="Kopfzeile"/>
      <w:ind w:right="-1"/>
      <w:rPr>
        <w:color w:val="0095D5" w:themeColor="accent1"/>
        <w:lang w:val="de-DE"/>
      </w:rPr>
    </w:pPr>
    <w:r w:rsidRPr="006A387F">
      <w:rPr>
        <w:color w:val="0095D5" w:themeColor="accent1"/>
        <w:lang w:val="de-DE"/>
      </w:rPr>
      <w:t>Presse</w:t>
    </w:r>
    <w:r w:rsidRPr="006A387F">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A387F" w:rsidRPr="006A387F">
      <w:rPr>
        <w:color w:val="0095D5" w:themeColor="accent1"/>
        <w:lang w:val="de-DE"/>
      </w:rPr>
      <w:t>mitteilung</w:t>
    </w:r>
  </w:p>
  <w:p w14:paraId="4C6F07FC" w14:textId="67BE1ECB" w:rsidR="00F027D3" w:rsidRPr="006A387F" w:rsidRDefault="00F027D3" w:rsidP="00317F2B">
    <w:pPr>
      <w:pStyle w:val="Kopfzeile"/>
      <w:ind w:right="-1"/>
      <w:rPr>
        <w:lang w:val="de-DE"/>
      </w:rPr>
    </w:pPr>
    <w:r w:rsidRPr="006A387F">
      <w:rPr>
        <w:lang w:val="de-DE"/>
      </w:rPr>
      <w:fldChar w:fldCharType="begin"/>
    </w:r>
    <w:r w:rsidRPr="006A387F">
      <w:rPr>
        <w:lang w:val="de-DE"/>
      </w:rPr>
      <w:instrText xml:space="preserve"> PAGE  \* Arabic  \* MERGEFORMAT </w:instrText>
    </w:r>
    <w:r w:rsidRPr="006A387F">
      <w:rPr>
        <w:lang w:val="de-DE"/>
      </w:rPr>
      <w:fldChar w:fldCharType="separate"/>
    </w:r>
    <w:r w:rsidR="00444BB6">
      <w:rPr>
        <w:noProof/>
        <w:lang w:val="de-DE"/>
      </w:rPr>
      <w:t>6</w:t>
    </w:r>
    <w:r w:rsidRPr="006A387F">
      <w:rPr>
        <w:lang w:val="de-DE"/>
      </w:rPr>
      <w:fldChar w:fldCharType="end"/>
    </w:r>
    <w:r w:rsidRPr="006A387F">
      <w:rPr>
        <w:lang w:val="de-DE"/>
      </w:rPr>
      <w:t>/</w:t>
    </w:r>
    <w:r w:rsidR="008D4959" w:rsidRPr="006A387F">
      <w:rPr>
        <w:lang w:val="de-DE"/>
      </w:rPr>
      <w:fldChar w:fldCharType="begin"/>
    </w:r>
    <w:r w:rsidR="008D4959" w:rsidRPr="006A387F">
      <w:rPr>
        <w:lang w:val="de-DE"/>
      </w:rPr>
      <w:instrText xml:space="preserve"> NUMPAGES  \* Arabic  \* MERGEFORMAT </w:instrText>
    </w:r>
    <w:r w:rsidR="008D4959" w:rsidRPr="006A387F">
      <w:rPr>
        <w:lang w:val="de-DE"/>
      </w:rPr>
      <w:fldChar w:fldCharType="separate"/>
    </w:r>
    <w:r w:rsidR="00444BB6">
      <w:rPr>
        <w:noProof/>
        <w:lang w:val="de-DE"/>
      </w:rPr>
      <w:t>6</w:t>
    </w:r>
    <w:r w:rsidR="008D4959" w:rsidRPr="006A387F">
      <w:rPr>
        <w:noProof/>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8410D" w14:textId="77777777" w:rsidR="00DF4B2D" w:rsidRDefault="00F027D3" w:rsidP="00317F2B">
    <w:pPr>
      <w:pStyle w:val="Kopfzeile"/>
      <w:ind w:left="2124" w:right="141" w:firstLine="708"/>
      <w:rPr>
        <w:color w:val="0095D5" w:themeColor="accent1"/>
        <w:lang w:val="de-DE"/>
      </w:rPr>
    </w:pPr>
    <w:r w:rsidRPr="006A387F">
      <w:rPr>
        <w:color w:val="0095D5" w:themeColor="accent1"/>
        <w:lang w:val="de-DE"/>
      </w:rPr>
      <w:t>Presse</w:t>
    </w:r>
    <w:r w:rsidRPr="006A387F">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A387F" w:rsidRPr="006A387F">
      <w:rPr>
        <w:color w:val="0095D5" w:themeColor="accent1"/>
        <w:lang w:val="de-DE"/>
      </w:rPr>
      <w:t>mitteilung</w:t>
    </w:r>
  </w:p>
  <w:p w14:paraId="286A0383" w14:textId="1694BD20" w:rsidR="00F027D3" w:rsidRPr="006A387F" w:rsidRDefault="00DF4B2D" w:rsidP="00317F2B">
    <w:pPr>
      <w:pStyle w:val="Kopfzeile"/>
      <w:ind w:left="2124" w:right="141" w:firstLine="708"/>
      <w:rPr>
        <w:lang w:val="de-DE"/>
      </w:rPr>
    </w:pPr>
    <w:r>
      <w:rPr>
        <w:color w:val="0095D5" w:themeColor="accent1"/>
        <w:lang w:val="de-DE"/>
      </w:rPr>
      <w:t xml:space="preserve"> </w:t>
    </w:r>
    <w:r w:rsidR="00F027D3" w:rsidRPr="006A387F">
      <w:rPr>
        <w:lang w:val="de-DE"/>
      </w:rPr>
      <w:fldChar w:fldCharType="begin"/>
    </w:r>
    <w:r w:rsidR="00F027D3" w:rsidRPr="006A387F">
      <w:rPr>
        <w:lang w:val="de-DE"/>
      </w:rPr>
      <w:instrText xml:space="preserve"> PAGE  \* Arabic  \* MERGEFORMAT </w:instrText>
    </w:r>
    <w:r w:rsidR="00F027D3" w:rsidRPr="006A387F">
      <w:rPr>
        <w:lang w:val="de-DE"/>
      </w:rPr>
      <w:fldChar w:fldCharType="separate"/>
    </w:r>
    <w:r w:rsidR="00444BB6">
      <w:rPr>
        <w:noProof/>
        <w:lang w:val="de-DE"/>
      </w:rPr>
      <w:t>1</w:t>
    </w:r>
    <w:r w:rsidR="00F027D3" w:rsidRPr="006A387F">
      <w:rPr>
        <w:lang w:val="de-DE"/>
      </w:rPr>
      <w:fldChar w:fldCharType="end"/>
    </w:r>
    <w:r w:rsidR="00F027D3" w:rsidRPr="006A387F">
      <w:rPr>
        <w:lang w:val="de-DE"/>
      </w:rPr>
      <w:t>/</w:t>
    </w:r>
    <w:r w:rsidR="008D4959" w:rsidRPr="006A387F">
      <w:rPr>
        <w:lang w:val="de-DE"/>
      </w:rPr>
      <w:fldChar w:fldCharType="begin"/>
    </w:r>
    <w:r w:rsidR="008D4959" w:rsidRPr="006A387F">
      <w:rPr>
        <w:lang w:val="de-DE"/>
      </w:rPr>
      <w:instrText xml:space="preserve"> NUMPAGES  \* Arabic  \* MERGEFORMAT </w:instrText>
    </w:r>
    <w:r w:rsidR="008D4959" w:rsidRPr="006A387F">
      <w:rPr>
        <w:lang w:val="de-DE"/>
      </w:rPr>
      <w:fldChar w:fldCharType="separate"/>
    </w:r>
    <w:r w:rsidR="00444BB6">
      <w:rPr>
        <w:noProof/>
        <w:lang w:val="de-DE"/>
      </w:rPr>
      <w:t>6</w:t>
    </w:r>
    <w:r w:rsidR="008D4959" w:rsidRPr="006A387F">
      <w:rPr>
        <w:noProof/>
        <w:lang w:val="de-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A40B55"/>
    <w:multiLevelType w:val="hybridMultilevel"/>
    <w:tmpl w:val="FEDCF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E2563"/>
    <w:multiLevelType w:val="hybridMultilevel"/>
    <w:tmpl w:val="ED242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C4C95"/>
    <w:multiLevelType w:val="hybridMultilevel"/>
    <w:tmpl w:val="82A22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F0E27"/>
    <w:multiLevelType w:val="hybridMultilevel"/>
    <w:tmpl w:val="1BC01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AD5625"/>
    <w:multiLevelType w:val="hybridMultilevel"/>
    <w:tmpl w:val="51D48EBA"/>
    <w:lvl w:ilvl="0" w:tplc="04070001">
      <w:start w:val="1"/>
      <w:numFmt w:val="bullet"/>
      <w:lvlText w:val=""/>
      <w:lvlJc w:val="left"/>
      <w:pPr>
        <w:ind w:left="5180" w:hanging="360"/>
      </w:pPr>
      <w:rPr>
        <w:rFonts w:ascii="Symbol" w:hAnsi="Symbol" w:hint="default"/>
      </w:rPr>
    </w:lvl>
    <w:lvl w:ilvl="1" w:tplc="04070003" w:tentative="1">
      <w:start w:val="1"/>
      <w:numFmt w:val="bullet"/>
      <w:lvlText w:val="o"/>
      <w:lvlJc w:val="left"/>
      <w:pPr>
        <w:ind w:left="5900" w:hanging="360"/>
      </w:pPr>
      <w:rPr>
        <w:rFonts w:ascii="Courier New" w:hAnsi="Courier New" w:cs="Courier New" w:hint="default"/>
      </w:rPr>
    </w:lvl>
    <w:lvl w:ilvl="2" w:tplc="04070005" w:tentative="1">
      <w:start w:val="1"/>
      <w:numFmt w:val="bullet"/>
      <w:lvlText w:val=""/>
      <w:lvlJc w:val="left"/>
      <w:pPr>
        <w:ind w:left="6620" w:hanging="360"/>
      </w:pPr>
      <w:rPr>
        <w:rFonts w:ascii="Wingdings" w:hAnsi="Wingdings" w:hint="default"/>
      </w:rPr>
    </w:lvl>
    <w:lvl w:ilvl="3" w:tplc="04070001" w:tentative="1">
      <w:start w:val="1"/>
      <w:numFmt w:val="bullet"/>
      <w:lvlText w:val=""/>
      <w:lvlJc w:val="left"/>
      <w:pPr>
        <w:ind w:left="7340" w:hanging="360"/>
      </w:pPr>
      <w:rPr>
        <w:rFonts w:ascii="Symbol" w:hAnsi="Symbol" w:hint="default"/>
      </w:rPr>
    </w:lvl>
    <w:lvl w:ilvl="4" w:tplc="04070003" w:tentative="1">
      <w:start w:val="1"/>
      <w:numFmt w:val="bullet"/>
      <w:lvlText w:val="o"/>
      <w:lvlJc w:val="left"/>
      <w:pPr>
        <w:ind w:left="8060" w:hanging="360"/>
      </w:pPr>
      <w:rPr>
        <w:rFonts w:ascii="Courier New" w:hAnsi="Courier New" w:cs="Courier New" w:hint="default"/>
      </w:rPr>
    </w:lvl>
    <w:lvl w:ilvl="5" w:tplc="04070005" w:tentative="1">
      <w:start w:val="1"/>
      <w:numFmt w:val="bullet"/>
      <w:lvlText w:val=""/>
      <w:lvlJc w:val="left"/>
      <w:pPr>
        <w:ind w:left="8780" w:hanging="360"/>
      </w:pPr>
      <w:rPr>
        <w:rFonts w:ascii="Wingdings" w:hAnsi="Wingdings" w:hint="default"/>
      </w:rPr>
    </w:lvl>
    <w:lvl w:ilvl="6" w:tplc="04070001" w:tentative="1">
      <w:start w:val="1"/>
      <w:numFmt w:val="bullet"/>
      <w:lvlText w:val=""/>
      <w:lvlJc w:val="left"/>
      <w:pPr>
        <w:ind w:left="9500" w:hanging="360"/>
      </w:pPr>
      <w:rPr>
        <w:rFonts w:ascii="Symbol" w:hAnsi="Symbol" w:hint="default"/>
      </w:rPr>
    </w:lvl>
    <w:lvl w:ilvl="7" w:tplc="04070003" w:tentative="1">
      <w:start w:val="1"/>
      <w:numFmt w:val="bullet"/>
      <w:lvlText w:val="o"/>
      <w:lvlJc w:val="left"/>
      <w:pPr>
        <w:ind w:left="10220" w:hanging="360"/>
      </w:pPr>
      <w:rPr>
        <w:rFonts w:ascii="Courier New" w:hAnsi="Courier New" w:cs="Courier New" w:hint="default"/>
      </w:rPr>
    </w:lvl>
    <w:lvl w:ilvl="8" w:tplc="04070005" w:tentative="1">
      <w:start w:val="1"/>
      <w:numFmt w:val="bullet"/>
      <w:lvlText w:val=""/>
      <w:lvlJc w:val="left"/>
      <w:pPr>
        <w:ind w:left="10940" w:hanging="360"/>
      </w:pPr>
      <w:rPr>
        <w:rFonts w:ascii="Wingdings" w:hAnsi="Wingdings" w:hint="default"/>
      </w:rPr>
    </w:lvl>
  </w:abstractNum>
  <w:abstractNum w:abstractNumId="14" w15:restartNumberingAfterBreak="0">
    <w:nsid w:val="53DC708D"/>
    <w:multiLevelType w:val="hybridMultilevel"/>
    <w:tmpl w:val="E402A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F41DF5"/>
    <w:multiLevelType w:val="hybridMultilevel"/>
    <w:tmpl w:val="CB96C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6272A"/>
    <w:multiLevelType w:val="hybridMultilevel"/>
    <w:tmpl w:val="63309558"/>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0"/>
  </w:num>
  <w:num w:numId="4">
    <w:abstractNumId w:val="6"/>
  </w:num>
  <w:num w:numId="5">
    <w:abstractNumId w:val="18"/>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
  </w:num>
  <w:num w:numId="11">
    <w:abstractNumId w:val="9"/>
  </w:num>
  <w:num w:numId="12">
    <w:abstractNumId w:val="16"/>
  </w:num>
  <w:num w:numId="13">
    <w:abstractNumId w:val="11"/>
  </w:num>
  <w:num w:numId="14">
    <w:abstractNumId w:val="0"/>
  </w:num>
  <w:num w:numId="15">
    <w:abstractNumId w:val="12"/>
  </w:num>
  <w:num w:numId="16">
    <w:abstractNumId w:val="3"/>
  </w:num>
  <w:num w:numId="17">
    <w:abstractNumId w:val="8"/>
  </w:num>
  <w:num w:numId="18">
    <w:abstractNumId w:val="5"/>
  </w:num>
  <w:num w:numId="19">
    <w:abstractNumId w:val="19"/>
  </w:num>
  <w:num w:numId="20">
    <w:abstractNumId w:val="14"/>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E4A"/>
    <w:rsid w:val="00001645"/>
    <w:rsid w:val="00010798"/>
    <w:rsid w:val="000134D7"/>
    <w:rsid w:val="000154C7"/>
    <w:rsid w:val="0001632B"/>
    <w:rsid w:val="0001676E"/>
    <w:rsid w:val="00017DBC"/>
    <w:rsid w:val="00021722"/>
    <w:rsid w:val="00031F62"/>
    <w:rsid w:val="00034424"/>
    <w:rsid w:val="00036AA5"/>
    <w:rsid w:val="000451AC"/>
    <w:rsid w:val="00047D6A"/>
    <w:rsid w:val="00052598"/>
    <w:rsid w:val="00057CFF"/>
    <w:rsid w:val="00060BEE"/>
    <w:rsid w:val="0006221A"/>
    <w:rsid w:val="000650C7"/>
    <w:rsid w:val="00071D44"/>
    <w:rsid w:val="00081D62"/>
    <w:rsid w:val="00082526"/>
    <w:rsid w:val="00086BC7"/>
    <w:rsid w:val="00087329"/>
    <w:rsid w:val="000A054A"/>
    <w:rsid w:val="000A63C2"/>
    <w:rsid w:val="000B7B20"/>
    <w:rsid w:val="000C4CE6"/>
    <w:rsid w:val="000D07C3"/>
    <w:rsid w:val="000E2E80"/>
    <w:rsid w:val="000E5135"/>
    <w:rsid w:val="000F1105"/>
    <w:rsid w:val="000F35D1"/>
    <w:rsid w:val="000F6117"/>
    <w:rsid w:val="000F6157"/>
    <w:rsid w:val="000F712D"/>
    <w:rsid w:val="001030EE"/>
    <w:rsid w:val="0011083E"/>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295C"/>
    <w:rsid w:val="00166DBC"/>
    <w:rsid w:val="0016778C"/>
    <w:rsid w:val="001747E2"/>
    <w:rsid w:val="00177338"/>
    <w:rsid w:val="00186350"/>
    <w:rsid w:val="001A35A3"/>
    <w:rsid w:val="001A5A7D"/>
    <w:rsid w:val="001B308A"/>
    <w:rsid w:val="001B46A8"/>
    <w:rsid w:val="001B4B52"/>
    <w:rsid w:val="001B5B40"/>
    <w:rsid w:val="001C00CF"/>
    <w:rsid w:val="001C63D8"/>
    <w:rsid w:val="001C6E05"/>
    <w:rsid w:val="001D4E25"/>
    <w:rsid w:val="001E0C8F"/>
    <w:rsid w:val="001E55A9"/>
    <w:rsid w:val="001F1094"/>
    <w:rsid w:val="001F3001"/>
    <w:rsid w:val="001F4601"/>
    <w:rsid w:val="002057CE"/>
    <w:rsid w:val="002069FC"/>
    <w:rsid w:val="00206F88"/>
    <w:rsid w:val="002075EF"/>
    <w:rsid w:val="0023030F"/>
    <w:rsid w:val="002332F1"/>
    <w:rsid w:val="002356E0"/>
    <w:rsid w:val="00235C08"/>
    <w:rsid w:val="002409B4"/>
    <w:rsid w:val="00243DFE"/>
    <w:rsid w:val="00245322"/>
    <w:rsid w:val="00280603"/>
    <w:rsid w:val="00282A8D"/>
    <w:rsid w:val="002834AA"/>
    <w:rsid w:val="00284983"/>
    <w:rsid w:val="002849F1"/>
    <w:rsid w:val="00286F89"/>
    <w:rsid w:val="002A01FA"/>
    <w:rsid w:val="002A3307"/>
    <w:rsid w:val="002A54F5"/>
    <w:rsid w:val="002B228B"/>
    <w:rsid w:val="002B2B94"/>
    <w:rsid w:val="002C0325"/>
    <w:rsid w:val="002C10B6"/>
    <w:rsid w:val="002C1106"/>
    <w:rsid w:val="002C4738"/>
    <w:rsid w:val="002C6F4D"/>
    <w:rsid w:val="002C7064"/>
    <w:rsid w:val="002D0B2E"/>
    <w:rsid w:val="002D11A8"/>
    <w:rsid w:val="002D44CB"/>
    <w:rsid w:val="002D55C9"/>
    <w:rsid w:val="002E6AC4"/>
    <w:rsid w:val="002F36A3"/>
    <w:rsid w:val="00305B63"/>
    <w:rsid w:val="00311C6F"/>
    <w:rsid w:val="00317F2B"/>
    <w:rsid w:val="00321D85"/>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76174"/>
    <w:rsid w:val="0038583A"/>
    <w:rsid w:val="00387600"/>
    <w:rsid w:val="00387744"/>
    <w:rsid w:val="003907A3"/>
    <w:rsid w:val="003A649F"/>
    <w:rsid w:val="003A7878"/>
    <w:rsid w:val="003B5765"/>
    <w:rsid w:val="003B6F65"/>
    <w:rsid w:val="003C21A0"/>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4BB6"/>
    <w:rsid w:val="00446D83"/>
    <w:rsid w:val="00450FE3"/>
    <w:rsid w:val="00451F9E"/>
    <w:rsid w:val="00453B3E"/>
    <w:rsid w:val="004555C1"/>
    <w:rsid w:val="00457C0D"/>
    <w:rsid w:val="00462AE9"/>
    <w:rsid w:val="00467BBB"/>
    <w:rsid w:val="00474E4B"/>
    <w:rsid w:val="00490C42"/>
    <w:rsid w:val="004A1CB2"/>
    <w:rsid w:val="004A40F5"/>
    <w:rsid w:val="004C2879"/>
    <w:rsid w:val="004D7942"/>
    <w:rsid w:val="004E5D14"/>
    <w:rsid w:val="004F1CE9"/>
    <w:rsid w:val="004F31F9"/>
    <w:rsid w:val="00504A34"/>
    <w:rsid w:val="00505597"/>
    <w:rsid w:val="00523995"/>
    <w:rsid w:val="005243D1"/>
    <w:rsid w:val="0052510B"/>
    <w:rsid w:val="005327DB"/>
    <w:rsid w:val="00535E0F"/>
    <w:rsid w:val="005438AB"/>
    <w:rsid w:val="005522DB"/>
    <w:rsid w:val="00560A48"/>
    <w:rsid w:val="00560FAB"/>
    <w:rsid w:val="00561A8C"/>
    <w:rsid w:val="00562783"/>
    <w:rsid w:val="00567387"/>
    <w:rsid w:val="00572758"/>
    <w:rsid w:val="005735C2"/>
    <w:rsid w:val="005837F3"/>
    <w:rsid w:val="00583AAC"/>
    <w:rsid w:val="00584432"/>
    <w:rsid w:val="00585891"/>
    <w:rsid w:val="00585911"/>
    <w:rsid w:val="0059126D"/>
    <w:rsid w:val="005A0B2C"/>
    <w:rsid w:val="005A0EFD"/>
    <w:rsid w:val="005C0FF4"/>
    <w:rsid w:val="005C1F67"/>
    <w:rsid w:val="005C2370"/>
    <w:rsid w:val="005D18AD"/>
    <w:rsid w:val="005D37D6"/>
    <w:rsid w:val="005D571F"/>
    <w:rsid w:val="005D6214"/>
    <w:rsid w:val="005E0328"/>
    <w:rsid w:val="005E1A54"/>
    <w:rsid w:val="005E4F5E"/>
    <w:rsid w:val="005F3B1A"/>
    <w:rsid w:val="005F74D3"/>
    <w:rsid w:val="00600AD4"/>
    <w:rsid w:val="0060142B"/>
    <w:rsid w:val="0060248B"/>
    <w:rsid w:val="006033A5"/>
    <w:rsid w:val="006051BB"/>
    <w:rsid w:val="006108B6"/>
    <w:rsid w:val="0062293A"/>
    <w:rsid w:val="00627874"/>
    <w:rsid w:val="00633157"/>
    <w:rsid w:val="0063731D"/>
    <w:rsid w:val="00645368"/>
    <w:rsid w:val="006502F1"/>
    <w:rsid w:val="00656CE8"/>
    <w:rsid w:val="006626CC"/>
    <w:rsid w:val="00665D96"/>
    <w:rsid w:val="006758C2"/>
    <w:rsid w:val="00675D6D"/>
    <w:rsid w:val="00675EC3"/>
    <w:rsid w:val="00684800"/>
    <w:rsid w:val="00686D52"/>
    <w:rsid w:val="006905B8"/>
    <w:rsid w:val="006909C7"/>
    <w:rsid w:val="00690B64"/>
    <w:rsid w:val="00692D50"/>
    <w:rsid w:val="006967BE"/>
    <w:rsid w:val="006A0699"/>
    <w:rsid w:val="006A387F"/>
    <w:rsid w:val="006B1B50"/>
    <w:rsid w:val="006B6C35"/>
    <w:rsid w:val="006B7BAC"/>
    <w:rsid w:val="006C0585"/>
    <w:rsid w:val="006C239A"/>
    <w:rsid w:val="006C7F79"/>
    <w:rsid w:val="006D1179"/>
    <w:rsid w:val="006E175E"/>
    <w:rsid w:val="006E233E"/>
    <w:rsid w:val="006E58DB"/>
    <w:rsid w:val="006E7B06"/>
    <w:rsid w:val="006F058F"/>
    <w:rsid w:val="006F1F15"/>
    <w:rsid w:val="006F269B"/>
    <w:rsid w:val="006F41C3"/>
    <w:rsid w:val="006F66A2"/>
    <w:rsid w:val="00701A09"/>
    <w:rsid w:val="007237E9"/>
    <w:rsid w:val="00724E7B"/>
    <w:rsid w:val="007321DA"/>
    <w:rsid w:val="00732897"/>
    <w:rsid w:val="0073498E"/>
    <w:rsid w:val="0073722D"/>
    <w:rsid w:val="00737B01"/>
    <w:rsid w:val="0075529A"/>
    <w:rsid w:val="00760995"/>
    <w:rsid w:val="007659E8"/>
    <w:rsid w:val="00765D09"/>
    <w:rsid w:val="00766E21"/>
    <w:rsid w:val="007713FA"/>
    <w:rsid w:val="00771818"/>
    <w:rsid w:val="0078066D"/>
    <w:rsid w:val="00782317"/>
    <w:rsid w:val="00785695"/>
    <w:rsid w:val="00786EA4"/>
    <w:rsid w:val="0079263F"/>
    <w:rsid w:val="007963EB"/>
    <w:rsid w:val="00797FD1"/>
    <w:rsid w:val="007A2D75"/>
    <w:rsid w:val="007A5F92"/>
    <w:rsid w:val="007B0147"/>
    <w:rsid w:val="007B6B7F"/>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05C5B"/>
    <w:rsid w:val="00810BAE"/>
    <w:rsid w:val="00812113"/>
    <w:rsid w:val="008153F8"/>
    <w:rsid w:val="00817E32"/>
    <w:rsid w:val="00835C42"/>
    <w:rsid w:val="008407F5"/>
    <w:rsid w:val="00842A37"/>
    <w:rsid w:val="00842A7D"/>
    <w:rsid w:val="0084593B"/>
    <w:rsid w:val="00853F67"/>
    <w:rsid w:val="00855471"/>
    <w:rsid w:val="00856149"/>
    <w:rsid w:val="0085705E"/>
    <w:rsid w:val="0086150B"/>
    <w:rsid w:val="00861D34"/>
    <w:rsid w:val="00877EAB"/>
    <w:rsid w:val="00880B94"/>
    <w:rsid w:val="0088387D"/>
    <w:rsid w:val="008838E1"/>
    <w:rsid w:val="008858BF"/>
    <w:rsid w:val="00886B7A"/>
    <w:rsid w:val="00886E20"/>
    <w:rsid w:val="008A2E98"/>
    <w:rsid w:val="008A3BF3"/>
    <w:rsid w:val="008B2B97"/>
    <w:rsid w:val="008C02E4"/>
    <w:rsid w:val="008D372F"/>
    <w:rsid w:val="008D4959"/>
    <w:rsid w:val="008D6CAB"/>
    <w:rsid w:val="008D705E"/>
    <w:rsid w:val="008E5D5C"/>
    <w:rsid w:val="008E7699"/>
    <w:rsid w:val="008F3CED"/>
    <w:rsid w:val="008F559F"/>
    <w:rsid w:val="008F7350"/>
    <w:rsid w:val="00900C3A"/>
    <w:rsid w:val="00901209"/>
    <w:rsid w:val="00902F4D"/>
    <w:rsid w:val="00902FA2"/>
    <w:rsid w:val="009031C7"/>
    <w:rsid w:val="00903B5C"/>
    <w:rsid w:val="00917FDF"/>
    <w:rsid w:val="00922ACD"/>
    <w:rsid w:val="009302B0"/>
    <w:rsid w:val="009320A9"/>
    <w:rsid w:val="00937175"/>
    <w:rsid w:val="009441DF"/>
    <w:rsid w:val="00945E93"/>
    <w:rsid w:val="00946B67"/>
    <w:rsid w:val="009559A1"/>
    <w:rsid w:val="00956166"/>
    <w:rsid w:val="009608D0"/>
    <w:rsid w:val="00960C95"/>
    <w:rsid w:val="00962054"/>
    <w:rsid w:val="0096404E"/>
    <w:rsid w:val="00964682"/>
    <w:rsid w:val="0097112C"/>
    <w:rsid w:val="0097538C"/>
    <w:rsid w:val="00977493"/>
    <w:rsid w:val="00983060"/>
    <w:rsid w:val="0098357E"/>
    <w:rsid w:val="00990C94"/>
    <w:rsid w:val="00991BEB"/>
    <w:rsid w:val="00992A12"/>
    <w:rsid w:val="00994054"/>
    <w:rsid w:val="009973DF"/>
    <w:rsid w:val="00997A82"/>
    <w:rsid w:val="009A41E9"/>
    <w:rsid w:val="009A488F"/>
    <w:rsid w:val="009A668A"/>
    <w:rsid w:val="009B6BB2"/>
    <w:rsid w:val="009C323E"/>
    <w:rsid w:val="009C45A2"/>
    <w:rsid w:val="009C521C"/>
    <w:rsid w:val="009C638A"/>
    <w:rsid w:val="009D6AD5"/>
    <w:rsid w:val="009E3461"/>
    <w:rsid w:val="009E37B5"/>
    <w:rsid w:val="009F136E"/>
    <w:rsid w:val="009F21B8"/>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64759"/>
    <w:rsid w:val="00A8551F"/>
    <w:rsid w:val="00A9144B"/>
    <w:rsid w:val="00A95584"/>
    <w:rsid w:val="00A9625E"/>
    <w:rsid w:val="00AA1DB9"/>
    <w:rsid w:val="00AA4F06"/>
    <w:rsid w:val="00AB0C5A"/>
    <w:rsid w:val="00AB3D45"/>
    <w:rsid w:val="00AB48ED"/>
    <w:rsid w:val="00AB5767"/>
    <w:rsid w:val="00AB715C"/>
    <w:rsid w:val="00AC401E"/>
    <w:rsid w:val="00AC4501"/>
    <w:rsid w:val="00AC4E77"/>
    <w:rsid w:val="00AC7935"/>
    <w:rsid w:val="00AC7C5A"/>
    <w:rsid w:val="00AC7CD7"/>
    <w:rsid w:val="00AC7CFA"/>
    <w:rsid w:val="00AC7FF2"/>
    <w:rsid w:val="00AD75E0"/>
    <w:rsid w:val="00AD7B4E"/>
    <w:rsid w:val="00AE0EF3"/>
    <w:rsid w:val="00AE0EF8"/>
    <w:rsid w:val="00AE2057"/>
    <w:rsid w:val="00AE2326"/>
    <w:rsid w:val="00AE4FA2"/>
    <w:rsid w:val="00AF17F6"/>
    <w:rsid w:val="00AF3C85"/>
    <w:rsid w:val="00B17689"/>
    <w:rsid w:val="00B20E88"/>
    <w:rsid w:val="00B24FA4"/>
    <w:rsid w:val="00B27F55"/>
    <w:rsid w:val="00B42376"/>
    <w:rsid w:val="00B476AD"/>
    <w:rsid w:val="00B5217E"/>
    <w:rsid w:val="00B56D8B"/>
    <w:rsid w:val="00B6007C"/>
    <w:rsid w:val="00B602C5"/>
    <w:rsid w:val="00B61EE6"/>
    <w:rsid w:val="00B658A8"/>
    <w:rsid w:val="00B7247D"/>
    <w:rsid w:val="00B755D5"/>
    <w:rsid w:val="00B76B99"/>
    <w:rsid w:val="00B83215"/>
    <w:rsid w:val="00B85593"/>
    <w:rsid w:val="00B85957"/>
    <w:rsid w:val="00B97D0D"/>
    <w:rsid w:val="00BA1299"/>
    <w:rsid w:val="00BA3D1E"/>
    <w:rsid w:val="00BB16BE"/>
    <w:rsid w:val="00BB2A0F"/>
    <w:rsid w:val="00BB6C23"/>
    <w:rsid w:val="00BC4C8D"/>
    <w:rsid w:val="00BD1602"/>
    <w:rsid w:val="00BE0D8C"/>
    <w:rsid w:val="00BE216C"/>
    <w:rsid w:val="00BE406C"/>
    <w:rsid w:val="00BE56F7"/>
    <w:rsid w:val="00BE7969"/>
    <w:rsid w:val="00BF50C2"/>
    <w:rsid w:val="00BF520E"/>
    <w:rsid w:val="00BF7D6F"/>
    <w:rsid w:val="00C02462"/>
    <w:rsid w:val="00C02C6E"/>
    <w:rsid w:val="00C04E86"/>
    <w:rsid w:val="00C16707"/>
    <w:rsid w:val="00C20B88"/>
    <w:rsid w:val="00C24DAB"/>
    <w:rsid w:val="00C264BE"/>
    <w:rsid w:val="00C30400"/>
    <w:rsid w:val="00C30C91"/>
    <w:rsid w:val="00C355FF"/>
    <w:rsid w:val="00C413D7"/>
    <w:rsid w:val="00C41533"/>
    <w:rsid w:val="00C42C03"/>
    <w:rsid w:val="00C42C44"/>
    <w:rsid w:val="00C44D9D"/>
    <w:rsid w:val="00C54A26"/>
    <w:rsid w:val="00C57E07"/>
    <w:rsid w:val="00C75488"/>
    <w:rsid w:val="00C77D48"/>
    <w:rsid w:val="00C800CE"/>
    <w:rsid w:val="00C8099E"/>
    <w:rsid w:val="00C91ACD"/>
    <w:rsid w:val="00C931A2"/>
    <w:rsid w:val="00C9759B"/>
    <w:rsid w:val="00CA1EB9"/>
    <w:rsid w:val="00CA36F2"/>
    <w:rsid w:val="00CC06C6"/>
    <w:rsid w:val="00CC48A7"/>
    <w:rsid w:val="00CC702E"/>
    <w:rsid w:val="00CD2B29"/>
    <w:rsid w:val="00CD3054"/>
    <w:rsid w:val="00CD5497"/>
    <w:rsid w:val="00CD5F7D"/>
    <w:rsid w:val="00CD7514"/>
    <w:rsid w:val="00CE31F8"/>
    <w:rsid w:val="00CE4E9C"/>
    <w:rsid w:val="00CE5729"/>
    <w:rsid w:val="00D01572"/>
    <w:rsid w:val="00D028BA"/>
    <w:rsid w:val="00D02F84"/>
    <w:rsid w:val="00D03809"/>
    <w:rsid w:val="00D040DC"/>
    <w:rsid w:val="00D15B60"/>
    <w:rsid w:val="00D15E06"/>
    <w:rsid w:val="00D22EA6"/>
    <w:rsid w:val="00D245A7"/>
    <w:rsid w:val="00D25F97"/>
    <w:rsid w:val="00D27D88"/>
    <w:rsid w:val="00D3346E"/>
    <w:rsid w:val="00D41C98"/>
    <w:rsid w:val="00D4269F"/>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61DC"/>
    <w:rsid w:val="00DD7E59"/>
    <w:rsid w:val="00DE36E4"/>
    <w:rsid w:val="00DF0485"/>
    <w:rsid w:val="00DF4B2D"/>
    <w:rsid w:val="00DF52F7"/>
    <w:rsid w:val="00DF6EBA"/>
    <w:rsid w:val="00DF7B7B"/>
    <w:rsid w:val="00E01A8A"/>
    <w:rsid w:val="00E054FB"/>
    <w:rsid w:val="00E13D2B"/>
    <w:rsid w:val="00E14E73"/>
    <w:rsid w:val="00E233E0"/>
    <w:rsid w:val="00E255D6"/>
    <w:rsid w:val="00E3504A"/>
    <w:rsid w:val="00E351CB"/>
    <w:rsid w:val="00E3787E"/>
    <w:rsid w:val="00E409A0"/>
    <w:rsid w:val="00E42C92"/>
    <w:rsid w:val="00E46305"/>
    <w:rsid w:val="00E46D1F"/>
    <w:rsid w:val="00E539C2"/>
    <w:rsid w:val="00E553C2"/>
    <w:rsid w:val="00E61F15"/>
    <w:rsid w:val="00E6301A"/>
    <w:rsid w:val="00E631B7"/>
    <w:rsid w:val="00E63719"/>
    <w:rsid w:val="00E64F1A"/>
    <w:rsid w:val="00E65A3D"/>
    <w:rsid w:val="00E76E28"/>
    <w:rsid w:val="00E80EB2"/>
    <w:rsid w:val="00E84AD0"/>
    <w:rsid w:val="00E9392C"/>
    <w:rsid w:val="00E94A1A"/>
    <w:rsid w:val="00E9621B"/>
    <w:rsid w:val="00EA072B"/>
    <w:rsid w:val="00EA0874"/>
    <w:rsid w:val="00EA115B"/>
    <w:rsid w:val="00EA33F7"/>
    <w:rsid w:val="00EA42E5"/>
    <w:rsid w:val="00EB6084"/>
    <w:rsid w:val="00EB67AD"/>
    <w:rsid w:val="00EB67FE"/>
    <w:rsid w:val="00EC4738"/>
    <w:rsid w:val="00EC576E"/>
    <w:rsid w:val="00ED0659"/>
    <w:rsid w:val="00ED5654"/>
    <w:rsid w:val="00ED7B7C"/>
    <w:rsid w:val="00EF2A43"/>
    <w:rsid w:val="00EF3481"/>
    <w:rsid w:val="00EF5AF8"/>
    <w:rsid w:val="00EF7E86"/>
    <w:rsid w:val="00F011A5"/>
    <w:rsid w:val="00F027D3"/>
    <w:rsid w:val="00F056DA"/>
    <w:rsid w:val="00F07328"/>
    <w:rsid w:val="00F0760D"/>
    <w:rsid w:val="00F1798E"/>
    <w:rsid w:val="00F21E95"/>
    <w:rsid w:val="00F23A6D"/>
    <w:rsid w:val="00F266AA"/>
    <w:rsid w:val="00F33DD9"/>
    <w:rsid w:val="00F4039B"/>
    <w:rsid w:val="00F409BF"/>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12AA"/>
    <w:rsid w:val="00FB5734"/>
    <w:rsid w:val="00FB764F"/>
    <w:rsid w:val="00FC7F33"/>
    <w:rsid w:val="00FD5501"/>
    <w:rsid w:val="00FD69BF"/>
    <w:rsid w:val="00FD6D26"/>
    <w:rsid w:val="00FE1588"/>
    <w:rsid w:val="00FE2217"/>
    <w:rsid w:val="00FE562B"/>
    <w:rsid w:val="00FE5FA5"/>
    <w:rsid w:val="00FF167B"/>
    <w:rsid w:val="00FF4236"/>
    <w:rsid w:val="00FF489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DF6EBA"/>
    <w:rPr>
      <w:sz w:val="16"/>
      <w:szCs w:val="16"/>
    </w:rPr>
  </w:style>
  <w:style w:type="paragraph" w:styleId="Kommentartext">
    <w:name w:val="annotation text"/>
    <w:basedOn w:val="Standard"/>
    <w:link w:val="KommentartextZchn"/>
    <w:uiPriority w:val="99"/>
    <w:semiHidden/>
    <w:unhideWhenUsed/>
    <w:rsid w:val="00DF6E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6EBA"/>
    <w:rPr>
      <w:sz w:val="20"/>
      <w:szCs w:val="20"/>
      <w:lang w:val="en-GB"/>
    </w:rPr>
  </w:style>
  <w:style w:type="paragraph" w:styleId="Kommentarthema">
    <w:name w:val="annotation subject"/>
    <w:basedOn w:val="Kommentartext"/>
    <w:next w:val="Kommentartext"/>
    <w:link w:val="KommentarthemaZchn"/>
    <w:uiPriority w:val="99"/>
    <w:semiHidden/>
    <w:unhideWhenUsed/>
    <w:rsid w:val="00DF6EBA"/>
    <w:rPr>
      <w:b/>
      <w:bCs/>
    </w:rPr>
  </w:style>
  <w:style w:type="character" w:customStyle="1" w:styleId="KommentarthemaZchn">
    <w:name w:val="Kommentarthema Zchn"/>
    <w:basedOn w:val="KommentartextZchn"/>
    <w:link w:val="Kommentarthema"/>
    <w:uiPriority w:val="99"/>
    <w:semiHidden/>
    <w:rsid w:val="00DF6EBA"/>
    <w:rPr>
      <w:b/>
      <w:bCs/>
      <w:sz w:val="20"/>
      <w:szCs w:val="20"/>
      <w:lang w:val="en-GB"/>
    </w:rPr>
  </w:style>
  <w:style w:type="character" w:styleId="NichtaufgelsteErwhnung">
    <w:name w:val="Unresolved Mention"/>
    <w:basedOn w:val="Absatz-Standardschriftart"/>
    <w:uiPriority w:val="99"/>
    <w:semiHidden/>
    <w:unhideWhenUsed/>
    <w:rsid w:val="000F3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e-de.sennheiser.com/hd-350-b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de-de.sennheiser.com/cx-40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de.sennheiser.com/cx-150bt" TargetMode="External"/><Relationship Id="rId20" Type="http://schemas.openxmlformats.org/officeDocument/2006/relationships/hyperlink" Target="https://de-de.sennheiser.com/momentumwirel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lexandra.lichtenwoehrer@markenstern.a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alisa.loenneker@Sennheiser.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momentumtruewireless-2" TargetMode="External"/><Relationship Id="rId22" Type="http://schemas.openxmlformats.org/officeDocument/2006/relationships/hyperlink" Target="https://de-de.sennheiser.com/mke-200"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E5CB-02B0-4E6A-AD70-423C42B4CC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3305A4-BABB-4FE3-8DDF-9DAA9D6B5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BE987B-C7E1-4039-9EDF-5BD7EF1CC8BC}">
  <ds:schemaRefs>
    <ds:schemaRef ds:uri="http://schemas.microsoft.com/sharepoint/v3/contenttype/forms"/>
  </ds:schemaRefs>
</ds:datastoreItem>
</file>

<file path=customXml/itemProps4.xml><?xml version="1.0" encoding="utf-8"?>
<ds:datastoreItem xmlns:ds="http://schemas.openxmlformats.org/officeDocument/2006/customXml" ds:itemID="{0B2B35AE-F734-4476-B6EF-B807ED61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522</Words>
  <Characters>3289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3</cp:revision>
  <cp:lastPrinted>2021-02-02T09:28:00Z</cp:lastPrinted>
  <dcterms:created xsi:type="dcterms:W3CDTF">2021-02-02T09:28:00Z</dcterms:created>
  <dcterms:modified xsi:type="dcterms:W3CDTF">2021-02-02T09:28:00Z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