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6A" w:rsidRPr="00EA30E8" w:rsidRDefault="00A5636A" w:rsidP="00E62B9A">
      <w:pPr>
        <w:spacing w:line="360" w:lineRule="auto"/>
        <w:jc w:val="center"/>
        <w:rPr>
          <w:rFonts w:asciiTheme="majorBidi" w:hAnsiTheme="majorBidi" w:cstheme="majorBidi"/>
          <w:sz w:val="32"/>
          <w:szCs w:val="32"/>
        </w:rPr>
      </w:pPr>
    </w:p>
    <w:p w:rsidR="001C4A93" w:rsidRDefault="001C4A93" w:rsidP="001C4A93">
      <w:pPr>
        <w:bidi/>
        <w:spacing w:line="360" w:lineRule="auto"/>
        <w:jc w:val="center"/>
        <w:rPr>
          <w:rFonts w:asciiTheme="majorBidi" w:hAnsiTheme="majorBidi" w:cstheme="majorBidi"/>
          <w:b/>
          <w:bCs/>
          <w:sz w:val="36"/>
          <w:szCs w:val="36"/>
          <w:rtl/>
        </w:rPr>
      </w:pPr>
      <w:r>
        <w:rPr>
          <w:rFonts w:asciiTheme="majorBidi" w:hAnsiTheme="majorBidi" w:cstheme="majorBidi" w:hint="cs"/>
          <w:b/>
          <w:bCs/>
          <w:sz w:val="36"/>
          <w:szCs w:val="36"/>
          <w:rtl/>
        </w:rPr>
        <w:t>تجسيداً لمكانتها العالمية الرائدة</w:t>
      </w:r>
      <w:r>
        <w:rPr>
          <w:rFonts w:asciiTheme="majorBidi" w:hAnsiTheme="majorBidi" w:cstheme="majorBidi"/>
          <w:b/>
          <w:bCs/>
          <w:sz w:val="36"/>
          <w:szCs w:val="36"/>
          <w:rtl/>
        </w:rPr>
        <w:t xml:space="preserve"> </w:t>
      </w:r>
    </w:p>
    <w:p w:rsidR="001C4A93" w:rsidRDefault="001C4A93" w:rsidP="007B08EC">
      <w:pPr>
        <w:bidi/>
        <w:spacing w:line="360" w:lineRule="auto"/>
        <w:jc w:val="center"/>
        <w:rPr>
          <w:rFonts w:asciiTheme="majorBidi" w:hAnsiTheme="majorBidi" w:cstheme="majorBidi"/>
          <w:b/>
          <w:bCs/>
          <w:sz w:val="36"/>
          <w:szCs w:val="36"/>
          <w:rtl/>
        </w:rPr>
      </w:pPr>
      <w:r>
        <w:rPr>
          <w:rFonts w:asciiTheme="majorBidi" w:hAnsiTheme="majorBidi" w:cstheme="majorBidi"/>
          <w:b/>
          <w:bCs/>
          <w:sz w:val="36"/>
          <w:szCs w:val="36"/>
          <w:rtl/>
        </w:rPr>
        <w:t>الإمارات للشحن الجوي</w:t>
      </w:r>
      <w:r>
        <w:rPr>
          <w:rFonts w:asciiTheme="majorBidi" w:hAnsiTheme="majorBidi" w:cstheme="majorBidi" w:hint="cs"/>
          <w:b/>
          <w:bCs/>
          <w:sz w:val="36"/>
          <w:szCs w:val="36"/>
          <w:rtl/>
        </w:rPr>
        <w:t xml:space="preserve"> تشارك</w:t>
      </w:r>
      <w:r w:rsidR="007B08EC">
        <w:rPr>
          <w:rFonts w:asciiTheme="majorBidi" w:hAnsiTheme="majorBidi" w:cstheme="majorBidi" w:hint="cs"/>
          <w:b/>
          <w:bCs/>
          <w:sz w:val="36"/>
          <w:szCs w:val="36"/>
          <w:rtl/>
        </w:rPr>
        <w:t xml:space="preserve"> </w:t>
      </w:r>
      <w:r>
        <w:rPr>
          <w:rFonts w:asciiTheme="majorBidi" w:hAnsiTheme="majorBidi" w:cstheme="majorBidi" w:hint="cs"/>
          <w:b/>
          <w:bCs/>
          <w:sz w:val="36"/>
          <w:szCs w:val="36"/>
          <w:rtl/>
        </w:rPr>
        <w:t>ب</w:t>
      </w:r>
      <w:r w:rsidR="007B08EC">
        <w:rPr>
          <w:rFonts w:asciiTheme="majorBidi" w:hAnsiTheme="majorBidi" w:cstheme="majorBidi" w:hint="cs"/>
          <w:b/>
          <w:bCs/>
          <w:sz w:val="36"/>
          <w:szCs w:val="36"/>
          <w:rtl/>
        </w:rPr>
        <w:t xml:space="preserve">طائرتها "روزي" </w:t>
      </w:r>
    </w:p>
    <w:p w:rsidR="00BC4AE4" w:rsidRDefault="00BC4AE4" w:rsidP="001C4A93">
      <w:pPr>
        <w:bidi/>
        <w:spacing w:line="360" w:lineRule="auto"/>
        <w:jc w:val="center"/>
        <w:rPr>
          <w:rFonts w:asciiTheme="majorBidi" w:hAnsiTheme="majorBidi" w:cstheme="majorBidi"/>
          <w:b/>
          <w:bCs/>
          <w:sz w:val="36"/>
          <w:szCs w:val="36"/>
          <w:rtl/>
        </w:rPr>
      </w:pPr>
      <w:r w:rsidRPr="00EA30E8">
        <w:rPr>
          <w:rFonts w:asciiTheme="majorBidi" w:hAnsiTheme="majorBidi" w:cstheme="majorBidi"/>
          <w:b/>
          <w:bCs/>
          <w:sz w:val="36"/>
          <w:szCs w:val="36"/>
          <w:rtl/>
        </w:rPr>
        <w:t>بـ"عيد الحب الصيني"</w:t>
      </w:r>
      <w:r w:rsidR="007B08EC">
        <w:rPr>
          <w:rFonts w:asciiTheme="majorBidi" w:hAnsiTheme="majorBidi" w:cstheme="majorBidi" w:hint="cs"/>
          <w:b/>
          <w:bCs/>
          <w:sz w:val="36"/>
          <w:szCs w:val="36"/>
          <w:rtl/>
        </w:rPr>
        <w:t xml:space="preserve"> </w:t>
      </w:r>
      <w:r w:rsidRPr="00EA30E8">
        <w:rPr>
          <w:rFonts w:asciiTheme="majorBidi" w:hAnsiTheme="majorBidi" w:cstheme="majorBidi"/>
          <w:b/>
          <w:bCs/>
          <w:sz w:val="36"/>
          <w:szCs w:val="36"/>
          <w:rtl/>
        </w:rPr>
        <w:t xml:space="preserve">و"مهرجان أونام الهندي" </w:t>
      </w:r>
    </w:p>
    <w:p w:rsidR="007B08EC" w:rsidRPr="00EA30E8" w:rsidRDefault="007B08EC" w:rsidP="007B08EC">
      <w:pPr>
        <w:bidi/>
        <w:spacing w:line="360" w:lineRule="auto"/>
        <w:jc w:val="center"/>
        <w:rPr>
          <w:rFonts w:asciiTheme="majorBidi" w:hAnsiTheme="majorBidi" w:cstheme="majorBidi"/>
          <w:b/>
          <w:bCs/>
          <w:sz w:val="36"/>
          <w:szCs w:val="36"/>
          <w:rtl/>
        </w:rPr>
      </w:pPr>
    </w:p>
    <w:p w:rsidR="00BC4AE4" w:rsidRPr="00EA30E8" w:rsidRDefault="00BC4AE4" w:rsidP="00BC4AE4">
      <w:pPr>
        <w:bidi/>
        <w:spacing w:line="360" w:lineRule="auto"/>
        <w:jc w:val="both"/>
        <w:rPr>
          <w:rFonts w:asciiTheme="majorBidi" w:hAnsiTheme="majorBidi" w:cstheme="majorBidi"/>
          <w:sz w:val="32"/>
          <w:szCs w:val="32"/>
          <w:rtl/>
        </w:rPr>
      </w:pPr>
      <w:r w:rsidRPr="00EA30E8">
        <w:rPr>
          <w:rFonts w:asciiTheme="majorBidi" w:hAnsiTheme="majorBidi" w:cstheme="majorBidi"/>
          <w:sz w:val="32"/>
          <w:szCs w:val="32"/>
        </w:rPr>
        <w:t> </w:t>
      </w:r>
    </w:p>
    <w:p w:rsidR="00BC4AE4" w:rsidRPr="00331AC4" w:rsidRDefault="00BC4AE4" w:rsidP="00331AC4">
      <w:pPr>
        <w:bidi/>
        <w:spacing w:line="360" w:lineRule="auto"/>
        <w:jc w:val="both"/>
        <w:rPr>
          <w:rFonts w:asciiTheme="majorBidi" w:hAnsiTheme="majorBidi" w:cs="Times New Roman"/>
          <w:sz w:val="32"/>
          <w:szCs w:val="32"/>
          <w:rtl/>
        </w:rPr>
      </w:pPr>
      <w:r w:rsidRPr="00EA30E8">
        <w:rPr>
          <w:rFonts w:asciiTheme="majorBidi" w:hAnsiTheme="majorBidi" w:cstheme="majorBidi"/>
          <w:sz w:val="32"/>
          <w:szCs w:val="32"/>
          <w:rtl/>
        </w:rPr>
        <w:t xml:space="preserve">دبي، 29 أغسطس (آب) 2017: استقبل مطار شانغهاي بودونغ الدولي يوم أمس </w:t>
      </w:r>
      <w:r w:rsidRPr="00E62B9A">
        <w:rPr>
          <w:rFonts w:asciiTheme="majorBidi" w:hAnsiTheme="majorBidi" w:cs="Times New Roman"/>
          <w:sz w:val="32"/>
          <w:szCs w:val="32"/>
          <w:rtl/>
        </w:rPr>
        <w:t xml:space="preserve">إحدى طائرات "الإمارات للشحن الجوي" المسماة "روزي" لأنها تحمل على هيكلها الخارجي ملصقاً ضخماً لوردة، </w:t>
      </w:r>
      <w:r>
        <w:rPr>
          <w:rFonts w:asciiTheme="majorBidi" w:hAnsiTheme="majorBidi" w:cs="Times New Roman"/>
          <w:sz w:val="32"/>
          <w:szCs w:val="32"/>
          <w:rtl/>
        </w:rPr>
        <w:t xml:space="preserve">في رحلة خاصة إلى </w:t>
      </w:r>
      <w:r>
        <w:rPr>
          <w:rFonts w:asciiTheme="majorBidi" w:hAnsiTheme="majorBidi" w:cs="Times New Roman" w:hint="cs"/>
          <w:sz w:val="32"/>
          <w:szCs w:val="32"/>
          <w:rtl/>
        </w:rPr>
        <w:t>شنغهاي</w:t>
      </w:r>
      <w:r w:rsidRPr="00E62B9A">
        <w:rPr>
          <w:rFonts w:asciiTheme="majorBidi" w:hAnsiTheme="majorBidi" w:cs="Times New Roman"/>
          <w:sz w:val="32"/>
          <w:szCs w:val="32"/>
          <w:rtl/>
        </w:rPr>
        <w:t xml:space="preserve"> احتفالاً بـ"عيد الحب الصيني"</w:t>
      </w:r>
      <w:r>
        <w:rPr>
          <w:rFonts w:asciiTheme="majorBidi" w:hAnsiTheme="majorBidi" w:cs="Times New Roman" w:hint="cs"/>
          <w:sz w:val="32"/>
          <w:szCs w:val="32"/>
          <w:rtl/>
        </w:rPr>
        <w:t xml:space="preserve"> </w:t>
      </w:r>
      <w:proofErr w:type="spellStart"/>
      <w:r w:rsidRPr="00E62B9A">
        <w:rPr>
          <w:rFonts w:asciiTheme="majorBidi" w:hAnsiTheme="majorBidi" w:cs="Times New Roman"/>
          <w:sz w:val="32"/>
          <w:szCs w:val="32"/>
        </w:rPr>
        <w:t>Qixi</w:t>
      </w:r>
      <w:proofErr w:type="spellEnd"/>
      <w:r w:rsidRPr="00E62B9A">
        <w:rPr>
          <w:rFonts w:asciiTheme="majorBidi" w:hAnsiTheme="majorBidi" w:cs="Times New Roman"/>
          <w:sz w:val="32"/>
          <w:szCs w:val="32"/>
        </w:rPr>
        <w:t xml:space="preserve"> festival</w:t>
      </w:r>
      <w:r>
        <w:rPr>
          <w:rFonts w:asciiTheme="majorBidi" w:hAnsiTheme="majorBidi" w:cs="Times New Roman" w:hint="cs"/>
          <w:sz w:val="32"/>
          <w:szCs w:val="32"/>
          <w:rtl/>
        </w:rPr>
        <w:t>.</w:t>
      </w:r>
    </w:p>
    <w:p w:rsidR="00BC4AE4" w:rsidRPr="00EA30E8" w:rsidRDefault="00BC4AE4" w:rsidP="00BC4AE4">
      <w:pPr>
        <w:bidi/>
        <w:spacing w:line="360" w:lineRule="auto"/>
        <w:jc w:val="both"/>
        <w:rPr>
          <w:rFonts w:asciiTheme="majorBidi" w:hAnsiTheme="majorBidi" w:cstheme="majorBidi"/>
          <w:sz w:val="32"/>
          <w:szCs w:val="32"/>
          <w:rtl/>
        </w:rPr>
      </w:pPr>
      <w:r w:rsidRPr="00EA30E8">
        <w:rPr>
          <w:rFonts w:asciiTheme="majorBidi" w:hAnsiTheme="majorBidi" w:cstheme="majorBidi"/>
          <w:sz w:val="32"/>
          <w:szCs w:val="32"/>
          <w:rtl/>
        </w:rPr>
        <w:t>و</w:t>
      </w:r>
      <w:r>
        <w:rPr>
          <w:rFonts w:asciiTheme="majorBidi" w:hAnsiTheme="majorBidi" w:cstheme="majorBidi" w:hint="cs"/>
          <w:sz w:val="32"/>
          <w:szCs w:val="32"/>
          <w:rtl/>
        </w:rPr>
        <w:t xml:space="preserve">تعد شنغهاي إحدى الوجهات الرئيسية التي </w:t>
      </w:r>
      <w:r w:rsidRPr="00EA30E8">
        <w:rPr>
          <w:rFonts w:asciiTheme="majorBidi" w:hAnsiTheme="majorBidi" w:cstheme="majorBidi"/>
          <w:sz w:val="32"/>
          <w:szCs w:val="32"/>
          <w:rtl/>
        </w:rPr>
        <w:t>تسير الإمارات للشحن الجوي</w:t>
      </w:r>
      <w:r>
        <w:rPr>
          <w:rFonts w:asciiTheme="majorBidi" w:hAnsiTheme="majorBidi" w:cstheme="majorBidi" w:hint="cs"/>
          <w:sz w:val="32"/>
          <w:szCs w:val="32"/>
          <w:rtl/>
        </w:rPr>
        <w:t xml:space="preserve"> رحلات إليها</w:t>
      </w:r>
      <w:r w:rsidRPr="00EA30E8">
        <w:rPr>
          <w:rFonts w:asciiTheme="majorBidi" w:hAnsiTheme="majorBidi" w:cstheme="majorBidi"/>
          <w:sz w:val="32"/>
          <w:szCs w:val="32"/>
          <w:rtl/>
        </w:rPr>
        <w:t xml:space="preserve">، </w:t>
      </w:r>
      <w:r w:rsidRPr="00E62B9A">
        <w:rPr>
          <w:rFonts w:asciiTheme="majorBidi" w:hAnsiTheme="majorBidi" w:cs="Times New Roman"/>
          <w:sz w:val="32"/>
          <w:szCs w:val="32"/>
          <w:rtl/>
        </w:rPr>
        <w:t>ض</w:t>
      </w:r>
      <w:r>
        <w:rPr>
          <w:rFonts w:asciiTheme="majorBidi" w:hAnsiTheme="majorBidi" w:cs="Times New Roman" w:hint="cs"/>
          <w:sz w:val="32"/>
          <w:szCs w:val="32"/>
          <w:rtl/>
        </w:rPr>
        <w:t xml:space="preserve">من </w:t>
      </w:r>
      <w:r w:rsidRPr="00EA30E8">
        <w:rPr>
          <w:rFonts w:asciiTheme="majorBidi" w:hAnsiTheme="majorBidi" w:cstheme="majorBidi"/>
          <w:sz w:val="32"/>
          <w:szCs w:val="32"/>
          <w:rtl/>
        </w:rPr>
        <w:t xml:space="preserve">شبكة </w:t>
      </w:r>
      <w:r>
        <w:rPr>
          <w:rFonts w:asciiTheme="majorBidi" w:hAnsiTheme="majorBidi" w:cstheme="majorBidi" w:hint="cs"/>
          <w:sz w:val="32"/>
          <w:szCs w:val="32"/>
          <w:rtl/>
        </w:rPr>
        <w:t>رحلاتها</w:t>
      </w:r>
      <w:r w:rsidRPr="00EA30E8">
        <w:rPr>
          <w:rFonts w:asciiTheme="majorBidi" w:hAnsiTheme="majorBidi" w:cstheme="majorBidi"/>
          <w:sz w:val="32"/>
          <w:szCs w:val="32"/>
          <w:rtl/>
        </w:rPr>
        <w:t xml:space="preserve"> العالمية</w:t>
      </w:r>
      <w:r>
        <w:rPr>
          <w:rFonts w:asciiTheme="majorBidi" w:hAnsiTheme="majorBidi" w:cstheme="majorBidi" w:hint="cs"/>
          <w:sz w:val="32"/>
          <w:szCs w:val="32"/>
          <w:rtl/>
        </w:rPr>
        <w:t xml:space="preserve"> التي تشمل</w:t>
      </w:r>
      <w:r w:rsidRPr="00EA30E8">
        <w:rPr>
          <w:rFonts w:asciiTheme="majorBidi" w:hAnsiTheme="majorBidi" w:cstheme="majorBidi"/>
          <w:sz w:val="32"/>
          <w:szCs w:val="32"/>
          <w:rtl/>
        </w:rPr>
        <w:t xml:space="preserve"> 155 وجهة في 84 دولة</w:t>
      </w:r>
      <w:r>
        <w:rPr>
          <w:rFonts w:asciiTheme="majorBidi" w:hAnsiTheme="majorBidi" w:cstheme="majorBidi" w:hint="cs"/>
          <w:sz w:val="32"/>
          <w:szCs w:val="32"/>
          <w:rtl/>
        </w:rPr>
        <w:t xml:space="preserve">. إذ تشمل خدماتها إلى هذه المدينة الصينية رحلة </w:t>
      </w:r>
      <w:r w:rsidRPr="00EA30E8">
        <w:rPr>
          <w:rFonts w:asciiTheme="majorBidi" w:hAnsiTheme="majorBidi" w:cstheme="majorBidi"/>
          <w:sz w:val="32"/>
          <w:szCs w:val="32"/>
          <w:rtl/>
        </w:rPr>
        <w:t>شحن يومية منتظمة</w:t>
      </w:r>
      <w:r>
        <w:rPr>
          <w:rFonts w:asciiTheme="majorBidi" w:hAnsiTheme="majorBidi" w:cstheme="majorBidi" w:hint="cs"/>
          <w:sz w:val="32"/>
          <w:szCs w:val="32"/>
          <w:rtl/>
        </w:rPr>
        <w:t xml:space="preserve"> إلى جانب طاقات الشحن المتاحة على رحلتي الركاب اليوميتين اللتين تسيرهما طيران الإمارات إلى المدينة.</w:t>
      </w:r>
      <w:r w:rsidRPr="00EA30E8">
        <w:rPr>
          <w:rFonts w:asciiTheme="majorBidi" w:hAnsiTheme="majorBidi" w:cstheme="majorBidi"/>
          <w:sz w:val="32"/>
          <w:szCs w:val="32"/>
          <w:rtl/>
        </w:rPr>
        <w:t xml:space="preserve"> </w:t>
      </w:r>
      <w:r>
        <w:rPr>
          <w:rFonts w:asciiTheme="majorBidi" w:hAnsiTheme="majorBidi" w:cstheme="majorBidi" w:hint="cs"/>
          <w:sz w:val="32"/>
          <w:szCs w:val="32"/>
          <w:rtl/>
        </w:rPr>
        <w:t>وتشمل الشحنات التي تنقلها</w:t>
      </w:r>
      <w:r>
        <w:rPr>
          <w:rFonts w:asciiTheme="majorBidi" w:hAnsiTheme="majorBidi" w:cstheme="majorBidi"/>
          <w:sz w:val="32"/>
          <w:szCs w:val="32"/>
          <w:rtl/>
        </w:rPr>
        <w:t xml:space="preserve"> </w:t>
      </w:r>
      <w:r w:rsidRPr="00EA30E8">
        <w:rPr>
          <w:rFonts w:asciiTheme="majorBidi" w:hAnsiTheme="majorBidi" w:cstheme="majorBidi"/>
          <w:sz w:val="32"/>
          <w:szCs w:val="32"/>
          <w:rtl/>
        </w:rPr>
        <w:t>الإمارات للشحن الجوي</w:t>
      </w:r>
      <w:r>
        <w:rPr>
          <w:rFonts w:asciiTheme="majorBidi" w:hAnsiTheme="majorBidi" w:cstheme="majorBidi" w:hint="cs"/>
          <w:sz w:val="32"/>
          <w:szCs w:val="32"/>
          <w:rtl/>
        </w:rPr>
        <w:t xml:space="preserve"> من شنغهاي</w:t>
      </w:r>
      <w:r w:rsidRPr="00EA30E8">
        <w:rPr>
          <w:rFonts w:asciiTheme="majorBidi" w:hAnsiTheme="majorBidi" w:cstheme="majorBidi"/>
          <w:sz w:val="32"/>
          <w:szCs w:val="32"/>
          <w:rtl/>
        </w:rPr>
        <w:t xml:space="preserve"> الإلكترونيات، الملابس، الأدوية، ومعدات الاتصال.</w:t>
      </w:r>
      <w:r>
        <w:rPr>
          <w:rFonts w:asciiTheme="majorBidi" w:hAnsiTheme="majorBidi" w:cstheme="majorBidi" w:hint="cs"/>
          <w:sz w:val="32"/>
          <w:szCs w:val="32"/>
          <w:rtl/>
        </w:rPr>
        <w:t xml:space="preserve"> </w:t>
      </w:r>
    </w:p>
    <w:p w:rsidR="00331AC4" w:rsidRDefault="00BC4AE4" w:rsidP="00BC4AE4">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و</w:t>
      </w:r>
      <w:r w:rsidR="00331AC4">
        <w:rPr>
          <w:rFonts w:asciiTheme="majorBidi" w:hAnsiTheme="majorBidi" w:cstheme="majorBidi" w:hint="cs"/>
          <w:sz w:val="32"/>
          <w:szCs w:val="32"/>
          <w:rtl/>
        </w:rPr>
        <w:t xml:space="preserve">كان قد </w:t>
      </w:r>
      <w:r w:rsidRPr="00EA30E8">
        <w:rPr>
          <w:rFonts w:asciiTheme="majorBidi" w:hAnsiTheme="majorBidi" w:cstheme="majorBidi"/>
          <w:sz w:val="32"/>
          <w:szCs w:val="32"/>
          <w:rtl/>
        </w:rPr>
        <w:t>تم كشف النقاب عن ملصق الوردة "روزي"</w:t>
      </w:r>
      <w:r>
        <w:rPr>
          <w:rFonts w:asciiTheme="majorBidi" w:hAnsiTheme="majorBidi" w:cstheme="majorBidi" w:hint="cs"/>
          <w:sz w:val="32"/>
          <w:szCs w:val="32"/>
          <w:rtl/>
        </w:rPr>
        <w:t xml:space="preserve"> على الطائرة </w:t>
      </w:r>
      <w:r w:rsidRPr="00EA30E8">
        <w:rPr>
          <w:rFonts w:asciiTheme="majorBidi" w:hAnsiTheme="majorBidi" w:cstheme="majorBidi"/>
          <w:sz w:val="32"/>
          <w:szCs w:val="32"/>
        </w:rPr>
        <w:t xml:space="preserve">A6-EFL </w:t>
      </w:r>
      <w:r>
        <w:rPr>
          <w:rFonts w:asciiTheme="majorBidi" w:hAnsiTheme="majorBidi" w:cstheme="majorBidi" w:hint="cs"/>
          <w:sz w:val="32"/>
          <w:szCs w:val="32"/>
          <w:rtl/>
        </w:rPr>
        <w:t xml:space="preserve"> </w:t>
      </w:r>
      <w:r w:rsidRPr="00EA30E8">
        <w:rPr>
          <w:rFonts w:asciiTheme="majorBidi" w:hAnsiTheme="majorBidi" w:cstheme="majorBidi"/>
          <w:sz w:val="32"/>
          <w:szCs w:val="32"/>
          <w:rtl/>
        </w:rPr>
        <w:t xml:space="preserve">في دبي </w:t>
      </w:r>
      <w:r w:rsidR="00331AC4">
        <w:rPr>
          <w:rFonts w:asciiTheme="majorBidi" w:hAnsiTheme="majorBidi" w:cstheme="majorBidi" w:hint="cs"/>
          <w:sz w:val="32"/>
          <w:szCs w:val="32"/>
          <w:rtl/>
        </w:rPr>
        <w:t xml:space="preserve">لأول مرة </w:t>
      </w:r>
      <w:r>
        <w:rPr>
          <w:rFonts w:asciiTheme="majorBidi" w:hAnsiTheme="majorBidi" w:cstheme="majorBidi" w:hint="cs"/>
          <w:sz w:val="32"/>
          <w:szCs w:val="32"/>
          <w:rtl/>
        </w:rPr>
        <w:t xml:space="preserve">بمناسبة </w:t>
      </w:r>
      <w:r w:rsidRPr="00EA30E8">
        <w:rPr>
          <w:rFonts w:asciiTheme="majorBidi" w:hAnsiTheme="majorBidi" w:cstheme="majorBidi"/>
          <w:sz w:val="32"/>
          <w:szCs w:val="32"/>
          <w:rtl/>
        </w:rPr>
        <w:t>عيد الحب</w:t>
      </w:r>
      <w:r>
        <w:rPr>
          <w:rFonts w:asciiTheme="majorBidi" w:hAnsiTheme="majorBidi" w:cstheme="majorBidi" w:hint="cs"/>
          <w:sz w:val="32"/>
          <w:szCs w:val="32"/>
          <w:rtl/>
        </w:rPr>
        <w:t xml:space="preserve"> </w:t>
      </w:r>
      <w:r w:rsidRPr="00EA30E8">
        <w:rPr>
          <w:rFonts w:asciiTheme="majorBidi" w:hAnsiTheme="majorBidi" w:cstheme="majorBidi"/>
          <w:sz w:val="32"/>
          <w:szCs w:val="32"/>
          <w:rtl/>
        </w:rPr>
        <w:t xml:space="preserve"> في </w:t>
      </w:r>
      <w:r>
        <w:rPr>
          <w:rFonts w:asciiTheme="majorBidi" w:hAnsiTheme="majorBidi" w:cstheme="majorBidi" w:hint="cs"/>
          <w:sz w:val="32"/>
          <w:szCs w:val="32"/>
          <w:rtl/>
        </w:rPr>
        <w:t>14</w:t>
      </w:r>
      <w:r w:rsidRPr="00EA30E8">
        <w:rPr>
          <w:rFonts w:asciiTheme="majorBidi" w:hAnsiTheme="majorBidi" w:cstheme="majorBidi"/>
          <w:sz w:val="32"/>
          <w:szCs w:val="32"/>
          <w:rtl/>
        </w:rPr>
        <w:t xml:space="preserve"> فبراير</w:t>
      </w:r>
      <w:r>
        <w:rPr>
          <w:rFonts w:asciiTheme="majorBidi" w:hAnsiTheme="majorBidi" w:cstheme="majorBidi" w:hint="cs"/>
          <w:sz w:val="32"/>
          <w:szCs w:val="32"/>
          <w:rtl/>
        </w:rPr>
        <w:t xml:space="preserve"> الما</w:t>
      </w:r>
      <w:r w:rsidRPr="00E62B9A">
        <w:rPr>
          <w:rFonts w:asciiTheme="majorBidi" w:hAnsiTheme="majorBidi" w:cs="Times New Roman"/>
          <w:sz w:val="32"/>
          <w:szCs w:val="32"/>
          <w:rtl/>
        </w:rPr>
        <w:t>ض</w:t>
      </w:r>
      <w:r>
        <w:rPr>
          <w:rFonts w:asciiTheme="majorBidi" w:hAnsiTheme="majorBidi" w:cs="Times New Roman" w:hint="cs"/>
          <w:sz w:val="32"/>
          <w:szCs w:val="32"/>
          <w:rtl/>
        </w:rPr>
        <w:t>ي</w:t>
      </w:r>
      <w:r w:rsidRPr="00EA30E8">
        <w:rPr>
          <w:rFonts w:asciiTheme="majorBidi" w:hAnsiTheme="majorBidi" w:cstheme="majorBidi"/>
          <w:sz w:val="32"/>
          <w:szCs w:val="32"/>
          <w:rtl/>
        </w:rPr>
        <w:t xml:space="preserve">، وذلك تأكيداً على </w:t>
      </w:r>
      <w:r>
        <w:rPr>
          <w:rFonts w:asciiTheme="majorBidi" w:hAnsiTheme="majorBidi" w:cstheme="majorBidi" w:hint="cs"/>
          <w:sz w:val="32"/>
          <w:szCs w:val="32"/>
          <w:rtl/>
        </w:rPr>
        <w:t>ال</w:t>
      </w:r>
      <w:r w:rsidRPr="00EA30E8">
        <w:rPr>
          <w:rFonts w:asciiTheme="majorBidi" w:hAnsiTheme="majorBidi" w:cstheme="majorBidi"/>
          <w:sz w:val="32"/>
          <w:szCs w:val="32"/>
          <w:rtl/>
        </w:rPr>
        <w:t>مساهمة</w:t>
      </w:r>
      <w:r>
        <w:rPr>
          <w:rFonts w:asciiTheme="majorBidi" w:hAnsiTheme="majorBidi" w:cstheme="majorBidi" w:hint="cs"/>
          <w:sz w:val="32"/>
          <w:szCs w:val="32"/>
          <w:rtl/>
        </w:rPr>
        <w:t xml:space="preserve"> </w:t>
      </w:r>
      <w:r w:rsidRPr="00EA30E8">
        <w:rPr>
          <w:rFonts w:asciiTheme="majorBidi" w:hAnsiTheme="majorBidi" w:cstheme="majorBidi"/>
          <w:sz w:val="32"/>
          <w:szCs w:val="32"/>
          <w:rtl/>
        </w:rPr>
        <w:t>القوية</w:t>
      </w:r>
      <w:r>
        <w:rPr>
          <w:rFonts w:asciiTheme="majorBidi" w:hAnsiTheme="majorBidi" w:cstheme="majorBidi" w:hint="cs"/>
          <w:sz w:val="32"/>
          <w:szCs w:val="32"/>
          <w:rtl/>
        </w:rPr>
        <w:t xml:space="preserve"> التي تقوم بها الإمارات للشحن الجوي</w:t>
      </w:r>
      <w:r w:rsidRPr="00EA30E8">
        <w:rPr>
          <w:rFonts w:asciiTheme="majorBidi" w:hAnsiTheme="majorBidi" w:cstheme="majorBidi"/>
          <w:sz w:val="32"/>
          <w:szCs w:val="32"/>
          <w:rtl/>
        </w:rPr>
        <w:t xml:space="preserve"> في </w:t>
      </w:r>
      <w:r w:rsidR="00331AC4">
        <w:rPr>
          <w:rFonts w:asciiTheme="majorBidi" w:hAnsiTheme="majorBidi" w:cstheme="majorBidi" w:hint="cs"/>
          <w:sz w:val="32"/>
          <w:szCs w:val="32"/>
          <w:rtl/>
        </w:rPr>
        <w:t>ن</w:t>
      </w:r>
      <w:r>
        <w:rPr>
          <w:rFonts w:asciiTheme="majorBidi" w:hAnsiTheme="majorBidi" w:cstheme="majorBidi" w:hint="cs"/>
          <w:sz w:val="32"/>
          <w:szCs w:val="32"/>
          <w:rtl/>
        </w:rPr>
        <w:t>قل شحنات</w:t>
      </w:r>
      <w:r w:rsidRPr="00EA30E8">
        <w:rPr>
          <w:rFonts w:asciiTheme="majorBidi" w:hAnsiTheme="majorBidi" w:cstheme="majorBidi"/>
          <w:sz w:val="32"/>
          <w:szCs w:val="32"/>
          <w:rtl/>
        </w:rPr>
        <w:t xml:space="preserve"> الزهور </w:t>
      </w:r>
      <w:r>
        <w:rPr>
          <w:rFonts w:asciiTheme="majorBidi" w:hAnsiTheme="majorBidi" w:cstheme="majorBidi" w:hint="cs"/>
          <w:sz w:val="32"/>
          <w:szCs w:val="32"/>
          <w:rtl/>
        </w:rPr>
        <w:t>عبر العالم</w:t>
      </w:r>
      <w:r w:rsidRPr="00EA30E8">
        <w:rPr>
          <w:rFonts w:asciiTheme="majorBidi" w:hAnsiTheme="majorBidi" w:cstheme="majorBidi"/>
          <w:sz w:val="32"/>
          <w:szCs w:val="32"/>
          <w:rtl/>
        </w:rPr>
        <w:t xml:space="preserve">. </w:t>
      </w:r>
    </w:p>
    <w:p w:rsidR="00BC4AE4" w:rsidRPr="00EA30E8" w:rsidRDefault="00BC4AE4" w:rsidP="00331AC4">
      <w:pPr>
        <w:bidi/>
        <w:spacing w:line="360" w:lineRule="auto"/>
        <w:jc w:val="both"/>
        <w:rPr>
          <w:rFonts w:asciiTheme="majorBidi" w:hAnsiTheme="majorBidi" w:cstheme="majorBidi"/>
          <w:sz w:val="32"/>
          <w:szCs w:val="32"/>
        </w:rPr>
      </w:pPr>
      <w:r w:rsidRPr="00EA30E8">
        <w:rPr>
          <w:rFonts w:asciiTheme="majorBidi" w:hAnsiTheme="majorBidi" w:cstheme="majorBidi"/>
          <w:sz w:val="32"/>
          <w:szCs w:val="32"/>
          <w:rtl/>
        </w:rPr>
        <w:t>و</w:t>
      </w:r>
      <w:r>
        <w:rPr>
          <w:rFonts w:asciiTheme="majorBidi" w:hAnsiTheme="majorBidi" w:cstheme="majorBidi" w:hint="cs"/>
          <w:sz w:val="32"/>
          <w:szCs w:val="32"/>
          <w:rtl/>
        </w:rPr>
        <w:t xml:space="preserve">قد </w:t>
      </w:r>
      <w:r w:rsidRPr="00EA30E8">
        <w:rPr>
          <w:rFonts w:asciiTheme="majorBidi" w:hAnsiTheme="majorBidi" w:cstheme="majorBidi"/>
          <w:sz w:val="32"/>
          <w:szCs w:val="32"/>
          <w:rtl/>
        </w:rPr>
        <w:t>تنقلت</w:t>
      </w:r>
      <w:r>
        <w:rPr>
          <w:rFonts w:asciiTheme="majorBidi" w:hAnsiTheme="majorBidi" w:cstheme="majorBidi" w:hint="cs"/>
          <w:sz w:val="32"/>
          <w:szCs w:val="32"/>
          <w:rtl/>
        </w:rPr>
        <w:t xml:space="preserve"> الطائرة التي تحمل ملصق الوردة</w:t>
      </w:r>
      <w:r>
        <w:rPr>
          <w:rFonts w:asciiTheme="majorBidi" w:hAnsiTheme="majorBidi" w:cstheme="majorBidi"/>
          <w:sz w:val="32"/>
          <w:szCs w:val="32"/>
          <w:rtl/>
        </w:rPr>
        <w:t xml:space="preserve"> منذ ذلك الحين،</w:t>
      </w:r>
      <w:r w:rsidRPr="00EA30E8">
        <w:rPr>
          <w:rFonts w:asciiTheme="majorBidi" w:hAnsiTheme="majorBidi" w:cstheme="majorBidi"/>
          <w:sz w:val="32"/>
          <w:szCs w:val="32"/>
          <w:rtl/>
        </w:rPr>
        <w:t xml:space="preserve"> بين أكثر من 50 مدينة عبر القارات الست</w:t>
      </w:r>
      <w:r>
        <w:rPr>
          <w:rFonts w:asciiTheme="majorBidi" w:hAnsiTheme="majorBidi" w:cstheme="majorBidi"/>
          <w:sz w:val="32"/>
          <w:szCs w:val="32"/>
          <w:rtl/>
        </w:rPr>
        <w:t xml:space="preserve">، </w:t>
      </w:r>
      <w:r>
        <w:rPr>
          <w:rFonts w:asciiTheme="majorBidi" w:hAnsiTheme="majorBidi" w:cstheme="majorBidi" w:hint="cs"/>
          <w:sz w:val="32"/>
          <w:szCs w:val="32"/>
          <w:rtl/>
        </w:rPr>
        <w:t>بما فيها</w:t>
      </w:r>
      <w:r>
        <w:rPr>
          <w:rFonts w:asciiTheme="majorBidi" w:hAnsiTheme="majorBidi" w:cstheme="majorBidi"/>
          <w:sz w:val="32"/>
          <w:szCs w:val="32"/>
          <w:rtl/>
        </w:rPr>
        <w:t xml:space="preserve"> برشلونة </w:t>
      </w:r>
      <w:r>
        <w:rPr>
          <w:rFonts w:asciiTheme="majorBidi" w:hAnsiTheme="majorBidi" w:cstheme="majorBidi" w:hint="cs"/>
          <w:sz w:val="32"/>
          <w:szCs w:val="32"/>
          <w:rtl/>
        </w:rPr>
        <w:t>بمناسبة ا</w:t>
      </w:r>
      <w:r>
        <w:rPr>
          <w:rFonts w:asciiTheme="majorBidi" w:hAnsiTheme="majorBidi" w:cstheme="majorBidi"/>
          <w:sz w:val="32"/>
          <w:szCs w:val="32"/>
          <w:rtl/>
        </w:rPr>
        <w:t xml:space="preserve">لاحتفال بـ"مهرجان كاتالان"، </w:t>
      </w:r>
      <w:r>
        <w:rPr>
          <w:rFonts w:asciiTheme="majorBidi" w:hAnsiTheme="majorBidi" w:cstheme="majorBidi" w:hint="cs"/>
          <w:sz w:val="32"/>
          <w:szCs w:val="32"/>
          <w:rtl/>
        </w:rPr>
        <w:t xml:space="preserve">حيث </w:t>
      </w:r>
      <w:r w:rsidRPr="00EA30E8">
        <w:rPr>
          <w:rFonts w:asciiTheme="majorBidi" w:hAnsiTheme="majorBidi" w:cstheme="majorBidi"/>
          <w:sz w:val="32"/>
          <w:szCs w:val="32"/>
          <w:rtl/>
        </w:rPr>
        <w:t>قامت</w:t>
      </w:r>
      <w:r w:rsidR="00331AC4">
        <w:rPr>
          <w:rFonts w:asciiTheme="majorBidi" w:hAnsiTheme="majorBidi" w:cstheme="majorBidi" w:hint="cs"/>
          <w:sz w:val="32"/>
          <w:szCs w:val="32"/>
          <w:rtl/>
        </w:rPr>
        <w:t xml:space="preserve"> الطائرة</w:t>
      </w:r>
      <w:r w:rsidRPr="00EA30E8">
        <w:rPr>
          <w:rFonts w:asciiTheme="majorBidi" w:hAnsiTheme="majorBidi" w:cstheme="majorBidi"/>
          <w:sz w:val="32"/>
          <w:szCs w:val="32"/>
          <w:rtl/>
        </w:rPr>
        <w:t xml:space="preserve"> بـ400 رحلة خلال فترة ستة أشهر، نقلت خلالها ما يزيد على 15 ألف طن من مختلف البضائع، تنوعت بين شحنات الزهور، المنتجات سريعة </w:t>
      </w:r>
      <w:r>
        <w:rPr>
          <w:rFonts w:asciiTheme="majorBidi" w:hAnsiTheme="majorBidi" w:cstheme="majorBidi" w:hint="cs"/>
          <w:sz w:val="32"/>
          <w:szCs w:val="32"/>
          <w:rtl/>
        </w:rPr>
        <w:t>التلف</w:t>
      </w:r>
      <w:r w:rsidRPr="00EA30E8">
        <w:rPr>
          <w:rFonts w:asciiTheme="majorBidi" w:hAnsiTheme="majorBidi" w:cstheme="majorBidi"/>
          <w:sz w:val="32"/>
          <w:szCs w:val="32"/>
          <w:rtl/>
        </w:rPr>
        <w:t>، الأدوية، الخيول، السيارات والشحنات العامة.</w:t>
      </w:r>
    </w:p>
    <w:p w:rsidR="00E25A9B" w:rsidRPr="00BC4AE4" w:rsidRDefault="00E25A9B" w:rsidP="00EA30E8">
      <w:pPr>
        <w:bidi/>
        <w:spacing w:line="360" w:lineRule="auto"/>
        <w:jc w:val="both"/>
        <w:rPr>
          <w:rFonts w:asciiTheme="majorBidi" w:hAnsiTheme="majorBidi" w:cstheme="majorBidi"/>
          <w:sz w:val="32"/>
          <w:szCs w:val="32"/>
        </w:rPr>
      </w:pPr>
    </w:p>
    <w:p w:rsidR="00BC4AE4" w:rsidRPr="00331AC4" w:rsidRDefault="00331AC4" w:rsidP="00331AC4">
      <w:pPr>
        <w:bidi/>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w:t>
      </w:r>
      <w:r w:rsidR="00BC4AE4" w:rsidRPr="00EA30E8">
        <w:rPr>
          <w:rFonts w:asciiTheme="majorBidi" w:hAnsiTheme="majorBidi" w:cstheme="majorBidi"/>
          <w:b/>
          <w:bCs/>
          <w:sz w:val="32"/>
          <w:szCs w:val="32"/>
          <w:rtl/>
        </w:rPr>
        <w:t>روزي</w:t>
      </w:r>
      <w:r>
        <w:rPr>
          <w:rFonts w:asciiTheme="majorBidi" w:hAnsiTheme="majorBidi" w:cstheme="majorBidi" w:hint="cs"/>
          <w:b/>
          <w:bCs/>
          <w:sz w:val="32"/>
          <w:szCs w:val="32"/>
          <w:rtl/>
        </w:rPr>
        <w:t>"</w:t>
      </w:r>
      <w:r w:rsidR="00BC4AE4" w:rsidRPr="00EA30E8">
        <w:rPr>
          <w:rFonts w:asciiTheme="majorBidi" w:hAnsiTheme="majorBidi" w:cstheme="majorBidi"/>
          <w:b/>
          <w:bCs/>
          <w:sz w:val="32"/>
          <w:szCs w:val="32"/>
          <w:rtl/>
        </w:rPr>
        <w:t xml:space="preserve"> تحتفل بمهرجان "أونام"</w:t>
      </w:r>
      <w:r w:rsidR="00BC4AE4" w:rsidRPr="00EA30E8">
        <w:rPr>
          <w:rFonts w:asciiTheme="majorBidi" w:hAnsiTheme="majorBidi" w:cstheme="majorBidi"/>
          <w:sz w:val="32"/>
          <w:szCs w:val="32"/>
        </w:rPr>
        <w:t> </w:t>
      </w:r>
    </w:p>
    <w:p w:rsidR="00BC4AE4" w:rsidRDefault="00BC4AE4" w:rsidP="00EA6F98">
      <w:pPr>
        <w:bidi/>
        <w:spacing w:line="360" w:lineRule="auto"/>
        <w:jc w:val="both"/>
        <w:rPr>
          <w:rFonts w:asciiTheme="majorBidi" w:hAnsiTheme="majorBidi" w:cstheme="majorBidi"/>
          <w:sz w:val="32"/>
          <w:szCs w:val="32"/>
          <w:rtl/>
        </w:rPr>
      </w:pPr>
      <w:r w:rsidRPr="00EA30E8">
        <w:rPr>
          <w:rFonts w:asciiTheme="majorBidi" w:hAnsiTheme="majorBidi" w:cstheme="majorBidi"/>
          <w:sz w:val="32"/>
          <w:szCs w:val="32"/>
          <w:rtl/>
        </w:rPr>
        <w:lastRenderedPageBreak/>
        <w:t>و</w:t>
      </w:r>
      <w:r w:rsidR="00331AC4">
        <w:rPr>
          <w:rFonts w:asciiTheme="majorBidi" w:hAnsiTheme="majorBidi" w:cstheme="majorBidi" w:hint="cs"/>
          <w:sz w:val="32"/>
          <w:szCs w:val="32"/>
          <w:rtl/>
        </w:rPr>
        <w:t xml:space="preserve">بعد عودتها إلى </w:t>
      </w:r>
      <w:r w:rsidRPr="00EA30E8">
        <w:rPr>
          <w:rFonts w:asciiTheme="majorBidi" w:hAnsiTheme="majorBidi" w:cstheme="majorBidi"/>
          <w:sz w:val="32"/>
          <w:szCs w:val="32"/>
          <w:rtl/>
        </w:rPr>
        <w:t>مطار دبي الدولي</w:t>
      </w:r>
      <w:r w:rsidR="00331AC4">
        <w:rPr>
          <w:rFonts w:asciiTheme="majorBidi" w:hAnsiTheme="majorBidi" w:cstheme="majorBidi" w:hint="cs"/>
          <w:sz w:val="32"/>
          <w:szCs w:val="32"/>
          <w:rtl/>
        </w:rPr>
        <w:t xml:space="preserve">، شاركت </w:t>
      </w:r>
      <w:r w:rsidR="00331AC4" w:rsidRPr="00EA30E8">
        <w:rPr>
          <w:rFonts w:asciiTheme="majorBidi" w:hAnsiTheme="majorBidi" w:cstheme="majorBidi"/>
          <w:sz w:val="32"/>
          <w:szCs w:val="32"/>
          <w:rtl/>
        </w:rPr>
        <w:t>"روزي"</w:t>
      </w:r>
      <w:r w:rsidRPr="00EA30E8">
        <w:rPr>
          <w:rFonts w:asciiTheme="majorBidi" w:hAnsiTheme="majorBidi" w:cstheme="majorBidi"/>
          <w:sz w:val="32"/>
          <w:szCs w:val="32"/>
          <w:rtl/>
        </w:rPr>
        <w:t xml:space="preserve"> </w:t>
      </w:r>
      <w:r w:rsidR="00331AC4">
        <w:rPr>
          <w:rFonts w:asciiTheme="majorBidi" w:hAnsiTheme="majorBidi" w:cstheme="majorBidi" w:hint="cs"/>
          <w:sz w:val="32"/>
          <w:szCs w:val="32"/>
          <w:rtl/>
        </w:rPr>
        <w:t>في</w:t>
      </w:r>
      <w:r w:rsidRPr="00EA30E8">
        <w:rPr>
          <w:rFonts w:asciiTheme="majorBidi" w:hAnsiTheme="majorBidi" w:cstheme="majorBidi"/>
          <w:sz w:val="32"/>
          <w:szCs w:val="32"/>
          <w:rtl/>
        </w:rPr>
        <w:t xml:space="preserve"> مبادرة نظمتها الإمارات للشحن الجوي للاحتفال بمهرجان أونام الذي </w:t>
      </w:r>
      <w:r w:rsidR="00331AC4">
        <w:rPr>
          <w:rFonts w:asciiTheme="majorBidi" w:hAnsiTheme="majorBidi" w:cstheme="majorBidi" w:hint="cs"/>
          <w:sz w:val="32"/>
          <w:szCs w:val="32"/>
          <w:rtl/>
        </w:rPr>
        <w:t>تحتفل</w:t>
      </w:r>
      <w:r w:rsidRPr="00EA30E8">
        <w:rPr>
          <w:rFonts w:asciiTheme="majorBidi" w:hAnsiTheme="majorBidi" w:cstheme="majorBidi"/>
          <w:sz w:val="32"/>
          <w:szCs w:val="32"/>
          <w:rtl/>
        </w:rPr>
        <w:t xml:space="preserve"> به </w:t>
      </w:r>
      <w:r w:rsidR="00331AC4">
        <w:rPr>
          <w:rFonts w:asciiTheme="majorBidi" w:hAnsiTheme="majorBidi" w:cstheme="majorBidi" w:hint="cs"/>
          <w:sz w:val="32"/>
          <w:szCs w:val="32"/>
          <w:rtl/>
        </w:rPr>
        <w:t xml:space="preserve">المناطق الواقعة في </w:t>
      </w:r>
      <w:r w:rsidRPr="00EA30E8">
        <w:rPr>
          <w:rFonts w:asciiTheme="majorBidi" w:hAnsiTheme="majorBidi" w:cstheme="majorBidi"/>
          <w:sz w:val="32"/>
          <w:szCs w:val="32"/>
          <w:rtl/>
        </w:rPr>
        <w:t>جنوب الهند</w:t>
      </w:r>
      <w:r w:rsidR="00331AC4">
        <w:rPr>
          <w:rFonts w:asciiTheme="majorBidi" w:hAnsiTheme="majorBidi" w:cstheme="majorBidi" w:hint="cs"/>
          <w:sz w:val="32"/>
          <w:szCs w:val="32"/>
          <w:rtl/>
        </w:rPr>
        <w:t>، وخاصة</w:t>
      </w:r>
      <w:r w:rsidRPr="00EA30E8">
        <w:rPr>
          <w:rFonts w:asciiTheme="majorBidi" w:hAnsiTheme="majorBidi" w:cstheme="majorBidi"/>
          <w:sz w:val="32"/>
          <w:szCs w:val="32"/>
          <w:rtl/>
        </w:rPr>
        <w:t xml:space="preserve"> سكان ولاية كيرالا </w:t>
      </w:r>
      <w:r w:rsidR="00331AC4">
        <w:rPr>
          <w:rFonts w:asciiTheme="majorBidi" w:hAnsiTheme="majorBidi" w:cstheme="majorBidi" w:hint="cs"/>
          <w:sz w:val="32"/>
          <w:szCs w:val="32"/>
          <w:rtl/>
        </w:rPr>
        <w:t xml:space="preserve">الذين يقيم </w:t>
      </w:r>
      <w:r w:rsidRPr="00EA30E8">
        <w:rPr>
          <w:rFonts w:asciiTheme="majorBidi" w:hAnsiTheme="majorBidi" w:cstheme="majorBidi"/>
          <w:sz w:val="32"/>
          <w:szCs w:val="32"/>
          <w:rtl/>
        </w:rPr>
        <w:t xml:space="preserve">أكثر من مليون شخص </w:t>
      </w:r>
      <w:r w:rsidR="00331AC4">
        <w:rPr>
          <w:rFonts w:asciiTheme="majorBidi" w:hAnsiTheme="majorBidi" w:cstheme="majorBidi" w:hint="cs"/>
          <w:sz w:val="32"/>
          <w:szCs w:val="32"/>
          <w:rtl/>
        </w:rPr>
        <w:t>منهم</w:t>
      </w:r>
      <w:r w:rsidRPr="00EA30E8">
        <w:rPr>
          <w:rFonts w:asciiTheme="majorBidi" w:hAnsiTheme="majorBidi" w:cstheme="majorBidi"/>
          <w:sz w:val="32"/>
          <w:szCs w:val="32"/>
          <w:rtl/>
        </w:rPr>
        <w:t xml:space="preserve"> في منطقة الشرق الأوسط.</w:t>
      </w:r>
    </w:p>
    <w:p w:rsidR="00331AC4" w:rsidRPr="00EA30E8" w:rsidRDefault="00331AC4" w:rsidP="00EA6F98">
      <w:pPr>
        <w:bidi/>
        <w:spacing w:line="360" w:lineRule="auto"/>
        <w:jc w:val="both"/>
        <w:rPr>
          <w:rFonts w:asciiTheme="majorBidi" w:hAnsiTheme="majorBidi" w:cstheme="majorBidi"/>
          <w:sz w:val="32"/>
          <w:szCs w:val="32"/>
          <w:rtl/>
        </w:rPr>
      </w:pPr>
      <w:r w:rsidRPr="00EA30E8">
        <w:rPr>
          <w:rFonts w:asciiTheme="majorBidi" w:hAnsiTheme="majorBidi" w:cstheme="majorBidi"/>
          <w:sz w:val="32"/>
          <w:szCs w:val="32"/>
          <w:rtl/>
        </w:rPr>
        <w:t>وتنقل الإمارات للشحن الجوي</w:t>
      </w:r>
      <w:r>
        <w:rPr>
          <w:rFonts w:asciiTheme="majorBidi" w:hAnsiTheme="majorBidi" w:cstheme="majorBidi" w:hint="cs"/>
          <w:sz w:val="32"/>
          <w:szCs w:val="32"/>
          <w:rtl/>
        </w:rPr>
        <w:t xml:space="preserve"> من كيرالا في</w:t>
      </w:r>
      <w:r w:rsidRPr="00EA30E8">
        <w:rPr>
          <w:rFonts w:asciiTheme="majorBidi" w:hAnsiTheme="majorBidi" w:cstheme="majorBidi"/>
          <w:sz w:val="32"/>
          <w:szCs w:val="32"/>
          <w:rtl/>
        </w:rPr>
        <w:t xml:space="preserve"> كل عام كميات كبيرة من المنتجات سريعة </w:t>
      </w:r>
      <w:r>
        <w:rPr>
          <w:rFonts w:asciiTheme="majorBidi" w:hAnsiTheme="majorBidi" w:cstheme="majorBidi" w:hint="cs"/>
          <w:sz w:val="32"/>
          <w:szCs w:val="32"/>
          <w:rtl/>
        </w:rPr>
        <w:t>التلف</w:t>
      </w:r>
      <w:r w:rsidRPr="00EA30E8">
        <w:rPr>
          <w:rFonts w:asciiTheme="majorBidi" w:hAnsiTheme="majorBidi" w:cstheme="majorBidi"/>
          <w:sz w:val="32"/>
          <w:szCs w:val="32"/>
          <w:rtl/>
        </w:rPr>
        <w:t xml:space="preserve"> بما في ذلك الموز وأوراق الموز إلى </w:t>
      </w:r>
      <w:r>
        <w:rPr>
          <w:rFonts w:asciiTheme="majorBidi" w:hAnsiTheme="majorBidi" w:cstheme="majorBidi" w:hint="cs"/>
          <w:sz w:val="32"/>
          <w:szCs w:val="32"/>
          <w:rtl/>
        </w:rPr>
        <w:t xml:space="preserve">مختلف أنحاء </w:t>
      </w:r>
      <w:r w:rsidRPr="00EA30E8">
        <w:rPr>
          <w:rFonts w:asciiTheme="majorBidi" w:hAnsiTheme="majorBidi" w:cstheme="majorBidi"/>
          <w:sz w:val="32"/>
          <w:szCs w:val="32"/>
          <w:rtl/>
        </w:rPr>
        <w:t>منطقة الشرق الأوسط خلال الفترة التي تسبق مهرجان "أونام". و</w:t>
      </w:r>
      <w:r>
        <w:rPr>
          <w:rFonts w:asciiTheme="majorBidi" w:hAnsiTheme="majorBidi" w:cstheme="majorBidi" w:hint="cs"/>
          <w:sz w:val="32"/>
          <w:szCs w:val="32"/>
          <w:rtl/>
        </w:rPr>
        <w:t>ي</w:t>
      </w:r>
      <w:r w:rsidRPr="00EA30E8">
        <w:rPr>
          <w:rFonts w:asciiTheme="majorBidi" w:hAnsiTheme="majorBidi" w:cstheme="majorBidi"/>
          <w:sz w:val="32"/>
          <w:szCs w:val="32"/>
          <w:rtl/>
        </w:rPr>
        <w:t>ستخدم</w:t>
      </w:r>
      <w:r>
        <w:rPr>
          <w:rFonts w:asciiTheme="majorBidi" w:hAnsiTheme="majorBidi" w:cstheme="majorBidi" w:hint="cs"/>
          <w:sz w:val="32"/>
          <w:szCs w:val="32"/>
          <w:rtl/>
        </w:rPr>
        <w:t xml:space="preserve"> المحتفلون بهذه المناسبة</w:t>
      </w:r>
      <w:r w:rsidRPr="00EA30E8">
        <w:rPr>
          <w:rFonts w:asciiTheme="majorBidi" w:hAnsiTheme="majorBidi" w:cstheme="majorBidi"/>
          <w:sz w:val="32"/>
          <w:szCs w:val="32"/>
          <w:rtl/>
        </w:rPr>
        <w:t xml:space="preserve"> الف</w:t>
      </w:r>
      <w:r>
        <w:rPr>
          <w:rFonts w:asciiTheme="majorBidi" w:hAnsiTheme="majorBidi" w:cstheme="majorBidi" w:hint="cs"/>
          <w:sz w:val="32"/>
          <w:szCs w:val="32"/>
          <w:rtl/>
        </w:rPr>
        <w:t>و</w:t>
      </w:r>
      <w:r>
        <w:rPr>
          <w:rFonts w:asciiTheme="majorBidi" w:hAnsiTheme="majorBidi" w:cstheme="majorBidi"/>
          <w:sz w:val="32"/>
          <w:szCs w:val="32"/>
          <w:rtl/>
        </w:rPr>
        <w:t>اكه</w:t>
      </w:r>
      <w:r>
        <w:rPr>
          <w:rFonts w:asciiTheme="majorBidi" w:hAnsiTheme="majorBidi" w:cstheme="majorBidi" w:hint="cs"/>
          <w:sz w:val="32"/>
          <w:szCs w:val="32"/>
          <w:rtl/>
        </w:rPr>
        <w:t xml:space="preserve"> </w:t>
      </w:r>
      <w:r w:rsidRPr="00EA30E8">
        <w:rPr>
          <w:rFonts w:asciiTheme="majorBidi" w:hAnsiTheme="majorBidi" w:cstheme="majorBidi"/>
          <w:sz w:val="32"/>
          <w:szCs w:val="32"/>
          <w:rtl/>
        </w:rPr>
        <w:t>والخضار</w:t>
      </w:r>
      <w:r>
        <w:rPr>
          <w:rFonts w:asciiTheme="majorBidi" w:hAnsiTheme="majorBidi" w:cstheme="majorBidi" w:hint="cs"/>
          <w:sz w:val="32"/>
          <w:szCs w:val="32"/>
          <w:rtl/>
        </w:rPr>
        <w:t xml:space="preserve"> عادة</w:t>
      </w:r>
      <w:r w:rsidRPr="00EA30E8">
        <w:rPr>
          <w:rFonts w:asciiTheme="majorBidi" w:hAnsiTheme="majorBidi" w:cstheme="majorBidi"/>
          <w:sz w:val="32"/>
          <w:szCs w:val="32"/>
          <w:rtl/>
        </w:rPr>
        <w:t xml:space="preserve"> لإعداد مأدبة احتفالية تقليدية تسمى "أونام سادهيا".</w:t>
      </w:r>
      <w:r w:rsidR="00EA6F98">
        <w:rPr>
          <w:rFonts w:asciiTheme="majorBidi" w:hAnsiTheme="majorBidi" w:cstheme="majorBidi"/>
          <w:sz w:val="32"/>
          <w:szCs w:val="32"/>
        </w:rPr>
        <w:t xml:space="preserve"> </w:t>
      </w:r>
      <w:r w:rsidRPr="00EA30E8">
        <w:rPr>
          <w:rFonts w:asciiTheme="majorBidi" w:hAnsiTheme="majorBidi" w:cstheme="majorBidi"/>
          <w:sz w:val="32"/>
          <w:szCs w:val="32"/>
          <w:rtl/>
        </w:rPr>
        <w:t>كما ت</w:t>
      </w:r>
      <w:r>
        <w:rPr>
          <w:rFonts w:asciiTheme="majorBidi" w:hAnsiTheme="majorBidi" w:cstheme="majorBidi" w:hint="cs"/>
          <w:sz w:val="32"/>
          <w:szCs w:val="32"/>
          <w:rtl/>
        </w:rPr>
        <w:t>ُ</w:t>
      </w:r>
      <w:r w:rsidRPr="00EA30E8">
        <w:rPr>
          <w:rFonts w:asciiTheme="majorBidi" w:hAnsiTheme="majorBidi" w:cstheme="majorBidi"/>
          <w:sz w:val="32"/>
          <w:szCs w:val="32"/>
          <w:rtl/>
        </w:rPr>
        <w:t>ستخدم زهور من الهند لإعداد باقات "أونام بوكولامز" ال</w:t>
      </w:r>
      <w:r>
        <w:rPr>
          <w:rFonts w:asciiTheme="majorBidi" w:hAnsiTheme="majorBidi" w:cstheme="majorBidi"/>
          <w:sz w:val="32"/>
          <w:szCs w:val="32"/>
          <w:rtl/>
        </w:rPr>
        <w:t>ملونة</w:t>
      </w:r>
      <w:r>
        <w:rPr>
          <w:rFonts w:asciiTheme="majorBidi" w:hAnsiTheme="majorBidi" w:cstheme="majorBidi" w:hint="cs"/>
          <w:sz w:val="32"/>
          <w:szCs w:val="32"/>
          <w:rtl/>
        </w:rPr>
        <w:t xml:space="preserve">، </w:t>
      </w:r>
      <w:r w:rsidRPr="00EA30E8">
        <w:rPr>
          <w:rFonts w:asciiTheme="majorBidi" w:hAnsiTheme="majorBidi" w:cstheme="majorBidi"/>
          <w:sz w:val="32"/>
          <w:szCs w:val="32"/>
          <w:rtl/>
        </w:rPr>
        <w:t>التي تشكل جزءاً أساسياً من</w:t>
      </w:r>
      <w:r>
        <w:rPr>
          <w:rFonts w:asciiTheme="majorBidi" w:hAnsiTheme="majorBidi" w:cstheme="majorBidi" w:hint="cs"/>
          <w:sz w:val="32"/>
          <w:szCs w:val="32"/>
          <w:rtl/>
        </w:rPr>
        <w:t xml:space="preserve"> هذا المهرجان</w:t>
      </w:r>
      <w:r w:rsidRPr="00EA30E8">
        <w:rPr>
          <w:rFonts w:asciiTheme="majorBidi" w:hAnsiTheme="majorBidi" w:cstheme="majorBidi"/>
          <w:sz w:val="32"/>
          <w:szCs w:val="32"/>
          <w:rtl/>
        </w:rPr>
        <w:t xml:space="preserve">. وقد </w:t>
      </w:r>
      <w:r>
        <w:rPr>
          <w:rFonts w:asciiTheme="majorBidi" w:hAnsiTheme="majorBidi" w:cstheme="majorBidi" w:hint="cs"/>
          <w:sz w:val="32"/>
          <w:szCs w:val="32"/>
          <w:rtl/>
        </w:rPr>
        <w:t>قام فريق</w:t>
      </w:r>
      <w:r w:rsidRPr="00EA30E8">
        <w:rPr>
          <w:rFonts w:asciiTheme="majorBidi" w:hAnsiTheme="majorBidi" w:cstheme="majorBidi"/>
          <w:sz w:val="32"/>
          <w:szCs w:val="32"/>
          <w:rtl/>
        </w:rPr>
        <w:t xml:space="preserve"> </w:t>
      </w:r>
      <w:r>
        <w:rPr>
          <w:rFonts w:asciiTheme="majorBidi" w:hAnsiTheme="majorBidi" w:cstheme="majorBidi" w:hint="cs"/>
          <w:sz w:val="32"/>
          <w:szCs w:val="32"/>
          <w:rtl/>
        </w:rPr>
        <w:t>من العاملين</w:t>
      </w:r>
      <w:r w:rsidRPr="00EA30E8">
        <w:rPr>
          <w:rFonts w:asciiTheme="majorBidi" w:hAnsiTheme="majorBidi" w:cstheme="majorBidi"/>
          <w:sz w:val="32"/>
          <w:szCs w:val="32"/>
          <w:rtl/>
        </w:rPr>
        <w:t xml:space="preserve"> في الإمارات للشحن الجوي</w:t>
      </w:r>
      <w:r>
        <w:rPr>
          <w:rFonts w:asciiTheme="majorBidi" w:hAnsiTheme="majorBidi" w:cstheme="majorBidi" w:hint="cs"/>
          <w:sz w:val="32"/>
          <w:szCs w:val="32"/>
          <w:rtl/>
        </w:rPr>
        <w:t xml:space="preserve"> بإعداد</w:t>
      </w:r>
      <w:r w:rsidRPr="00EA30E8">
        <w:rPr>
          <w:rFonts w:asciiTheme="majorBidi" w:hAnsiTheme="majorBidi" w:cstheme="majorBidi"/>
          <w:sz w:val="32"/>
          <w:szCs w:val="32"/>
          <w:rtl/>
        </w:rPr>
        <w:t xml:space="preserve"> باقة "أونام بوكولامز"</w:t>
      </w:r>
      <w:r>
        <w:rPr>
          <w:rFonts w:asciiTheme="majorBidi" w:hAnsiTheme="majorBidi" w:cstheme="majorBidi" w:hint="cs"/>
          <w:sz w:val="32"/>
          <w:szCs w:val="32"/>
          <w:rtl/>
        </w:rPr>
        <w:t xml:space="preserve"> </w:t>
      </w:r>
      <w:r>
        <w:rPr>
          <w:rFonts w:asciiTheme="majorBidi" w:hAnsiTheme="majorBidi" w:cstheme="majorBidi"/>
          <w:sz w:val="32"/>
          <w:szCs w:val="32"/>
          <w:rtl/>
        </w:rPr>
        <w:t>ض</w:t>
      </w:r>
      <w:r>
        <w:rPr>
          <w:rFonts w:asciiTheme="majorBidi" w:hAnsiTheme="majorBidi" w:cstheme="majorBidi" w:hint="cs"/>
          <w:sz w:val="32"/>
          <w:szCs w:val="32"/>
          <w:rtl/>
        </w:rPr>
        <w:t>خمة</w:t>
      </w:r>
      <w:r w:rsidRPr="00EA30E8">
        <w:rPr>
          <w:rFonts w:asciiTheme="majorBidi" w:hAnsiTheme="majorBidi" w:cstheme="majorBidi"/>
          <w:sz w:val="32"/>
          <w:szCs w:val="32"/>
          <w:rtl/>
        </w:rPr>
        <w:t xml:space="preserve"> </w:t>
      </w:r>
      <w:r>
        <w:rPr>
          <w:rFonts w:asciiTheme="majorBidi" w:hAnsiTheme="majorBidi" w:cstheme="majorBidi" w:hint="cs"/>
          <w:sz w:val="32"/>
          <w:szCs w:val="32"/>
          <w:rtl/>
        </w:rPr>
        <w:t>في مشاركة من</w:t>
      </w:r>
      <w:r w:rsidRPr="00EA30E8">
        <w:rPr>
          <w:rFonts w:asciiTheme="majorBidi" w:hAnsiTheme="majorBidi" w:cstheme="majorBidi"/>
          <w:sz w:val="32"/>
          <w:szCs w:val="32"/>
          <w:rtl/>
        </w:rPr>
        <w:t xml:space="preserve"> الناقلة </w:t>
      </w:r>
      <w:r>
        <w:rPr>
          <w:rFonts w:asciiTheme="majorBidi" w:hAnsiTheme="majorBidi" w:cstheme="majorBidi" w:hint="cs"/>
          <w:sz w:val="32"/>
          <w:szCs w:val="32"/>
          <w:rtl/>
        </w:rPr>
        <w:t>المقيمين</w:t>
      </w:r>
      <w:r w:rsidRPr="00EA30E8">
        <w:rPr>
          <w:rFonts w:asciiTheme="majorBidi" w:hAnsiTheme="majorBidi" w:cstheme="majorBidi"/>
          <w:sz w:val="32"/>
          <w:szCs w:val="32"/>
          <w:rtl/>
        </w:rPr>
        <w:t xml:space="preserve"> </w:t>
      </w:r>
      <w:r>
        <w:rPr>
          <w:rFonts w:asciiTheme="majorBidi" w:hAnsiTheme="majorBidi" w:cstheme="majorBidi" w:hint="cs"/>
          <w:sz w:val="32"/>
          <w:szCs w:val="32"/>
          <w:rtl/>
        </w:rPr>
        <w:t>ب</w:t>
      </w:r>
      <w:r w:rsidRPr="00EA30E8">
        <w:rPr>
          <w:rFonts w:asciiTheme="majorBidi" w:hAnsiTheme="majorBidi" w:cstheme="majorBidi"/>
          <w:sz w:val="32"/>
          <w:szCs w:val="32"/>
          <w:rtl/>
        </w:rPr>
        <w:t>المنطقة</w:t>
      </w:r>
      <w:r>
        <w:rPr>
          <w:rFonts w:asciiTheme="majorBidi" w:hAnsiTheme="majorBidi" w:cstheme="majorBidi" w:hint="cs"/>
          <w:sz w:val="32"/>
          <w:szCs w:val="32"/>
          <w:rtl/>
        </w:rPr>
        <w:t xml:space="preserve"> باحتفالاتهم</w:t>
      </w:r>
      <w:r w:rsidRPr="00EA30E8">
        <w:rPr>
          <w:rFonts w:asciiTheme="majorBidi" w:hAnsiTheme="majorBidi" w:cstheme="majorBidi"/>
          <w:sz w:val="32"/>
          <w:szCs w:val="32"/>
          <w:rtl/>
        </w:rPr>
        <w:t>.</w:t>
      </w:r>
    </w:p>
    <w:p w:rsidR="00331AC4" w:rsidRPr="00EA30E8" w:rsidRDefault="00331AC4" w:rsidP="00331AC4">
      <w:pPr>
        <w:bidi/>
        <w:spacing w:line="360" w:lineRule="auto"/>
        <w:jc w:val="both"/>
        <w:rPr>
          <w:rFonts w:asciiTheme="majorBidi" w:hAnsiTheme="majorBidi" w:cstheme="majorBidi"/>
          <w:sz w:val="32"/>
          <w:szCs w:val="32"/>
        </w:rPr>
      </w:pPr>
      <w:r w:rsidRPr="00EA30E8">
        <w:rPr>
          <w:rFonts w:asciiTheme="majorBidi" w:hAnsiTheme="majorBidi" w:cstheme="majorBidi"/>
          <w:sz w:val="32"/>
          <w:szCs w:val="32"/>
          <w:rtl/>
        </w:rPr>
        <w:t>و</w:t>
      </w:r>
      <w:r>
        <w:rPr>
          <w:rFonts w:asciiTheme="majorBidi" w:hAnsiTheme="majorBidi" w:cstheme="majorBidi" w:hint="cs"/>
          <w:sz w:val="32"/>
          <w:szCs w:val="32"/>
          <w:rtl/>
        </w:rPr>
        <w:t xml:space="preserve">قد </w:t>
      </w:r>
      <w:r w:rsidRPr="00EA30E8">
        <w:rPr>
          <w:rFonts w:asciiTheme="majorBidi" w:hAnsiTheme="majorBidi" w:cstheme="majorBidi"/>
          <w:sz w:val="32"/>
          <w:szCs w:val="32"/>
          <w:rtl/>
        </w:rPr>
        <w:t xml:space="preserve">نقلت الإمارات للشحن الجوي، خلال الأسابيع الثلاثة الأولى من شهر أغسطس 2017، حوالي 2200 طن من الفاكهة والخضار من الهند إلى جميع أنحاء العالم، منها 1700 طن إلى وجهات في منطقة الشرق الأوسط. وتوفر الناقلة حلول شحن خاصة للمنتجات سريعة </w:t>
      </w:r>
      <w:r>
        <w:rPr>
          <w:rFonts w:asciiTheme="majorBidi" w:hAnsiTheme="majorBidi" w:cstheme="majorBidi" w:hint="cs"/>
          <w:sz w:val="32"/>
          <w:szCs w:val="32"/>
          <w:rtl/>
        </w:rPr>
        <w:t>التلف</w:t>
      </w:r>
      <w:r w:rsidRPr="00EA30E8">
        <w:rPr>
          <w:rFonts w:asciiTheme="majorBidi" w:hAnsiTheme="majorBidi" w:cstheme="majorBidi"/>
          <w:sz w:val="32"/>
          <w:szCs w:val="32"/>
          <w:rtl/>
        </w:rPr>
        <w:t xml:space="preserve"> بما في ذلك شحنات الفاكهة والخضار الحساسة </w:t>
      </w:r>
      <w:r>
        <w:rPr>
          <w:rFonts w:asciiTheme="majorBidi" w:hAnsiTheme="majorBidi" w:cstheme="majorBidi" w:hint="cs"/>
          <w:sz w:val="32"/>
          <w:szCs w:val="32"/>
          <w:rtl/>
        </w:rPr>
        <w:t>ل</w:t>
      </w:r>
      <w:r w:rsidRPr="00EA30E8">
        <w:rPr>
          <w:rFonts w:asciiTheme="majorBidi" w:hAnsiTheme="majorBidi" w:cstheme="majorBidi"/>
          <w:sz w:val="32"/>
          <w:szCs w:val="32"/>
          <w:rtl/>
        </w:rPr>
        <w:t xml:space="preserve">لحرارة والوقت. </w:t>
      </w:r>
    </w:p>
    <w:p w:rsidR="00331AC4" w:rsidRPr="00EA30E8" w:rsidRDefault="00331AC4" w:rsidP="00331AC4">
      <w:pPr>
        <w:bidi/>
        <w:spacing w:line="360" w:lineRule="auto"/>
        <w:jc w:val="both"/>
        <w:rPr>
          <w:rFonts w:asciiTheme="majorBidi" w:hAnsiTheme="majorBidi" w:cstheme="majorBidi"/>
          <w:sz w:val="32"/>
          <w:szCs w:val="32"/>
          <w:rtl/>
        </w:rPr>
      </w:pPr>
      <w:r w:rsidRPr="00EA30E8">
        <w:rPr>
          <w:rFonts w:asciiTheme="majorBidi" w:hAnsiTheme="majorBidi" w:cstheme="majorBidi"/>
          <w:sz w:val="32"/>
          <w:szCs w:val="32"/>
          <w:rtl/>
        </w:rPr>
        <w:t xml:space="preserve">يذكر أن الإمارات للشحن الجوي تحتل مكانة بارزة في صناعة الشحن العالمية، حيث تسير </w:t>
      </w:r>
      <w:r>
        <w:rPr>
          <w:rFonts w:asciiTheme="majorBidi" w:hAnsiTheme="majorBidi" w:cstheme="majorBidi" w:hint="cs"/>
          <w:sz w:val="32"/>
          <w:szCs w:val="32"/>
          <w:rtl/>
        </w:rPr>
        <w:t>انطلاقاً</w:t>
      </w:r>
      <w:r w:rsidRPr="00EA30E8">
        <w:rPr>
          <w:rFonts w:asciiTheme="majorBidi" w:hAnsiTheme="majorBidi" w:cstheme="majorBidi"/>
          <w:sz w:val="32"/>
          <w:szCs w:val="32"/>
          <w:rtl/>
        </w:rPr>
        <w:t xml:space="preserve"> من دبي أسطولاً </w:t>
      </w:r>
      <w:r>
        <w:rPr>
          <w:rFonts w:asciiTheme="majorBidi" w:hAnsiTheme="majorBidi" w:cstheme="majorBidi" w:hint="cs"/>
          <w:sz w:val="32"/>
          <w:szCs w:val="32"/>
          <w:rtl/>
        </w:rPr>
        <w:t>فائق الحداثة</w:t>
      </w:r>
      <w:r w:rsidRPr="00EA30E8">
        <w:rPr>
          <w:rFonts w:asciiTheme="majorBidi" w:hAnsiTheme="majorBidi" w:cstheme="majorBidi"/>
          <w:sz w:val="32"/>
          <w:szCs w:val="32"/>
          <w:rtl/>
        </w:rPr>
        <w:t xml:space="preserve"> مكوناً من 260 طائرة، بما فيها 14 طائرة شحن، منها 13 طائرة بوينج </w:t>
      </w:r>
      <w:r w:rsidRPr="00EA30E8">
        <w:rPr>
          <w:rFonts w:asciiTheme="majorBidi" w:hAnsiTheme="majorBidi" w:cstheme="majorBidi"/>
          <w:sz w:val="32"/>
          <w:szCs w:val="32"/>
        </w:rPr>
        <w:t>777F</w:t>
      </w:r>
      <w:r w:rsidRPr="00EA30E8">
        <w:rPr>
          <w:rFonts w:asciiTheme="majorBidi" w:hAnsiTheme="majorBidi" w:cstheme="majorBidi"/>
          <w:sz w:val="32"/>
          <w:szCs w:val="32"/>
          <w:rtl/>
        </w:rPr>
        <w:t xml:space="preserve"> وطائرة من طراز بوينج </w:t>
      </w:r>
      <w:r w:rsidRPr="00EA30E8">
        <w:rPr>
          <w:rFonts w:asciiTheme="majorBidi" w:hAnsiTheme="majorBidi" w:cstheme="majorBidi"/>
          <w:sz w:val="32"/>
          <w:szCs w:val="32"/>
        </w:rPr>
        <w:t>747-400ERF</w:t>
      </w:r>
      <w:r w:rsidRPr="00EA30E8">
        <w:rPr>
          <w:rFonts w:asciiTheme="majorBidi" w:hAnsiTheme="majorBidi" w:cstheme="majorBidi"/>
          <w:sz w:val="32"/>
          <w:szCs w:val="32"/>
          <w:rtl/>
        </w:rPr>
        <w:t xml:space="preserve">. </w:t>
      </w:r>
    </w:p>
    <w:p w:rsidR="006B6077" w:rsidRDefault="006B6077" w:rsidP="00EA30E8">
      <w:pPr>
        <w:bidi/>
        <w:spacing w:line="360" w:lineRule="auto"/>
        <w:jc w:val="both"/>
        <w:rPr>
          <w:rFonts w:asciiTheme="majorBidi" w:hAnsiTheme="majorBidi" w:cstheme="majorBidi"/>
          <w:sz w:val="32"/>
          <w:szCs w:val="32"/>
          <w:rtl/>
          <w:lang w:bidi="ar-AE"/>
        </w:rPr>
      </w:pPr>
    </w:p>
    <w:p w:rsidR="00060243" w:rsidRDefault="006B6077" w:rsidP="006B6077">
      <w:pPr>
        <w:bidi/>
        <w:spacing w:line="360" w:lineRule="auto"/>
        <w:jc w:val="both"/>
        <w:rPr>
          <w:rFonts w:asciiTheme="majorBidi" w:hAnsiTheme="majorBidi" w:cstheme="majorBidi" w:hint="cs"/>
          <w:sz w:val="32"/>
          <w:szCs w:val="32"/>
          <w:rtl/>
          <w:lang w:bidi="ar-AE"/>
        </w:rPr>
      </w:pPr>
      <w:r>
        <w:rPr>
          <w:rFonts w:asciiTheme="majorBidi" w:hAnsiTheme="majorBidi" w:cstheme="majorBidi" w:hint="cs"/>
          <w:sz w:val="32"/>
          <w:szCs w:val="32"/>
          <w:rtl/>
          <w:lang w:bidi="ar-AE"/>
        </w:rPr>
        <w:t>كلام الصور:</w:t>
      </w:r>
    </w:p>
    <w:p w:rsidR="006B6077" w:rsidRDefault="006B6077" w:rsidP="006B6077">
      <w:pPr>
        <w:bidi/>
        <w:spacing w:line="360" w:lineRule="auto"/>
        <w:jc w:val="both"/>
        <w:rPr>
          <w:rFonts w:asciiTheme="majorBidi" w:hAnsiTheme="majorBidi" w:cs="Times New Roman"/>
          <w:sz w:val="32"/>
          <w:szCs w:val="32"/>
          <w:rtl/>
          <w:lang w:bidi="ar-AE"/>
        </w:rPr>
      </w:pPr>
      <w:r>
        <w:rPr>
          <w:rFonts w:asciiTheme="majorBidi" w:hAnsiTheme="majorBidi" w:cstheme="majorBidi" w:hint="cs"/>
          <w:sz w:val="32"/>
          <w:szCs w:val="32"/>
          <w:rtl/>
          <w:lang w:bidi="ar-AE"/>
        </w:rPr>
        <w:t>1. الإمارات للشحن الجوي تحتفل بـ</w:t>
      </w:r>
      <w:r w:rsidRPr="006B6077">
        <w:rPr>
          <w:rFonts w:asciiTheme="majorBidi" w:hAnsiTheme="majorBidi" w:cs="Times New Roman"/>
          <w:sz w:val="32"/>
          <w:szCs w:val="32"/>
          <w:rtl/>
          <w:lang w:bidi="ar-AE"/>
        </w:rPr>
        <w:t>"مهرجان أونام الهندي"</w:t>
      </w:r>
      <w:r>
        <w:rPr>
          <w:rFonts w:asciiTheme="majorBidi" w:hAnsiTheme="majorBidi" w:cs="Times New Roman" w:hint="cs"/>
          <w:sz w:val="32"/>
          <w:szCs w:val="32"/>
          <w:rtl/>
          <w:lang w:bidi="ar-AE"/>
        </w:rPr>
        <w:t xml:space="preserve"> وتعد</w:t>
      </w:r>
      <w:r w:rsidRPr="006B6077">
        <w:rPr>
          <w:rFonts w:asciiTheme="majorBidi" w:hAnsiTheme="majorBidi" w:cs="Times New Roman"/>
          <w:sz w:val="32"/>
          <w:szCs w:val="32"/>
          <w:rtl/>
          <w:lang w:bidi="ar-AE"/>
        </w:rPr>
        <w:t xml:space="preserve"> باقة "أونام بوكولامز"</w:t>
      </w:r>
    </w:p>
    <w:p w:rsidR="006B6077" w:rsidRDefault="006B6077" w:rsidP="006B6077">
      <w:pPr>
        <w:bidi/>
        <w:spacing w:line="360" w:lineRule="auto"/>
        <w:rPr>
          <w:rFonts w:asciiTheme="majorBidi" w:hAnsiTheme="majorBidi" w:cs="Times New Roman"/>
          <w:sz w:val="32"/>
          <w:szCs w:val="32"/>
          <w:rtl/>
          <w:lang w:bidi="ar-AE"/>
        </w:rPr>
      </w:pPr>
      <w:r>
        <w:rPr>
          <w:rFonts w:asciiTheme="majorBidi" w:hAnsiTheme="majorBidi" w:cs="Times New Roman" w:hint="cs"/>
          <w:sz w:val="32"/>
          <w:szCs w:val="32"/>
          <w:rtl/>
          <w:lang w:bidi="ar-AE"/>
        </w:rPr>
        <w:t xml:space="preserve">2. </w:t>
      </w:r>
      <w:r w:rsidRPr="006B6077">
        <w:rPr>
          <w:rFonts w:asciiTheme="majorBidi" w:hAnsiTheme="majorBidi" w:cs="Times New Roman"/>
          <w:sz w:val="32"/>
          <w:szCs w:val="32"/>
          <w:rtl/>
          <w:lang w:bidi="ar-AE"/>
        </w:rPr>
        <w:t>"روزي"</w:t>
      </w:r>
      <w:r>
        <w:rPr>
          <w:rFonts w:asciiTheme="majorBidi" w:hAnsiTheme="majorBidi" w:cs="Times New Roman" w:hint="cs"/>
          <w:sz w:val="32"/>
          <w:szCs w:val="32"/>
          <w:rtl/>
          <w:lang w:bidi="ar-AE"/>
        </w:rPr>
        <w:t xml:space="preserve"> تحط في </w:t>
      </w:r>
      <w:r w:rsidRPr="006B6077">
        <w:rPr>
          <w:rFonts w:asciiTheme="majorBidi" w:hAnsiTheme="majorBidi" w:cs="Times New Roman"/>
          <w:sz w:val="32"/>
          <w:szCs w:val="32"/>
          <w:rtl/>
          <w:lang w:bidi="ar-AE"/>
        </w:rPr>
        <w:t>مطار شانغهاي بودونغ الدولي احتفالاً بـ"عيد الحب الصيني"</w:t>
      </w:r>
    </w:p>
    <w:p w:rsidR="006B6077" w:rsidRPr="006B6077" w:rsidRDefault="006B6077" w:rsidP="002C0F13">
      <w:pPr>
        <w:bidi/>
        <w:spacing w:line="360" w:lineRule="auto"/>
        <w:rPr>
          <w:rFonts w:asciiTheme="majorBidi" w:hAnsiTheme="majorBidi" w:cs="Times New Roman" w:hint="cs"/>
          <w:sz w:val="32"/>
          <w:szCs w:val="32"/>
          <w:rtl/>
          <w:lang w:bidi="ar-AE"/>
        </w:rPr>
      </w:pPr>
      <w:r>
        <w:rPr>
          <w:rFonts w:asciiTheme="majorBidi" w:hAnsiTheme="majorBidi" w:cs="Times New Roman" w:hint="cs"/>
          <w:sz w:val="32"/>
          <w:szCs w:val="32"/>
          <w:rtl/>
          <w:lang w:bidi="ar-AE"/>
        </w:rPr>
        <w:t xml:space="preserve">3. </w:t>
      </w:r>
      <w:r w:rsidRPr="006B6077">
        <w:rPr>
          <w:rFonts w:asciiTheme="majorBidi" w:hAnsiTheme="majorBidi" w:cs="Times New Roman"/>
          <w:sz w:val="32"/>
          <w:szCs w:val="32"/>
          <w:rtl/>
          <w:lang w:bidi="ar-AE"/>
        </w:rPr>
        <w:t xml:space="preserve">مطار شانغهاي بودونغ الدولي </w:t>
      </w:r>
      <w:r>
        <w:rPr>
          <w:rFonts w:asciiTheme="majorBidi" w:hAnsiTheme="majorBidi" w:cs="Times New Roman" w:hint="cs"/>
          <w:sz w:val="32"/>
          <w:szCs w:val="32"/>
          <w:rtl/>
          <w:lang w:bidi="ar-AE"/>
        </w:rPr>
        <w:t xml:space="preserve">يستقبل </w:t>
      </w:r>
      <w:bookmarkStart w:id="0" w:name="_GoBack"/>
      <w:bookmarkEnd w:id="0"/>
      <w:r w:rsidRPr="006B6077">
        <w:rPr>
          <w:rFonts w:asciiTheme="majorBidi" w:hAnsiTheme="majorBidi" w:cs="Times New Roman"/>
          <w:sz w:val="32"/>
          <w:szCs w:val="32"/>
          <w:rtl/>
          <w:lang w:bidi="ar-AE"/>
        </w:rPr>
        <w:t>إحدى طائرات "الإمارات للشحن الجوي" المسماة "روزي" في رحلة خاصة إلى شنغهاي احتفالاً بـ"عيد الحب الصيني"</w:t>
      </w:r>
    </w:p>
    <w:p w:rsidR="00AF0BBA" w:rsidRPr="00EA30E8" w:rsidRDefault="00AF0BBA" w:rsidP="00EA30E8">
      <w:pPr>
        <w:bidi/>
        <w:spacing w:line="360" w:lineRule="auto"/>
        <w:jc w:val="both"/>
        <w:rPr>
          <w:rFonts w:asciiTheme="majorBidi" w:hAnsiTheme="majorBidi" w:cstheme="majorBidi"/>
          <w:sz w:val="32"/>
          <w:szCs w:val="32"/>
        </w:rPr>
      </w:pPr>
    </w:p>
    <w:p w:rsidR="00EA30E8" w:rsidRPr="00EA30E8" w:rsidRDefault="00EA30E8" w:rsidP="00EA30E8">
      <w:pPr>
        <w:spacing w:line="360" w:lineRule="auto"/>
        <w:jc w:val="both"/>
        <w:rPr>
          <w:rFonts w:asciiTheme="majorBidi" w:hAnsiTheme="majorBidi" w:cstheme="majorBidi"/>
          <w:sz w:val="32"/>
          <w:szCs w:val="32"/>
        </w:rPr>
      </w:pPr>
    </w:p>
    <w:p w:rsidR="005E1ACF" w:rsidRPr="00EA30E8" w:rsidRDefault="002C0F13" w:rsidP="00EA30E8">
      <w:pPr>
        <w:bidi/>
        <w:spacing w:line="360" w:lineRule="auto"/>
        <w:jc w:val="both"/>
        <w:rPr>
          <w:rFonts w:asciiTheme="majorBidi" w:hAnsiTheme="majorBidi" w:cstheme="majorBidi"/>
          <w:sz w:val="32"/>
          <w:szCs w:val="32"/>
        </w:rPr>
      </w:pPr>
    </w:p>
    <w:sectPr w:rsidR="005E1ACF" w:rsidRPr="00EA3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6A"/>
    <w:rsid w:val="00047588"/>
    <w:rsid w:val="00060243"/>
    <w:rsid w:val="000915CB"/>
    <w:rsid w:val="000F4AFA"/>
    <w:rsid w:val="001546CD"/>
    <w:rsid w:val="001C4A93"/>
    <w:rsid w:val="00264D38"/>
    <w:rsid w:val="002C0F13"/>
    <w:rsid w:val="00331AC4"/>
    <w:rsid w:val="00601131"/>
    <w:rsid w:val="006540A3"/>
    <w:rsid w:val="006B6077"/>
    <w:rsid w:val="007B08EC"/>
    <w:rsid w:val="00870114"/>
    <w:rsid w:val="008D6F6D"/>
    <w:rsid w:val="00A5636A"/>
    <w:rsid w:val="00AF0BBA"/>
    <w:rsid w:val="00B76CC0"/>
    <w:rsid w:val="00BC4AE4"/>
    <w:rsid w:val="00D200AD"/>
    <w:rsid w:val="00DB0280"/>
    <w:rsid w:val="00DB4249"/>
    <w:rsid w:val="00DD4D44"/>
    <w:rsid w:val="00E25A9B"/>
    <w:rsid w:val="00E62B9A"/>
    <w:rsid w:val="00EA30E8"/>
    <w:rsid w:val="00EA6F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DE5AD-B289-44D1-A514-D9DE0A4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Abi-Younis</dc:creator>
  <cp:keywords/>
  <dc:description/>
  <cp:lastModifiedBy>Mariana Abi-Younis</cp:lastModifiedBy>
  <cp:revision>3</cp:revision>
  <dcterms:created xsi:type="dcterms:W3CDTF">2017-08-29T10:33:00Z</dcterms:created>
  <dcterms:modified xsi:type="dcterms:W3CDTF">2017-08-29T10:35:00Z</dcterms:modified>
</cp:coreProperties>
</file>