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0464F9" w:rsidP="00B44FE6">
      <w:pPr>
        <w:pStyle w:val="BodyAudi"/>
        <w:ind w:right="-46"/>
        <w:jc w:val="right"/>
      </w:pPr>
      <w:r>
        <w:t>1 september</w:t>
      </w:r>
      <w:r w:rsidR="00B44FE6">
        <w:t xml:space="preserve"> 201</w:t>
      </w:r>
      <w:r w:rsidR="0050773E">
        <w:t>7</w:t>
      </w:r>
    </w:p>
    <w:p w:rsidR="00B44FE6" w:rsidRDefault="00B44FE6" w:rsidP="00B44FE6">
      <w:pPr>
        <w:pStyle w:val="BodyAudi"/>
        <w:ind w:right="-46"/>
        <w:jc w:val="right"/>
      </w:pPr>
      <w:r>
        <w:t>A1</w:t>
      </w:r>
      <w:r w:rsidR="0050773E">
        <w:t>7</w:t>
      </w:r>
      <w:r w:rsidR="000464F9">
        <w:t>/34</w:t>
      </w:r>
      <w:r w:rsidR="00AF6A2A">
        <w:t>N</w:t>
      </w:r>
    </w:p>
    <w:p w:rsidR="00B44FE6" w:rsidRDefault="00B44FE6" w:rsidP="00B44FE6">
      <w:pPr>
        <w:pStyle w:val="BodyAudi"/>
      </w:pPr>
    </w:p>
    <w:p w:rsidR="00EC7D82" w:rsidRDefault="00EC7D82" w:rsidP="00EC7D82">
      <w:pPr>
        <w:pStyle w:val="BodyAudi"/>
      </w:pPr>
    </w:p>
    <w:p w:rsidR="000464F9" w:rsidRPr="000464F9" w:rsidRDefault="000464F9" w:rsidP="000464F9">
      <w:pPr>
        <w:pStyle w:val="HeadlineAudi"/>
      </w:pPr>
      <w:r w:rsidRPr="000464F9">
        <w:t>Nieuwe directie voor Audi Import</w:t>
      </w:r>
    </w:p>
    <w:p w:rsidR="000464F9" w:rsidRPr="000464F9" w:rsidRDefault="000464F9" w:rsidP="000464F9">
      <w:pPr>
        <w:pStyle w:val="BodyAudi"/>
        <w:rPr>
          <w:b/>
        </w:rPr>
      </w:pPr>
      <w:r w:rsidRPr="000464F9">
        <w:rPr>
          <w:b/>
        </w:rPr>
        <w:t xml:space="preserve">Op 1 september 2017  zal Didier Willems de overstap maken van directeur Audi Import naar Chief Operations </w:t>
      </w:r>
      <w:proofErr w:type="spellStart"/>
      <w:r w:rsidRPr="000464F9">
        <w:rPr>
          <w:b/>
        </w:rPr>
        <w:t>Officer</w:t>
      </w:r>
      <w:proofErr w:type="spellEnd"/>
      <w:r w:rsidRPr="000464F9">
        <w:rPr>
          <w:b/>
        </w:rPr>
        <w:t xml:space="preserve"> van Volkswagen </w:t>
      </w:r>
      <w:proofErr w:type="spellStart"/>
      <w:r w:rsidRPr="000464F9">
        <w:rPr>
          <w:b/>
        </w:rPr>
        <w:t>D’Ieteren</w:t>
      </w:r>
      <w:proofErr w:type="spellEnd"/>
      <w:r w:rsidRPr="000464F9">
        <w:rPr>
          <w:b/>
        </w:rPr>
        <w:t xml:space="preserve"> Finance. Hij wordt opgevolgd door Stefan Kerckhoven aan het hoofd van Audi Import.</w:t>
      </w:r>
    </w:p>
    <w:p w:rsidR="000464F9" w:rsidRPr="000464F9" w:rsidRDefault="000464F9" w:rsidP="000464F9">
      <w:pPr>
        <w:pStyle w:val="BodyAudi"/>
      </w:pPr>
      <w:r w:rsidRPr="000464F9">
        <w:t xml:space="preserve">Voor Didier Willems betekent dit een terugkeer naar de bron. In 1989 begon hij zijn carrière immers bij </w:t>
      </w:r>
      <w:proofErr w:type="spellStart"/>
      <w:r w:rsidRPr="000464F9">
        <w:t>D’Ieteren</w:t>
      </w:r>
      <w:proofErr w:type="spellEnd"/>
      <w:r w:rsidRPr="000464F9">
        <w:t xml:space="preserve"> Lease. Dankzij zijn ervaring werd hij in 2004 benoemd tot Directeur Skoda Import, een positie die hij tot 2011 bekleedde. Vervolgens werd Didier Willems benoemd tot directeur Audi Import waar hij actief heeft bijgedragen aan de spectaculaire groei en succesvolle positionering van het merk van de vier ringen  in het premium segment.</w:t>
      </w:r>
      <w:bookmarkStart w:id="0" w:name="_GoBack"/>
      <w:bookmarkEnd w:id="0"/>
    </w:p>
    <w:p w:rsidR="00B44FE6" w:rsidRDefault="000464F9" w:rsidP="000464F9">
      <w:pPr>
        <w:pStyle w:val="BodyAudi"/>
      </w:pPr>
      <w:r w:rsidRPr="000464F9">
        <w:t xml:space="preserve">Stefan Kerkhoven volgt Didier Willems op als directeur bij Audi Import. Stefan Kerckhoven heeft een rijk parcours afgelegd sinds hij in 1999 bij </w:t>
      </w:r>
      <w:proofErr w:type="spellStart"/>
      <w:r w:rsidRPr="000464F9">
        <w:t>D’Ieteren</w:t>
      </w:r>
      <w:proofErr w:type="spellEnd"/>
      <w:r w:rsidRPr="000464F9">
        <w:t xml:space="preserve"> Auto in dienst kwam. Hij heeft achtereenvolgens verschillende sleutelfuncties in sales, pricing, product planning, field operations en netwerkontwikkeling bekleed bij Volkswagen Import en Audi Import. Vervolgens werd hij in 2015 tot directeur van Volkswagen Commercial </w:t>
      </w:r>
      <w:proofErr w:type="spellStart"/>
      <w:r w:rsidRPr="000464F9">
        <w:t>Vehicles</w:t>
      </w:r>
      <w:proofErr w:type="spellEnd"/>
      <w:r w:rsidRPr="000464F9">
        <w:t xml:space="preserve"> benoemd.</w:t>
      </w:r>
    </w:p>
    <w:p w:rsidR="00B44FE6" w:rsidRDefault="00B44FE6" w:rsidP="00B44FE6">
      <w:pPr>
        <w:pStyle w:val="BodyAudi"/>
      </w:pPr>
    </w:p>
    <w:p w:rsidR="00E37A96" w:rsidRDefault="00E37A96" w:rsidP="00B44FE6">
      <w:pPr>
        <w:pStyle w:val="BodyAudi"/>
      </w:pPr>
    </w:p>
    <w:p w:rsidR="00E37A96" w:rsidRPr="002B2268" w:rsidRDefault="00E37A96" w:rsidP="002B2268">
      <w:pPr>
        <w:pStyle w:val="Body"/>
        <w:jc w:val="both"/>
        <w:rPr>
          <w:sz w:val="18"/>
          <w:szCs w:val="18"/>
        </w:rPr>
      </w:pPr>
      <w:r>
        <w:rPr>
          <w:sz w:val="18"/>
          <w:szCs w:val="18"/>
        </w:rPr>
        <w:t>De Audi groep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4F9" w:rsidRDefault="000464F9" w:rsidP="00B44FE6">
      <w:pPr>
        <w:spacing w:after="0" w:line="240" w:lineRule="auto"/>
      </w:pPr>
      <w:r>
        <w:separator/>
      </w:r>
    </w:p>
  </w:endnote>
  <w:endnote w:type="continuationSeparator" w:id="0">
    <w:p w:rsidR="000464F9" w:rsidRDefault="000464F9"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4F9" w:rsidRDefault="000464F9" w:rsidP="00B44FE6">
      <w:pPr>
        <w:spacing w:after="0" w:line="240" w:lineRule="auto"/>
      </w:pPr>
      <w:r>
        <w:separator/>
      </w:r>
    </w:p>
  </w:footnote>
  <w:footnote w:type="continuationSeparator" w:id="0">
    <w:p w:rsidR="000464F9" w:rsidRDefault="000464F9"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F9"/>
    <w:rsid w:val="000464F9"/>
    <w:rsid w:val="002B2268"/>
    <w:rsid w:val="00345342"/>
    <w:rsid w:val="004353BC"/>
    <w:rsid w:val="004B2DB8"/>
    <w:rsid w:val="0050773E"/>
    <w:rsid w:val="00672882"/>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F49F53-4FA5-4C92-915D-F10E6020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2017-08-31T14:05:00Z</dcterms:created>
  <dcterms:modified xsi:type="dcterms:W3CDTF">2017-08-31T14:08:00Z</dcterms:modified>
</cp:coreProperties>
</file>