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A1AD1" w14:textId="0116C837" w:rsidR="00683DE4" w:rsidRDefault="00F72A25" w:rsidP="71038C10">
      <w:pPr>
        <w:spacing w:line="240" w:lineRule="auto"/>
        <w:ind w:right="-284"/>
        <w:rPr>
          <w:rFonts w:ascii="Noto Sans JP" w:eastAsia="Noto Sans JP" w:hAnsi="Noto Sans JP" w:cstheme="minorBidi"/>
          <w:b/>
          <w:bCs/>
          <w:color w:val="000000" w:themeColor="text1"/>
          <w:sz w:val="24"/>
          <w:szCs w:val="24"/>
          <w:lang w:val="en-US" w:eastAsia="ja-JP"/>
        </w:rPr>
      </w:pPr>
      <w:r w:rsidRPr="424EBCED">
        <w:rPr>
          <w:rFonts w:ascii="Noto Sans JP" w:eastAsia="Noto Sans JP" w:hAnsi="Noto Sans JP" w:cstheme="minorBidi"/>
          <w:b/>
          <w:bCs/>
          <w:color w:val="000000" w:themeColor="text1"/>
          <w:sz w:val="31"/>
          <w:szCs w:val="31"/>
          <w:lang w:val="en-US" w:eastAsia="ja-JP"/>
        </w:rPr>
        <w:t>Georg Neumann GmbHのCEOに</w:t>
      </w:r>
      <w:r w:rsidR="0857ADF3" w:rsidRPr="424EBCED">
        <w:rPr>
          <w:rFonts w:ascii="Noto Sans JP" w:eastAsia="Noto Sans JP" w:hAnsi="Noto Sans JP" w:cstheme="minorBidi"/>
          <w:b/>
          <w:bCs/>
          <w:color w:val="000000" w:themeColor="text1"/>
          <w:sz w:val="31"/>
          <w:szCs w:val="31"/>
          <w:lang w:val="en-US" w:eastAsia="ja-JP"/>
        </w:rPr>
        <w:t>Yasmine Riechersが</w:t>
      </w:r>
      <w:r w:rsidRPr="424EBCED">
        <w:rPr>
          <w:rFonts w:ascii="Noto Sans JP" w:eastAsia="Noto Sans JP" w:hAnsi="Noto Sans JP" w:cstheme="minorBidi"/>
          <w:b/>
          <w:bCs/>
          <w:color w:val="000000" w:themeColor="text1"/>
          <w:sz w:val="31"/>
          <w:szCs w:val="31"/>
          <w:lang w:val="en-US" w:eastAsia="ja-JP"/>
        </w:rPr>
        <w:t>就任</w:t>
      </w:r>
    </w:p>
    <w:p w14:paraId="285014FD" w14:textId="77777777" w:rsidR="002A3C26" w:rsidRPr="00BD1F7B" w:rsidRDefault="002A3C26" w:rsidP="002A3C26">
      <w:pPr>
        <w:spacing w:line="240" w:lineRule="auto"/>
        <w:jc w:val="right"/>
        <w:rPr>
          <w:rFonts w:ascii="Noto Sans JP" w:eastAsia="Noto Sans JP" w:hAnsi="Noto Sans JP" w:cstheme="minorBidi"/>
          <w:b/>
          <w:bCs/>
          <w:color w:val="000000" w:themeColor="text1"/>
          <w:sz w:val="24"/>
          <w:szCs w:val="24"/>
          <w:lang w:val="en-US" w:eastAsia="ja-JP"/>
        </w:rPr>
      </w:pPr>
    </w:p>
    <w:p w14:paraId="55BEBFBC" w14:textId="1CDC9A41" w:rsidR="00B57251" w:rsidRPr="00B57251" w:rsidRDefault="00B57251" w:rsidP="00B57251">
      <w:pPr>
        <w:spacing w:line="240" w:lineRule="auto"/>
        <w:jc w:val="right"/>
        <w:rPr>
          <w:rFonts w:ascii="Noto Sans JP" w:eastAsia="Noto Sans JP" w:hAnsi="Noto Sans JP" w:cstheme="minorHAnsi"/>
          <w:bCs/>
          <w:color w:val="000000" w:themeColor="text1"/>
          <w:lang w:val="en-US" w:eastAsia="ja-JP"/>
        </w:rPr>
      </w:pPr>
      <w:r w:rsidRPr="00D91C54">
        <w:rPr>
          <w:rFonts w:ascii="Noto Sans JP" w:eastAsia="Noto Sans JP" w:hAnsi="Noto Sans JP" w:cstheme="minorHAnsi" w:hint="eastAsia"/>
          <w:bCs/>
          <w:color w:val="000000" w:themeColor="text1"/>
          <w:lang w:val="en-US" w:eastAsia="ja-JP"/>
        </w:rPr>
        <w:t>2</w:t>
      </w:r>
      <w:r w:rsidR="00B349EF" w:rsidRPr="00D91C54">
        <w:rPr>
          <w:rFonts w:ascii="Noto Sans JP" w:eastAsia="Noto Sans JP" w:hAnsi="Noto Sans JP" w:cstheme="minorHAnsi"/>
          <w:bCs/>
          <w:color w:val="000000" w:themeColor="text1"/>
          <w:lang w:val="en-US" w:eastAsia="ja-JP"/>
        </w:rPr>
        <w:t>024</w:t>
      </w:r>
      <w:r w:rsidRPr="00D91C54">
        <w:rPr>
          <w:rFonts w:ascii="Noto Sans JP" w:eastAsia="Noto Sans JP" w:hAnsi="Noto Sans JP" w:cstheme="minorHAnsi" w:hint="eastAsia"/>
          <w:bCs/>
          <w:color w:val="000000" w:themeColor="text1"/>
          <w:lang w:val="en-US" w:eastAsia="ja-JP"/>
        </w:rPr>
        <w:t>年</w:t>
      </w:r>
      <w:r w:rsidR="002A3C26" w:rsidRPr="00D91C54">
        <w:rPr>
          <w:rFonts w:ascii="Noto Sans JP" w:eastAsia="Noto Sans JP" w:hAnsi="Noto Sans JP" w:cstheme="minorHAnsi" w:hint="eastAsia"/>
          <w:bCs/>
          <w:color w:val="000000" w:themeColor="text1"/>
          <w:lang w:val="en-US" w:eastAsia="ja-JP"/>
        </w:rPr>
        <w:t>3</w:t>
      </w:r>
      <w:r w:rsidRPr="00D91C54">
        <w:rPr>
          <w:rFonts w:ascii="Noto Sans JP" w:eastAsia="Noto Sans JP" w:hAnsi="Noto Sans JP" w:cstheme="minorHAnsi" w:hint="eastAsia"/>
          <w:bCs/>
          <w:color w:val="000000" w:themeColor="text1"/>
          <w:lang w:val="en-US" w:eastAsia="ja-JP"/>
        </w:rPr>
        <w:t>月</w:t>
      </w:r>
      <w:r w:rsidR="00D91C54" w:rsidRPr="00D91C54">
        <w:rPr>
          <w:rFonts w:ascii="Noto Sans JP" w:eastAsia="Noto Sans JP" w:hAnsi="Noto Sans JP" w:cstheme="minorHAnsi" w:hint="eastAsia"/>
          <w:bCs/>
          <w:color w:val="000000" w:themeColor="text1"/>
          <w:lang w:val="en-US" w:eastAsia="ja-JP"/>
        </w:rPr>
        <w:t>27</w:t>
      </w:r>
      <w:r w:rsidRPr="00D91C54">
        <w:rPr>
          <w:rFonts w:ascii="Noto Sans JP" w:eastAsia="Noto Sans JP" w:hAnsi="Noto Sans JP" w:cstheme="minorHAnsi" w:hint="eastAsia"/>
          <w:bCs/>
          <w:color w:val="000000" w:themeColor="text1"/>
          <w:lang w:val="en-US" w:eastAsia="ja-JP"/>
        </w:rPr>
        <w:t>日</w:t>
      </w:r>
    </w:p>
    <w:p w14:paraId="7454D6BE" w14:textId="3AE6109D" w:rsidR="00B57251" w:rsidRPr="00B57251" w:rsidRDefault="00B57251" w:rsidP="00B57251">
      <w:pPr>
        <w:spacing w:line="240" w:lineRule="auto"/>
        <w:jc w:val="right"/>
        <w:rPr>
          <w:rFonts w:ascii="Noto Sans JP" w:eastAsia="Noto Sans JP" w:hAnsi="Noto Sans JP" w:cstheme="minorHAnsi"/>
          <w:bCs/>
          <w:color w:val="000000" w:themeColor="text1"/>
          <w:lang w:val="en-US" w:eastAsia="ja-JP"/>
        </w:rPr>
      </w:pPr>
      <w:r w:rsidRPr="00B57251">
        <w:rPr>
          <w:rFonts w:ascii="Noto Sans JP" w:eastAsia="Noto Sans JP" w:hAnsi="Noto Sans JP" w:cstheme="minorHAnsi" w:hint="eastAsia"/>
          <w:bCs/>
          <w:color w:val="000000" w:themeColor="text1"/>
          <w:lang w:val="en-US" w:eastAsia="ja-JP"/>
        </w:rPr>
        <w:t>ゼンハイザージャパン株式会社</w:t>
      </w:r>
    </w:p>
    <w:p w14:paraId="4A729F73" w14:textId="04A175FB" w:rsidR="006C725B" w:rsidRDefault="00F3575B" w:rsidP="00D976B2">
      <w:pPr>
        <w:spacing w:beforeLines="100" w:before="240" w:line="240" w:lineRule="auto"/>
        <w:rPr>
          <w:rFonts w:ascii="Noto Sans JP" w:eastAsia="Noto Sans JP" w:hAnsi="Noto Sans JP" w:cstheme="minorHAnsi"/>
          <w:bCs/>
          <w:noProof/>
          <w:color w:val="000000" w:themeColor="text1"/>
          <w:lang w:val="en-US" w:eastAsia="ja-JP"/>
        </w:rPr>
      </w:pPr>
      <w:r>
        <w:rPr>
          <w:rFonts w:ascii="Noto Sans JP" w:eastAsia="Noto Sans JP" w:hAnsi="Noto Sans JP" w:cstheme="minorHAnsi" w:hint="eastAsia"/>
          <w:bCs/>
          <w:noProof/>
          <w:color w:val="000000" w:themeColor="text1"/>
          <w:lang w:val="en-US" w:eastAsia="ja-JP"/>
        </w:rPr>
        <w:t>（本資料は、ベルリン</w:t>
      </w:r>
      <w:r w:rsidR="002A3C26" w:rsidRPr="002A3C26">
        <w:rPr>
          <w:rFonts w:ascii="Noto Sans JP" w:eastAsia="Noto Sans JP" w:hAnsi="Noto Sans JP" w:cstheme="minorHAnsi" w:hint="eastAsia"/>
          <w:bCs/>
          <w:color w:val="000000" w:themeColor="text1"/>
          <w:lang w:val="en-US" w:eastAsia="ja-JP"/>
        </w:rPr>
        <w:t>2024年</w:t>
      </w:r>
      <w:r w:rsidR="00F72A25">
        <w:rPr>
          <w:rFonts w:ascii="Noto Sans JP" w:eastAsia="Noto Sans JP" w:hAnsi="Noto Sans JP" w:cstheme="minorHAnsi"/>
          <w:bCs/>
          <w:color w:val="000000" w:themeColor="text1"/>
          <w:lang w:val="en-US" w:eastAsia="ja-JP"/>
        </w:rPr>
        <w:t>3</w:t>
      </w:r>
      <w:r w:rsidR="002A3C26" w:rsidRPr="002A3C26">
        <w:rPr>
          <w:rFonts w:ascii="Noto Sans JP" w:eastAsia="Noto Sans JP" w:hAnsi="Noto Sans JP" w:cstheme="minorHAnsi" w:hint="eastAsia"/>
          <w:bCs/>
          <w:color w:val="000000" w:themeColor="text1"/>
          <w:lang w:val="en-US" w:eastAsia="ja-JP"/>
        </w:rPr>
        <w:t>月</w:t>
      </w:r>
      <w:r w:rsidR="00F72A25">
        <w:rPr>
          <w:rFonts w:ascii="Noto Sans JP" w:eastAsia="Noto Sans JP" w:hAnsi="Noto Sans JP" w:cstheme="minorHAnsi" w:hint="eastAsia"/>
          <w:bCs/>
          <w:color w:val="000000" w:themeColor="text1"/>
          <w:lang w:val="en-US" w:eastAsia="ja-JP"/>
        </w:rPr>
        <w:t>21</w:t>
      </w:r>
      <w:r w:rsidR="002A3C26" w:rsidRPr="002A3C26">
        <w:rPr>
          <w:rFonts w:ascii="Noto Sans JP" w:eastAsia="Noto Sans JP" w:hAnsi="Noto Sans JP" w:cstheme="minorHAnsi" w:hint="eastAsia"/>
          <w:bCs/>
          <w:color w:val="000000" w:themeColor="text1"/>
          <w:lang w:val="en-US" w:eastAsia="ja-JP"/>
        </w:rPr>
        <w:t>日に</w:t>
      </w:r>
      <w:r w:rsidR="002A3C26" w:rsidRPr="002A3C26">
        <w:rPr>
          <w:rFonts w:ascii="Noto Sans JP" w:eastAsia="Noto Sans JP" w:hAnsi="Noto Sans JP" w:cstheme="minorHAnsi"/>
          <w:bCs/>
          <w:noProof/>
          <w:color w:val="000000" w:themeColor="text1"/>
          <w:lang w:val="en-US" w:eastAsia="ja-JP"/>
        </w:rPr>
        <w:t>Georg Neumann GmbH</w:t>
      </w:r>
      <w:r w:rsidR="002A3C26" w:rsidRPr="002A3C26">
        <w:rPr>
          <w:rFonts w:ascii="Noto Sans JP" w:eastAsia="Noto Sans JP" w:hAnsi="Noto Sans JP" w:cstheme="minorHAnsi" w:hint="eastAsia"/>
          <w:bCs/>
          <w:noProof/>
          <w:color w:val="000000" w:themeColor="text1"/>
          <w:lang w:val="en-US" w:eastAsia="ja-JP"/>
        </w:rPr>
        <w:t>より発表されたプレスリリースの抄訳です）</w:t>
      </w:r>
    </w:p>
    <w:p w14:paraId="65B27CCB" w14:textId="39185FBE" w:rsidR="00F72A25" w:rsidRPr="00F72A25" w:rsidRDefault="00F72A25" w:rsidP="00D976B2">
      <w:pPr>
        <w:spacing w:beforeLines="100" w:before="240" w:line="240" w:lineRule="auto"/>
        <w:rPr>
          <w:rFonts w:ascii="Noto Sans JP" w:eastAsia="Noto Sans JP" w:hAnsi="Noto Sans JP" w:cstheme="minorHAnsi"/>
          <w:b/>
          <w:bCs/>
          <w:color w:val="000000" w:themeColor="text1"/>
          <w:lang w:val="en-US" w:eastAsia="ja-JP"/>
        </w:rPr>
      </w:pPr>
      <w:r w:rsidRPr="00F72A25">
        <w:rPr>
          <w:rFonts w:ascii="Noto Sans JP" w:eastAsia="Noto Sans JP" w:hAnsi="Noto Sans JP" w:cstheme="minorHAnsi" w:hint="eastAsia"/>
          <w:b/>
          <w:bCs/>
          <w:color w:val="000000" w:themeColor="text1"/>
          <w:lang w:val="en-US" w:eastAsia="ja-JP"/>
        </w:rPr>
        <w:t>Sennheiserグループ傘下の Georg Neumann GmbHは、</w:t>
      </w:r>
      <w:r w:rsidR="000329FB">
        <w:rPr>
          <w:rFonts w:ascii="Noto Sans JP" w:eastAsia="Noto Sans JP" w:hAnsi="Noto Sans JP" w:cstheme="minorHAnsi" w:hint="eastAsia"/>
          <w:b/>
          <w:bCs/>
          <w:color w:val="000000" w:themeColor="text1"/>
          <w:lang w:val="en-US" w:eastAsia="ja-JP"/>
        </w:rPr>
        <w:t>新たな</w:t>
      </w:r>
      <w:r w:rsidRPr="00F72A25">
        <w:rPr>
          <w:rFonts w:ascii="Noto Sans JP" w:eastAsia="Noto Sans JP" w:hAnsi="Noto Sans JP" w:cstheme="minorHAnsi" w:hint="eastAsia"/>
          <w:b/>
          <w:bCs/>
          <w:color w:val="000000" w:themeColor="text1"/>
          <w:lang w:val="en-US" w:eastAsia="ja-JP"/>
        </w:rPr>
        <w:t>最高経営責任者（CEO）に</w:t>
      </w:r>
      <w:r w:rsidR="000329FB" w:rsidRPr="000329FB">
        <w:rPr>
          <w:rFonts w:ascii="Noto Sans JP" w:eastAsia="Noto Sans JP" w:hAnsi="Noto Sans JP" w:cstheme="minorHAnsi" w:hint="eastAsia"/>
          <w:b/>
          <w:bCs/>
          <w:color w:val="000000" w:themeColor="text1"/>
          <w:lang w:val="en-US" w:eastAsia="ja-JP"/>
        </w:rPr>
        <w:t>Yasmine Riechers が</w:t>
      </w:r>
      <w:r w:rsidRPr="00F72A25">
        <w:rPr>
          <w:rFonts w:ascii="Noto Sans JP" w:eastAsia="Noto Sans JP" w:hAnsi="Noto Sans JP" w:cstheme="minorHAnsi" w:hint="eastAsia"/>
          <w:b/>
          <w:bCs/>
          <w:color w:val="000000" w:themeColor="text1"/>
          <w:lang w:val="en-US" w:eastAsia="ja-JP"/>
        </w:rPr>
        <w:t>就任することを発表しました。Ralf Oehl の後任として、RiechersはGeorg Neumannのグローバルビジネスの一層の拡大</w:t>
      </w:r>
      <w:r w:rsidR="000329FB">
        <w:rPr>
          <w:rFonts w:ascii="Noto Sans JP" w:eastAsia="Noto Sans JP" w:hAnsi="Noto Sans JP" w:cstheme="minorHAnsi" w:hint="eastAsia"/>
          <w:b/>
          <w:bCs/>
          <w:color w:val="000000" w:themeColor="text1"/>
          <w:lang w:val="en-US" w:eastAsia="ja-JP"/>
        </w:rPr>
        <w:t>を図るとともに、同社の戦略的方向性を牽引します</w:t>
      </w:r>
      <w:r w:rsidRPr="00F72A25">
        <w:rPr>
          <w:rFonts w:ascii="Noto Sans JP" w:eastAsia="Noto Sans JP" w:hAnsi="Noto Sans JP" w:cstheme="minorHAnsi" w:hint="eastAsia"/>
          <w:b/>
          <w:bCs/>
          <w:color w:val="000000" w:themeColor="text1"/>
          <w:lang w:val="en-US" w:eastAsia="ja-JP"/>
        </w:rPr>
        <w:t>。</w:t>
      </w:r>
      <w:r w:rsidR="000329FB">
        <w:rPr>
          <w:rFonts w:ascii="Noto Sans JP" w:eastAsia="Noto Sans JP" w:hAnsi="Noto Sans JP" w:cstheme="minorHAnsi" w:hint="eastAsia"/>
          <w:b/>
          <w:bCs/>
          <w:color w:val="000000" w:themeColor="text1"/>
          <w:lang w:val="en-US" w:eastAsia="ja-JP"/>
        </w:rPr>
        <w:t>なお</w:t>
      </w:r>
      <w:r w:rsidRPr="00F72A25">
        <w:rPr>
          <w:rFonts w:ascii="Noto Sans JP" w:eastAsia="Noto Sans JP" w:hAnsi="Noto Sans JP" w:cstheme="minorHAnsi" w:hint="eastAsia"/>
          <w:b/>
          <w:bCs/>
          <w:color w:val="000000" w:themeColor="text1"/>
          <w:lang w:val="en-US" w:eastAsia="ja-JP"/>
        </w:rPr>
        <w:t>Riechersはこれまで、Sennheiserグループの</w:t>
      </w:r>
      <w:r w:rsidR="00A54840">
        <w:rPr>
          <w:rFonts w:ascii="Noto Sans JP" w:eastAsia="Noto Sans JP" w:hAnsi="Noto Sans JP" w:cstheme="minorHAnsi" w:hint="eastAsia"/>
          <w:b/>
          <w:bCs/>
          <w:color w:val="000000" w:themeColor="text1"/>
          <w:lang w:val="en-US" w:eastAsia="ja-JP"/>
        </w:rPr>
        <w:t>経営企画室</w:t>
      </w:r>
      <w:r w:rsidRPr="00F72A25">
        <w:rPr>
          <w:rFonts w:ascii="Noto Sans JP" w:eastAsia="Noto Sans JP" w:hAnsi="Noto Sans JP" w:cstheme="minorHAnsi" w:hint="eastAsia"/>
          <w:b/>
          <w:bCs/>
          <w:color w:val="000000" w:themeColor="text1"/>
          <w:lang w:val="en-US" w:eastAsia="ja-JP"/>
        </w:rPr>
        <w:t>の統括責任者を務めてきました。</w:t>
      </w:r>
    </w:p>
    <w:p w14:paraId="327050A4" w14:textId="23DF3A34" w:rsidR="006C725B" w:rsidRPr="00F72A25" w:rsidRDefault="006C725B" w:rsidP="00F72A25">
      <w:pPr>
        <w:spacing w:line="240" w:lineRule="auto"/>
        <w:rPr>
          <w:rFonts w:ascii="Noto Sans JP" w:eastAsia="Noto Sans JP" w:hAnsi="Noto Sans JP" w:cstheme="minorHAnsi"/>
          <w:bCs/>
          <w:noProof/>
          <w:color w:val="000000" w:themeColor="text1"/>
          <w:lang w:val="en-US" w:eastAsia="ja-JP"/>
        </w:rPr>
      </w:pPr>
    </w:p>
    <w:p w14:paraId="5C63AC11" w14:textId="3283779D" w:rsidR="005C5F45" w:rsidRDefault="00F72A25" w:rsidP="00F72A25">
      <w:pPr>
        <w:spacing w:line="240" w:lineRule="auto"/>
        <w:rPr>
          <w:rFonts w:ascii="Noto Sans JP" w:eastAsia="Noto Sans JP" w:hAnsi="Noto Sans JP" w:cstheme="minorHAnsi"/>
          <w:bCs/>
          <w:noProof/>
          <w:color w:val="000000" w:themeColor="text1"/>
          <w:lang w:val="en-US" w:eastAsia="ja-JP"/>
        </w:rPr>
      </w:pPr>
      <w:r w:rsidRPr="00F72A25">
        <w:rPr>
          <w:rFonts w:ascii="Noto Sans JP" w:eastAsia="Noto Sans JP" w:hAnsi="Noto Sans JP" w:cstheme="minorHAnsi" w:hint="eastAsia"/>
          <w:bCs/>
          <w:noProof/>
          <w:color w:val="000000" w:themeColor="text1"/>
          <w:lang w:val="en-US" w:eastAsia="ja-JP"/>
        </w:rPr>
        <w:t>今回の人事について、Sennheiserの共同CEOであるAndreas Sennheiser</w:t>
      </w:r>
      <w:r w:rsidR="000329FB">
        <w:rPr>
          <w:rFonts w:ascii="Noto Sans JP" w:eastAsia="Noto Sans JP" w:hAnsi="Noto Sans JP" w:cstheme="minorHAnsi" w:hint="eastAsia"/>
          <w:bCs/>
          <w:noProof/>
          <w:color w:val="000000" w:themeColor="text1"/>
          <w:lang w:val="en-US" w:eastAsia="ja-JP"/>
        </w:rPr>
        <w:t xml:space="preserve"> </w:t>
      </w:r>
      <w:r w:rsidRPr="00F72A25">
        <w:rPr>
          <w:rFonts w:ascii="Noto Sans JP" w:eastAsia="Noto Sans JP" w:hAnsi="Noto Sans JP" w:cstheme="minorHAnsi" w:hint="eastAsia"/>
          <w:bCs/>
          <w:noProof/>
          <w:color w:val="000000" w:themeColor="text1"/>
          <w:lang w:val="en-US" w:eastAsia="ja-JP"/>
        </w:rPr>
        <w:t>は</w:t>
      </w:r>
      <w:r w:rsidR="005C5F45">
        <w:rPr>
          <w:rFonts w:ascii="Noto Sans JP" w:eastAsia="Noto Sans JP" w:hAnsi="Noto Sans JP" w:cstheme="minorHAnsi" w:hint="eastAsia"/>
          <w:bCs/>
          <w:noProof/>
          <w:color w:val="000000" w:themeColor="text1"/>
          <w:lang w:val="en-US" w:eastAsia="ja-JP"/>
        </w:rPr>
        <w:t>、</w:t>
      </w:r>
      <w:r w:rsidRPr="00F72A25">
        <w:rPr>
          <w:rFonts w:ascii="Noto Sans JP" w:eastAsia="Noto Sans JP" w:hAnsi="Noto Sans JP" w:cstheme="minorHAnsi" w:hint="eastAsia"/>
          <w:bCs/>
          <w:noProof/>
          <w:color w:val="000000" w:themeColor="text1"/>
          <w:lang w:val="en-US" w:eastAsia="ja-JP"/>
        </w:rPr>
        <w:t>「Yasmine がGeorg Neumann GmbHの経営を引き継いでくれることを非常に嬉しく思います。Yasmineは直ちに就任し、Neumannの戦略的方向性に焦点を当てて、さらなる進展を図っていきます」</w:t>
      </w:r>
      <w:r w:rsidR="005C5F45">
        <w:rPr>
          <w:rFonts w:ascii="Noto Sans JP" w:eastAsia="Noto Sans JP" w:hAnsi="Noto Sans JP" w:cstheme="minorHAnsi" w:hint="eastAsia"/>
          <w:bCs/>
          <w:noProof/>
          <w:color w:val="000000" w:themeColor="text1"/>
          <w:lang w:val="en-US" w:eastAsia="ja-JP"/>
        </w:rPr>
        <w:t>と述べています。</w:t>
      </w:r>
    </w:p>
    <w:p w14:paraId="4F9D105C" w14:textId="789088C4" w:rsidR="00F72A25" w:rsidRPr="00F72A25" w:rsidRDefault="00F72A25" w:rsidP="00F72A25">
      <w:pPr>
        <w:spacing w:line="240" w:lineRule="auto"/>
        <w:rPr>
          <w:rFonts w:ascii="Noto Sans JP" w:eastAsia="Noto Sans JP" w:hAnsi="Noto Sans JP" w:cstheme="minorHAnsi"/>
          <w:bCs/>
          <w:noProof/>
          <w:color w:val="000000" w:themeColor="text1"/>
          <w:lang w:val="en-US" w:eastAsia="ja-JP"/>
        </w:rPr>
      </w:pPr>
      <w:r w:rsidRPr="00F72A25">
        <w:rPr>
          <w:rFonts w:ascii="Noto Sans JP" w:eastAsia="Noto Sans JP" w:hAnsi="Noto Sans JP" w:cstheme="minorHAnsi" w:hint="eastAsia"/>
          <w:bCs/>
          <w:noProof/>
          <w:color w:val="000000" w:themeColor="text1"/>
          <w:lang w:val="en-US" w:eastAsia="ja-JP"/>
        </w:rPr>
        <w:t>また、Sennheiserの共同CEOのDaniel Sennheiserは</w:t>
      </w:r>
      <w:r w:rsidR="005C5F45">
        <w:rPr>
          <w:rFonts w:ascii="Noto Sans JP" w:eastAsia="Noto Sans JP" w:hAnsi="Noto Sans JP" w:cstheme="minorHAnsi" w:hint="eastAsia"/>
          <w:bCs/>
          <w:noProof/>
          <w:color w:val="000000" w:themeColor="text1"/>
          <w:lang w:val="en-US" w:eastAsia="ja-JP"/>
        </w:rPr>
        <w:t>、</w:t>
      </w:r>
      <w:r w:rsidRPr="00F72A25">
        <w:rPr>
          <w:rFonts w:ascii="Noto Sans JP" w:eastAsia="Noto Sans JP" w:hAnsi="Noto Sans JP" w:cstheme="minorHAnsi" w:hint="eastAsia"/>
          <w:bCs/>
          <w:noProof/>
          <w:color w:val="000000" w:themeColor="text1"/>
          <w:lang w:val="en-US" w:eastAsia="ja-JP"/>
        </w:rPr>
        <w:t>「Neumannのさらなる成長と世界的ブランドとしてのグローバルな営業基盤を強化していく上で、Yasmineの持つ戦略的思考と豊富な国際経験という強力な組み合わせが大いに威力を発揮してくれるでしょう」</w:t>
      </w:r>
      <w:r w:rsidR="005C5F45">
        <w:rPr>
          <w:rFonts w:ascii="Noto Sans JP" w:eastAsia="Noto Sans JP" w:hAnsi="Noto Sans JP" w:cstheme="minorHAnsi" w:hint="eastAsia"/>
          <w:bCs/>
          <w:noProof/>
          <w:color w:val="000000" w:themeColor="text1"/>
          <w:lang w:val="en-US" w:eastAsia="ja-JP"/>
        </w:rPr>
        <w:t>と語りました。</w:t>
      </w:r>
    </w:p>
    <w:p w14:paraId="57897E6D" w14:textId="511E8253" w:rsidR="00F72A25" w:rsidRPr="00F72A25" w:rsidRDefault="00F72A25" w:rsidP="71038C10">
      <w:pPr>
        <w:spacing w:beforeLines="100" w:before="240" w:line="240" w:lineRule="auto"/>
        <w:rPr>
          <w:rFonts w:ascii="Noto Sans JP" w:eastAsia="Noto Sans JP" w:hAnsi="Noto Sans JP" w:cstheme="minorBidi"/>
          <w:noProof/>
          <w:color w:val="000000" w:themeColor="text1"/>
          <w:lang w:val="en-US" w:eastAsia="ja-JP"/>
        </w:rPr>
      </w:pPr>
      <w:r w:rsidRPr="424EBCED">
        <w:rPr>
          <w:rFonts w:ascii="Noto Sans JP" w:eastAsia="Noto Sans JP" w:hAnsi="Noto Sans JP" w:cstheme="minorBidi"/>
          <w:noProof/>
          <w:color w:val="000000" w:themeColor="text1"/>
          <w:lang w:val="en-US" w:eastAsia="ja-JP"/>
        </w:rPr>
        <w:t xml:space="preserve">Yasmine Riechers </w:t>
      </w:r>
      <w:r w:rsidR="000329FB" w:rsidRPr="424EBCED">
        <w:rPr>
          <w:rFonts w:ascii="Noto Sans JP" w:eastAsia="Noto Sans JP" w:hAnsi="Noto Sans JP" w:cstheme="minorBidi"/>
          <w:noProof/>
          <w:color w:val="000000" w:themeColor="text1"/>
          <w:lang w:val="en-US" w:eastAsia="ja-JP"/>
        </w:rPr>
        <w:t>は即時</w:t>
      </w:r>
      <w:r w:rsidRPr="424EBCED">
        <w:rPr>
          <w:rFonts w:ascii="Noto Sans JP" w:eastAsia="Noto Sans JP" w:hAnsi="Noto Sans JP" w:cstheme="minorBidi"/>
          <w:noProof/>
          <w:color w:val="000000" w:themeColor="text1"/>
          <w:lang w:val="en-US" w:eastAsia="ja-JP"/>
        </w:rPr>
        <w:t>就任し、職務を開始します。Yasmineは直近では、Sennheiserグループの経営役員会の一員として、経営企画室の統括責任者を務めてきました。さらにそれ以前には、Sennheiser Greater Chinaでオペレーション担当ディレクター、その後カントリーマネージャーを務めていました。2008年にSennheiserに入社して人事業務を担当した後、プロジェクトマネージャーとしてVier S Beteiligungsgesellschaft</w:t>
      </w:r>
      <w:r w:rsidR="5FE17AFF" w:rsidRPr="424EBCED">
        <w:rPr>
          <w:rFonts w:ascii="Noto Sans JP" w:eastAsia="Noto Sans JP" w:hAnsi="Noto Sans JP" w:cstheme="minorBidi"/>
          <w:noProof/>
          <w:color w:val="000000" w:themeColor="text1"/>
          <w:lang w:val="en-US" w:eastAsia="ja-JP"/>
        </w:rPr>
        <w:t>社</w:t>
      </w:r>
      <w:r w:rsidRPr="424EBCED">
        <w:rPr>
          <w:rFonts w:ascii="Noto Sans JP" w:eastAsia="Noto Sans JP" w:hAnsi="Noto Sans JP" w:cstheme="minorBidi"/>
          <w:noProof/>
          <w:color w:val="000000" w:themeColor="text1"/>
          <w:lang w:val="en-US" w:eastAsia="ja-JP"/>
        </w:rPr>
        <w:t>に移り、さらにその後 BR Science and Technology</w:t>
      </w:r>
      <w:r w:rsidR="4B1E4161" w:rsidRPr="424EBCED">
        <w:rPr>
          <w:rFonts w:ascii="Noto Sans JP" w:eastAsia="Noto Sans JP" w:hAnsi="Noto Sans JP" w:cstheme="minorBidi"/>
          <w:noProof/>
          <w:color w:val="000000" w:themeColor="text1"/>
          <w:lang w:val="en-US" w:eastAsia="ja-JP"/>
        </w:rPr>
        <w:t>社</w:t>
      </w:r>
      <w:r w:rsidRPr="424EBCED">
        <w:rPr>
          <w:rFonts w:ascii="Noto Sans JP" w:eastAsia="Noto Sans JP" w:hAnsi="Noto Sans JP" w:cstheme="minorBidi"/>
          <w:noProof/>
          <w:color w:val="000000" w:themeColor="text1"/>
          <w:lang w:val="en-US" w:eastAsia="ja-JP"/>
        </w:rPr>
        <w:t xml:space="preserve"> でゼネラルマネージャー、中国でSiemens Transformer</w:t>
      </w:r>
      <w:r w:rsidR="3F33ED98" w:rsidRPr="424EBCED">
        <w:rPr>
          <w:rFonts w:ascii="Noto Sans JP" w:eastAsia="Noto Sans JP" w:hAnsi="Noto Sans JP" w:cstheme="minorBidi"/>
          <w:noProof/>
          <w:color w:val="000000" w:themeColor="text1"/>
          <w:lang w:val="en-US" w:eastAsia="ja-JP"/>
        </w:rPr>
        <w:t>社</w:t>
      </w:r>
      <w:r w:rsidRPr="424EBCED">
        <w:rPr>
          <w:rFonts w:ascii="Noto Sans JP" w:eastAsia="Noto Sans JP" w:hAnsi="Noto Sans JP" w:cstheme="minorBidi"/>
          <w:noProof/>
          <w:color w:val="000000" w:themeColor="text1"/>
          <w:lang w:val="en-US" w:eastAsia="ja-JP"/>
        </w:rPr>
        <w:t>のTraction Transformer 部門のゼネラルマネージャーを務め、2015年にSennheiserグループに復帰しました。Yasmineは独パーダーボルン大学で経済学を学び、在学中、1学期間、英ノッティンガム・トレント大学に留学しています。その後、英バーミンガム大学に進み、2011年に国際ビジネス修士号を取得しました。</w:t>
      </w:r>
    </w:p>
    <w:p w14:paraId="07D12531" w14:textId="68606216" w:rsidR="00F72A25" w:rsidRPr="00F72A25" w:rsidRDefault="00F72A25" w:rsidP="71038C10">
      <w:pPr>
        <w:spacing w:beforeLines="100" w:before="240" w:line="240" w:lineRule="auto"/>
        <w:rPr>
          <w:rFonts w:ascii="Noto Sans JP" w:eastAsia="Noto Sans JP" w:hAnsi="Noto Sans JP" w:cstheme="minorBidi"/>
          <w:noProof/>
          <w:color w:val="000000" w:themeColor="text1"/>
          <w:lang w:val="en-US" w:eastAsia="ja-JP"/>
        </w:rPr>
      </w:pPr>
      <w:r w:rsidRPr="424EBCED">
        <w:rPr>
          <w:rFonts w:ascii="Noto Sans JP" w:eastAsia="Noto Sans JP" w:hAnsi="Noto Sans JP" w:cstheme="minorBidi"/>
          <w:noProof/>
          <w:color w:val="000000" w:themeColor="text1"/>
          <w:lang w:val="en-US" w:eastAsia="ja-JP"/>
        </w:rPr>
        <w:t>Yasmine Riechersは「Neumannはプロフェッショナル用オーディオ業界において圧倒的評価を受けるメーカーです。このような素晴らしい歴史を持つ会社を将来に向けて率いていけることを誇りに思います。自分自身の新たな役割を大いに楽しみにしており、特にNeumannチームの皆さんや世界中のお客様と仕事ができることを</w:t>
      </w:r>
      <w:r w:rsidR="0DAB98FB" w:rsidRPr="424EBCED">
        <w:rPr>
          <w:rFonts w:ascii="Noto Sans JP" w:eastAsia="Noto Sans JP" w:hAnsi="Noto Sans JP" w:cstheme="minorBidi"/>
          <w:noProof/>
          <w:color w:val="000000" w:themeColor="text1"/>
          <w:lang w:val="en-US" w:eastAsia="ja-JP"/>
        </w:rPr>
        <w:t>楽しみに</w:t>
      </w:r>
      <w:r w:rsidRPr="424EBCED">
        <w:rPr>
          <w:rFonts w:ascii="Noto Sans JP" w:eastAsia="Noto Sans JP" w:hAnsi="Noto Sans JP" w:cstheme="minorBidi"/>
          <w:noProof/>
          <w:color w:val="000000" w:themeColor="text1"/>
          <w:lang w:val="en-US" w:eastAsia="ja-JP"/>
        </w:rPr>
        <w:t>しています」</w:t>
      </w:r>
      <w:r w:rsidR="005C5F45" w:rsidRPr="424EBCED">
        <w:rPr>
          <w:rFonts w:ascii="Noto Sans JP" w:eastAsia="Noto Sans JP" w:hAnsi="Noto Sans JP" w:cstheme="minorBidi"/>
          <w:noProof/>
          <w:color w:val="000000" w:themeColor="text1"/>
          <w:lang w:val="en-US" w:eastAsia="ja-JP"/>
        </w:rPr>
        <w:t>と語りまし</w:t>
      </w:r>
      <w:r w:rsidR="005C5F45" w:rsidRPr="424EBCED">
        <w:rPr>
          <w:rFonts w:ascii="Noto Sans JP" w:eastAsia="Noto Sans JP" w:hAnsi="Noto Sans JP" w:cstheme="minorBidi"/>
          <w:noProof/>
          <w:color w:val="000000" w:themeColor="text1"/>
          <w:lang w:val="en-US" w:eastAsia="ja-JP"/>
        </w:rPr>
        <w:lastRenderedPageBreak/>
        <w:t>た。</w:t>
      </w:r>
      <w:r w:rsidRPr="424EBCED">
        <w:rPr>
          <w:rFonts w:ascii="Noto Sans JP" w:eastAsia="Noto Sans JP" w:hAnsi="Noto Sans JP" w:cstheme="minorBidi"/>
          <w:noProof/>
          <w:color w:val="000000" w:themeColor="text1"/>
          <w:lang w:val="en-US" w:eastAsia="ja-JP"/>
        </w:rPr>
        <w:t>Yasmine はすでに前任者であるRalf Oehlと共にNeumannの戦略の策定に加わってきており、特にMerging Technologiesとの統合については、この両名が協同して進めて</w:t>
      </w:r>
      <w:r w:rsidR="005C5F45" w:rsidRPr="424EBCED">
        <w:rPr>
          <w:rFonts w:ascii="Noto Sans JP" w:eastAsia="Noto Sans JP" w:hAnsi="Noto Sans JP" w:cstheme="minorBidi"/>
          <w:noProof/>
          <w:color w:val="000000" w:themeColor="text1"/>
          <w:lang w:val="en-US" w:eastAsia="ja-JP"/>
        </w:rPr>
        <w:t>きました</w:t>
      </w:r>
      <w:r w:rsidRPr="424EBCED">
        <w:rPr>
          <w:rFonts w:ascii="Noto Sans JP" w:eastAsia="Noto Sans JP" w:hAnsi="Noto Sans JP" w:cstheme="minorBidi"/>
          <w:noProof/>
          <w:color w:val="000000" w:themeColor="text1"/>
          <w:lang w:val="en-US" w:eastAsia="ja-JP"/>
        </w:rPr>
        <w:t>。Ralf Oehlは次のように述べています。「Neumannをオーディオのバリューチェーン全体を通じたリーディングプロバイダーに育てていくことは、自分にとって非常にやりがいのある任務でした。Sennheiserファミリーの支援を受けて、従業員の懸命な頑張りと伝説的なNeumannコミュニティによって大きな成功を得ることができ、この4年間、私にはいくつもの特別な瞬間がもたらされました。この間に関わったすべての人に深く</w:t>
      </w:r>
      <w:r w:rsidR="1153E8F6" w:rsidRPr="424EBCED">
        <w:rPr>
          <w:rFonts w:ascii="Noto Sans JP" w:eastAsia="Noto Sans JP" w:hAnsi="Noto Sans JP" w:cstheme="minorBidi"/>
          <w:noProof/>
          <w:color w:val="000000" w:themeColor="text1"/>
          <w:lang w:val="en-US" w:eastAsia="ja-JP"/>
        </w:rPr>
        <w:t>感謝いたします。</w:t>
      </w:r>
      <w:r w:rsidRPr="424EBCED">
        <w:rPr>
          <w:rFonts w:ascii="Noto Sans JP" w:eastAsia="Noto Sans JP" w:hAnsi="Noto Sans JP" w:cstheme="minorBidi"/>
          <w:noProof/>
          <w:color w:val="000000" w:themeColor="text1"/>
          <w:lang w:val="en-US" w:eastAsia="ja-JP"/>
        </w:rPr>
        <w:t>の先もNeumannは常に大切な存在であり続けるでしょう。今はYasmineがここからどのように発展させていくのかを楽しみにしています」</w:t>
      </w:r>
      <w:r w:rsidR="005C5F45" w:rsidRPr="424EBCED">
        <w:rPr>
          <w:rFonts w:ascii="Noto Sans JP" w:eastAsia="Noto Sans JP" w:hAnsi="Noto Sans JP" w:cstheme="minorBidi"/>
          <w:noProof/>
          <w:color w:val="000000" w:themeColor="text1"/>
          <w:lang w:val="en-US" w:eastAsia="ja-JP"/>
        </w:rPr>
        <w:t>。</w:t>
      </w:r>
    </w:p>
    <w:p w14:paraId="7D8C821E" w14:textId="013A6792" w:rsidR="00F72A25" w:rsidRPr="00F72A25" w:rsidRDefault="00F72A25" w:rsidP="00F72A25">
      <w:pPr>
        <w:spacing w:beforeLines="100" w:before="240" w:line="240" w:lineRule="auto"/>
        <w:rPr>
          <w:rFonts w:ascii="Noto Sans JP" w:eastAsia="Noto Sans JP" w:hAnsi="Noto Sans JP" w:cstheme="minorHAnsi"/>
          <w:bCs/>
          <w:noProof/>
          <w:color w:val="000000" w:themeColor="text1"/>
          <w:lang w:val="en-US" w:eastAsia="ja-JP"/>
        </w:rPr>
      </w:pPr>
      <w:r w:rsidRPr="00F72A25">
        <w:rPr>
          <w:rFonts w:ascii="Noto Sans JP" w:eastAsia="Noto Sans JP" w:hAnsi="Noto Sans JP" w:cstheme="minorHAnsi" w:hint="eastAsia"/>
          <w:bCs/>
          <w:noProof/>
          <w:color w:val="000000" w:themeColor="text1"/>
          <w:lang w:val="en-US" w:eastAsia="ja-JP"/>
        </w:rPr>
        <w:t>Neumannの名前は90</w:t>
      </w:r>
      <w:r w:rsidR="000329FB">
        <w:rPr>
          <w:rFonts w:ascii="Noto Sans JP" w:eastAsia="Noto Sans JP" w:hAnsi="Noto Sans JP" w:cstheme="minorHAnsi" w:hint="eastAsia"/>
          <w:bCs/>
          <w:noProof/>
          <w:color w:val="000000" w:themeColor="text1"/>
          <w:lang w:val="en-US" w:eastAsia="ja-JP"/>
        </w:rPr>
        <w:t>年以上に渡って、成功と結びつけられてきました。ドイツ・</w:t>
      </w:r>
      <w:r w:rsidRPr="00F72A25">
        <w:rPr>
          <w:rFonts w:ascii="Noto Sans JP" w:eastAsia="Noto Sans JP" w:hAnsi="Noto Sans JP" w:cstheme="minorHAnsi" w:hint="eastAsia"/>
          <w:bCs/>
          <w:noProof/>
          <w:color w:val="000000" w:themeColor="text1"/>
          <w:lang w:val="en-US" w:eastAsia="ja-JP"/>
        </w:rPr>
        <w:t>ベルリンを本拠とするSennheiserグループ傘下の企業として、スタジオレコーディング用マイクロフォンのトップメーカーとみなされています。スタジオ制作において数えきれないほどのサウンドエンジニアがNeumannのマイクロフォンを使用しているだけでなく、Neumannの製品は世界中の有名ミュージシャンにも使われています。Neumannは2010年に初のスタジオモニターを発売し、2019年にはスタジオヘッドフォンをリリースして、製品の幅を拡大しました。2023年からは同じくSennheiser傘下のMerging Technologiesと共同で、リファレンス品質のレコーディングワークフローをサポートするオーディオインターフェースの開発に取り組んでいます。Neumannは引き続き、開発、マーケティング、セールス、サービスの各部門からなる本社をベルリンに置いています。</w:t>
      </w:r>
    </w:p>
    <w:p w14:paraId="45C89B61" w14:textId="77777777" w:rsidR="00F72A25" w:rsidRPr="00F72A25" w:rsidRDefault="00F72A25" w:rsidP="00B57251">
      <w:pPr>
        <w:spacing w:afterLines="50" w:after="120" w:line="240" w:lineRule="auto"/>
        <w:rPr>
          <w:rFonts w:ascii="Noto Sans JP" w:eastAsia="Noto Sans JP" w:hAnsi="Noto Sans JP" w:cstheme="minorHAnsi"/>
          <w:b/>
          <w:color w:val="000000" w:themeColor="text1"/>
          <w:sz w:val="16"/>
          <w:szCs w:val="16"/>
          <w:lang w:val="en-US" w:eastAsia="ja-JP"/>
        </w:rPr>
      </w:pPr>
    </w:p>
    <w:p w14:paraId="2AB6BE0D" w14:textId="2F1E24A3" w:rsidR="009360A4" w:rsidRDefault="00376591" w:rsidP="00B57251">
      <w:pPr>
        <w:spacing w:afterLines="50" w:after="120" w:line="240" w:lineRule="auto"/>
        <w:rPr>
          <w:rFonts w:ascii="Noto Sans JP" w:eastAsia="Noto Sans JP" w:hAnsi="Noto Sans JP" w:cstheme="minorHAnsi"/>
          <w:b/>
          <w:color w:val="000000" w:themeColor="text1"/>
          <w:sz w:val="16"/>
          <w:szCs w:val="16"/>
          <w:lang w:val="en-US" w:eastAsia="ja-JP"/>
        </w:rPr>
      </w:pPr>
      <w:r>
        <w:rPr>
          <w:rFonts w:ascii="Noto Sans JP" w:eastAsia="Noto Sans JP" w:hAnsi="Noto Sans JP" w:cstheme="minorHAnsi" w:hint="eastAsia"/>
          <w:b/>
          <w:color w:val="000000" w:themeColor="text1"/>
          <w:sz w:val="16"/>
          <w:szCs w:val="16"/>
          <w:lang w:val="en-US" w:eastAsia="ja-JP"/>
        </w:rPr>
        <w:t>■</w:t>
      </w:r>
      <w:r w:rsidR="002F1A0F">
        <w:rPr>
          <w:rFonts w:ascii="Noto Sans JP" w:eastAsia="Noto Sans JP" w:hAnsi="Noto Sans JP" w:cstheme="minorHAnsi" w:hint="eastAsia"/>
          <w:b/>
          <w:color w:val="000000" w:themeColor="text1"/>
          <w:sz w:val="16"/>
          <w:szCs w:val="16"/>
          <w:lang w:val="en-US" w:eastAsia="ja-JP"/>
        </w:rPr>
        <w:t>Neumannについて</w:t>
      </w:r>
    </w:p>
    <w:p w14:paraId="788869EC" w14:textId="611B2C75" w:rsidR="00680DA1" w:rsidRPr="00D91C54" w:rsidRDefault="002F1A0F" w:rsidP="00680DA1">
      <w:pPr>
        <w:spacing w:beforeLines="100" w:before="240" w:line="240" w:lineRule="auto"/>
        <w:rPr>
          <w:rFonts w:ascii="Noto Sans JP" w:eastAsia="Noto Sans JP" w:hAnsi="Noto Sans JP" w:cstheme="minorBidi"/>
          <w:color w:val="000000" w:themeColor="text1"/>
          <w:sz w:val="16"/>
          <w:szCs w:val="16"/>
          <w:lang w:val="en-US" w:eastAsia="ja-JP"/>
        </w:rPr>
      </w:pPr>
      <w:r w:rsidRPr="424EBCED">
        <w:rPr>
          <w:rFonts w:ascii="Noto Sans JP" w:eastAsia="Noto Sans JP" w:hAnsi="Noto Sans JP" w:cstheme="minorBidi"/>
          <w:color w:val="000000" w:themeColor="text1"/>
          <w:sz w:val="16"/>
          <w:szCs w:val="16"/>
          <w:lang w:val="en-US" w:eastAsia="ja-JP"/>
        </w:rPr>
        <w:t>「Neumann.Berlin」の名で知られるGeorg Neumann GmbHは、スタジオグレードのオーディオ機器に特化した世界的なトップメーカーであり、U 47、 M 49、U 67、U 87をはじめとするレコーディング用マイクロフォンの伝説的名機の生みの親としても知られています。1928年の創業以来、Neumann.Berlinは数々の技術的イノベーションを起こし、いくつもの国際的な賞を授与されてきました。専門は電気音響変換機の開発ですが、2010年よりテレビやラジオ放送、レコーディング、オーディオ制作といった市場向けの</w:t>
      </w:r>
      <w:r w:rsidR="3041B88D" w:rsidRPr="424EBCED">
        <w:rPr>
          <w:rFonts w:ascii="Noto Sans JP" w:eastAsia="Noto Sans JP" w:hAnsi="Noto Sans JP" w:cstheme="minorBidi"/>
          <w:color w:val="000000" w:themeColor="text1"/>
          <w:sz w:val="16"/>
          <w:szCs w:val="16"/>
          <w:lang w:val="en-US" w:eastAsia="ja-JP"/>
        </w:rPr>
        <w:t>スタジオモニター</w:t>
      </w:r>
      <w:r w:rsidRPr="424EBCED">
        <w:rPr>
          <w:rFonts w:ascii="Noto Sans JP" w:eastAsia="Noto Sans JP" w:hAnsi="Noto Sans JP" w:cstheme="minorBidi"/>
          <w:color w:val="000000" w:themeColor="text1"/>
          <w:sz w:val="16"/>
          <w:szCs w:val="16"/>
          <w:lang w:val="en-US" w:eastAsia="ja-JP"/>
        </w:rPr>
        <w:t>製品開発も手掛けています。Neumann初のスタジオヘッドフォンは2019年初頭にリリースされ、2022年以降はライブオーディオ用の、リファレンスクラスのソリューションに力を入れています。Georg Neumann GmbHは1991年よりSennheiser グループの傘下に入り、製品は現在、Sennheiserが世界中で展開する拠点ネットワークのほか、長期的な関係を構築してきた販売代理店を通じて各国で販売されています。</w:t>
      </w:r>
    </w:p>
    <w:p w14:paraId="30ACDFD5" w14:textId="10681E8C" w:rsidR="00680DA1" w:rsidRPr="00680DA1" w:rsidRDefault="00680DA1" w:rsidP="00680DA1">
      <w:pPr>
        <w:spacing w:beforeLines="100" w:before="240" w:after="120" w:line="240" w:lineRule="auto"/>
        <w:rPr>
          <w:rFonts w:ascii="Noto Sans JP" w:eastAsia="Noto Sans JP" w:hAnsi="Noto Sans JP" w:cstheme="minorBidi"/>
          <w:sz w:val="16"/>
          <w:szCs w:val="16"/>
          <w:lang w:val="en-US" w:eastAsia="ja-JP"/>
        </w:rPr>
      </w:pPr>
    </w:p>
    <w:p w14:paraId="04D274F2" w14:textId="67226038" w:rsidR="000C436C" w:rsidRPr="00376591" w:rsidRDefault="00376591" w:rsidP="00B57251">
      <w:pPr>
        <w:spacing w:afterLines="50" w:after="120" w:line="240" w:lineRule="auto"/>
        <w:rPr>
          <w:rFonts w:ascii="Noto Sans JP" w:eastAsia="Noto Sans JP" w:hAnsi="Noto Sans JP" w:cstheme="minorHAnsi"/>
          <w:b/>
          <w:bCs/>
          <w:color w:val="000000" w:themeColor="text1"/>
          <w:sz w:val="16"/>
          <w:szCs w:val="16"/>
          <w:lang w:val="en-US" w:eastAsia="ja-JP"/>
        </w:rPr>
      </w:pPr>
      <w:r>
        <w:rPr>
          <w:rFonts w:ascii="Noto Sans JP" w:eastAsia="Noto Sans JP" w:hAnsi="Noto Sans JP" w:cstheme="minorHAnsi" w:hint="eastAsia"/>
          <w:b/>
          <w:bCs/>
          <w:color w:val="000000" w:themeColor="text1"/>
          <w:sz w:val="16"/>
          <w:szCs w:val="16"/>
          <w:lang w:val="en-US" w:eastAsia="ja-JP"/>
        </w:rPr>
        <w:t>■</w:t>
      </w:r>
      <w:r w:rsidR="00380D39" w:rsidRPr="00376591">
        <w:rPr>
          <w:rFonts w:ascii="Noto Sans JP" w:eastAsia="Noto Sans JP" w:hAnsi="Noto Sans JP" w:cstheme="minorHAnsi" w:hint="eastAsia"/>
          <w:b/>
          <w:bCs/>
          <w:color w:val="000000" w:themeColor="text1"/>
          <w:sz w:val="16"/>
          <w:szCs w:val="16"/>
          <w:lang w:val="en-US" w:eastAsia="ja-JP"/>
        </w:rPr>
        <w:t>当プレスリリースに関するお問い合わせ</w:t>
      </w:r>
      <w:r w:rsidR="00B17E28" w:rsidRPr="00376591">
        <w:rPr>
          <w:rFonts w:ascii="Noto Sans JP" w:eastAsia="Noto Sans JP" w:hAnsi="Noto Sans JP" w:cstheme="minorHAnsi" w:hint="eastAsia"/>
          <w:b/>
          <w:bCs/>
          <w:color w:val="000000" w:themeColor="text1"/>
          <w:sz w:val="16"/>
          <w:szCs w:val="16"/>
          <w:lang w:val="en-US" w:eastAsia="ja-JP"/>
        </w:rPr>
        <w:t>：</w:t>
      </w:r>
    </w:p>
    <w:p w14:paraId="55AB3AB8" w14:textId="3ABFF107" w:rsidR="00E567A5" w:rsidRPr="00E567A5" w:rsidRDefault="00E567A5" w:rsidP="00E567A5">
      <w:pPr>
        <w:spacing w:line="240" w:lineRule="auto"/>
        <w:rPr>
          <w:rFonts w:ascii="Noto Sans JP" w:eastAsia="Noto Sans JP" w:hAnsi="Noto Sans JP" w:cstheme="minorHAnsi"/>
          <w:bCs/>
          <w:color w:val="000000" w:themeColor="text1"/>
          <w:sz w:val="16"/>
          <w:szCs w:val="16"/>
          <w:lang w:val="en-US" w:eastAsia="ja-JP"/>
        </w:rPr>
      </w:pPr>
      <w:r w:rsidRPr="00E567A5">
        <w:rPr>
          <w:rFonts w:ascii="Noto Sans JP" w:eastAsia="Noto Sans JP" w:hAnsi="Noto Sans JP" w:cstheme="minorHAnsi" w:hint="eastAsia"/>
          <w:bCs/>
          <w:color w:val="000000" w:themeColor="text1"/>
          <w:sz w:val="16"/>
          <w:szCs w:val="16"/>
          <w:lang w:val="en-US" w:eastAsia="ja-JP"/>
        </w:rPr>
        <w:t>ゼンハイザージャパン株式会社　広報担当</w:t>
      </w:r>
      <w:r>
        <w:rPr>
          <w:rFonts w:ascii="Noto Sans JP" w:eastAsia="Noto Sans JP" w:hAnsi="Noto Sans JP" w:cstheme="minorHAnsi" w:hint="eastAsia"/>
          <w:bCs/>
          <w:color w:val="000000" w:themeColor="text1"/>
          <w:sz w:val="16"/>
          <w:szCs w:val="16"/>
          <w:lang w:val="en-US" w:eastAsia="ja-JP"/>
        </w:rPr>
        <w:t xml:space="preserve"> </w:t>
      </w:r>
    </w:p>
    <w:p w14:paraId="6E0F3B00" w14:textId="341EF037" w:rsidR="00E567A5" w:rsidRPr="00E567A5" w:rsidRDefault="00E567A5" w:rsidP="00E567A5">
      <w:pPr>
        <w:spacing w:line="240" w:lineRule="auto"/>
        <w:rPr>
          <w:rFonts w:ascii="Noto Sans JP" w:eastAsia="Noto Sans JP" w:hAnsi="Noto Sans JP" w:cstheme="minorHAnsi"/>
          <w:bCs/>
          <w:color w:val="000000" w:themeColor="text1"/>
          <w:sz w:val="16"/>
          <w:szCs w:val="16"/>
          <w:lang w:val="en-US" w:eastAsia="ja-JP"/>
        </w:rPr>
      </w:pPr>
      <w:r w:rsidRPr="00E567A5">
        <w:rPr>
          <w:rFonts w:ascii="Noto Sans JP" w:eastAsia="Noto Sans JP" w:hAnsi="Noto Sans JP" w:cstheme="minorHAnsi" w:hint="eastAsia"/>
          <w:bCs/>
          <w:color w:val="000000" w:themeColor="text1"/>
          <w:sz w:val="16"/>
          <w:szCs w:val="16"/>
          <w:lang w:val="en-US" w:eastAsia="ja-JP"/>
        </w:rPr>
        <w:t>株式会社ブレインズ・カンパニー</w:t>
      </w:r>
      <w:r>
        <w:rPr>
          <w:rFonts w:ascii="Noto Sans JP" w:eastAsia="Noto Sans JP" w:hAnsi="Noto Sans JP" w:cstheme="minorHAnsi" w:hint="eastAsia"/>
          <w:bCs/>
          <w:color w:val="000000" w:themeColor="text1"/>
          <w:sz w:val="16"/>
          <w:szCs w:val="16"/>
          <w:lang w:val="en-US" w:eastAsia="ja-JP"/>
        </w:rPr>
        <w:t xml:space="preserve"> </w:t>
      </w:r>
    </w:p>
    <w:p w14:paraId="07834FF9" w14:textId="06A13E2C" w:rsidR="00E567A5" w:rsidRPr="00E567A5" w:rsidRDefault="00E567A5" w:rsidP="00E567A5">
      <w:pPr>
        <w:spacing w:line="240" w:lineRule="auto"/>
        <w:rPr>
          <w:rFonts w:ascii="Noto Sans JP" w:eastAsia="Noto Sans JP" w:hAnsi="Noto Sans JP" w:cstheme="minorHAnsi"/>
          <w:bCs/>
          <w:color w:val="000000" w:themeColor="text1"/>
          <w:sz w:val="16"/>
          <w:szCs w:val="16"/>
          <w:lang w:val="en-US" w:eastAsia="ja-JP"/>
        </w:rPr>
      </w:pPr>
      <w:r w:rsidRPr="00E567A5">
        <w:rPr>
          <w:rFonts w:ascii="Noto Sans JP" w:eastAsia="Noto Sans JP" w:hAnsi="Noto Sans JP" w:cstheme="minorHAnsi" w:hint="eastAsia"/>
          <w:bCs/>
          <w:color w:val="000000" w:themeColor="text1"/>
          <w:sz w:val="16"/>
          <w:szCs w:val="16"/>
          <w:lang w:val="en-US" w:eastAsia="ja-JP"/>
        </w:rPr>
        <w:t>担当：中村・西田・坂川・齋藤</w:t>
      </w:r>
      <w:r>
        <w:rPr>
          <w:rFonts w:ascii="Noto Sans JP" w:eastAsia="Noto Sans JP" w:hAnsi="Noto Sans JP" w:cstheme="minorHAnsi" w:hint="eastAsia"/>
          <w:bCs/>
          <w:color w:val="000000" w:themeColor="text1"/>
          <w:sz w:val="16"/>
          <w:szCs w:val="16"/>
          <w:lang w:val="en-US" w:eastAsia="ja-JP"/>
        </w:rPr>
        <w:t xml:space="preserve"> </w:t>
      </w:r>
    </w:p>
    <w:p w14:paraId="01ED2A8F" w14:textId="4D326617" w:rsidR="000C436C" w:rsidRPr="00280F92" w:rsidRDefault="00E567A5" w:rsidP="00F72A25">
      <w:pPr>
        <w:spacing w:line="240" w:lineRule="auto"/>
        <w:rPr>
          <w:rFonts w:ascii="Noto Sans JP" w:eastAsia="Noto Sans JP" w:hAnsi="Noto Sans JP" w:cstheme="minorHAnsi"/>
          <w:bCs/>
          <w:color w:val="000000" w:themeColor="text1"/>
          <w:sz w:val="16"/>
          <w:szCs w:val="16"/>
          <w:lang w:eastAsia="ja-JP"/>
        </w:rPr>
      </w:pPr>
      <w:r w:rsidRPr="00280F92">
        <w:rPr>
          <w:rFonts w:ascii="Noto Sans JP" w:eastAsia="Noto Sans JP" w:hAnsi="Noto Sans JP" w:cstheme="minorHAnsi" w:hint="eastAsia"/>
          <w:bCs/>
          <w:color w:val="000000" w:themeColor="text1"/>
          <w:sz w:val="16"/>
          <w:szCs w:val="16"/>
          <w:lang w:eastAsia="ja-JP"/>
        </w:rPr>
        <w:t>TEL：03-4580-9156 / MAIL：sennheiser@pjbc.co.jp</w:t>
      </w:r>
    </w:p>
    <w:sectPr w:rsidR="000C436C" w:rsidRPr="00280F92">
      <w:headerReference w:type="default" r:id="rId11"/>
      <w:headerReference w:type="first" r:id="rId12"/>
      <w:pgSz w:w="11906" w:h="16838" w:code="9"/>
      <w:pgMar w:top="2754" w:right="2124" w:bottom="793"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FE510" w14:textId="77777777" w:rsidR="001139D2" w:rsidRDefault="001139D2">
      <w:pPr>
        <w:spacing w:line="240" w:lineRule="auto"/>
      </w:pPr>
      <w:r>
        <w:separator/>
      </w:r>
    </w:p>
  </w:endnote>
  <w:endnote w:type="continuationSeparator" w:id="0">
    <w:p w14:paraId="74A4E073" w14:textId="77777777" w:rsidR="001139D2" w:rsidRDefault="001139D2">
      <w:pPr>
        <w:spacing w:line="240" w:lineRule="auto"/>
      </w:pPr>
      <w:r>
        <w:continuationSeparator/>
      </w:r>
    </w:p>
  </w:endnote>
  <w:endnote w:type="continuationNotice" w:id="1">
    <w:p w14:paraId="5D87E32D" w14:textId="77777777" w:rsidR="001139D2" w:rsidRDefault="001139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nnheiser Office">
    <w:altName w:val="Cambria"/>
    <w:charset w:val="00"/>
    <w:family w:val="swiss"/>
    <w:pitch w:val="variable"/>
    <w:sig w:usb0="A00000AF" w:usb1="500020DB" w:usb2="00000000" w:usb3="00000000" w:csb0="00000093" w:csb1="00000000"/>
    <w:embedRegular r:id="rId1" w:fontKey="{AE85B80D-698D-4D84-8567-D4C428693F1E}"/>
    <w:embedBold r:id="rId2" w:fontKey="{5E0E3C6D-D584-4DAB-8637-30D55992A39B}"/>
  </w:font>
  <w:font w:name="Noto Sans JP">
    <w:altName w:val="游ゴシック"/>
    <w:panose1 w:val="00000000000000000000"/>
    <w:charset w:val="80"/>
    <w:family w:val="swiss"/>
    <w:notTrueType/>
    <w:pitch w:val="variable"/>
    <w:sig w:usb0="20000287" w:usb1="2ADF3C10" w:usb2="00000016" w:usb3="00000000" w:csb0="00060107" w:csb1="00000000"/>
  </w:font>
  <w:font w:name="Segoe UI">
    <w:panose1 w:val="020B0502040204020203"/>
    <w:charset w:val="00"/>
    <w:family w:val="swiss"/>
    <w:pitch w:val="variable"/>
    <w:sig w:usb0="E4002EFF" w:usb1="C000E47F" w:usb2="00000009" w:usb3="00000000" w:csb0="000001FF" w:csb1="00000000"/>
    <w:embedRegular r:id="rId3" w:fontKey="{D95F5DA5-3689-48CE-9D28-2DC743F6DF34}"/>
  </w:font>
  <w:font w:name="Avenir Next Condensed Regular">
    <w:altName w:val="Avenir Next Condensed"/>
    <w:charset w:val="00"/>
    <w:family w:val="swiss"/>
    <w:pitch w:val="variable"/>
    <w:sig w:usb0="8000002F" w:usb1="5000204A" w:usb2="00000000" w:usb3="00000000" w:csb0="0000009B"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embedBold r:id="rId4" w:fontKey="{022C703D-968E-4829-AF75-6B1908213837}"/>
  </w:font>
  <w:font w:name="UnitPro">
    <w:altName w:val="Arial"/>
    <w:panose1 w:val="00000000000000000000"/>
    <w:charset w:val="00"/>
    <w:family w:val="swiss"/>
    <w:notTrueType/>
    <w:pitch w:val="variable"/>
    <w:sig w:usb0="00000001" w:usb1="5000207B" w:usb2="00000008"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3A4AC" w14:textId="77777777" w:rsidR="001139D2" w:rsidRDefault="001139D2">
      <w:pPr>
        <w:spacing w:line="240" w:lineRule="auto"/>
      </w:pPr>
      <w:r>
        <w:separator/>
      </w:r>
    </w:p>
  </w:footnote>
  <w:footnote w:type="continuationSeparator" w:id="0">
    <w:p w14:paraId="456ECCCF" w14:textId="77777777" w:rsidR="001139D2" w:rsidRDefault="001139D2">
      <w:pPr>
        <w:spacing w:line="240" w:lineRule="auto"/>
      </w:pPr>
      <w:r>
        <w:continuationSeparator/>
      </w:r>
    </w:p>
  </w:footnote>
  <w:footnote w:type="continuationNotice" w:id="1">
    <w:p w14:paraId="03984A74" w14:textId="77777777" w:rsidR="001139D2" w:rsidRDefault="001139D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E951" w14:textId="2519949B" w:rsidR="009360A4" w:rsidRDefault="002F1A0F">
    <w:pPr>
      <w:pStyle w:val="a3"/>
      <w:ind w:right="-1559"/>
      <w:rPr>
        <w:rFonts w:asciiTheme="minorHAnsi" w:hAnsiTheme="minorHAnsi" w:cstheme="minorHAnsi"/>
      </w:rPr>
    </w:pPr>
    <w:r>
      <w:rPr>
        <w:rFonts w:asciiTheme="minorHAnsi" w:hAnsiTheme="minorHAnsi" w:cstheme="minorHAnsi"/>
        <w:caps w:val="0"/>
        <w:noProof/>
        <w:color w:val="414141" w:themeColor="accent2"/>
        <w:lang w:val="en-US" w:eastAsia="ja-JP"/>
      </w:rPr>
      <w:drawing>
        <wp:anchor distT="0" distB="0" distL="114300" distR="114300" simplePos="0" relativeHeight="251658241" behindDoc="0" locked="1" layoutInCell="1" allowOverlap="1" wp14:anchorId="5EAD624B" wp14:editId="3CA0BF2C">
          <wp:simplePos x="0" y="0"/>
          <wp:positionH relativeFrom="page">
            <wp:posOffset>900430</wp:posOffset>
          </wp:positionH>
          <wp:positionV relativeFrom="page">
            <wp:posOffset>398780</wp:posOffset>
          </wp:positionV>
          <wp:extent cx="3153600" cy="6948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36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fldChar w:fldCharType="begin"/>
    </w:r>
    <w:r>
      <w:rPr>
        <w:rFonts w:asciiTheme="minorHAnsi" w:hAnsiTheme="minorHAnsi" w:cstheme="minorHAnsi"/>
      </w:rPr>
      <w:instrText xml:space="preserve"> PAGE  \* Arabic  \* MERGEFORMAT </w:instrText>
    </w:r>
    <w:r>
      <w:rPr>
        <w:rFonts w:asciiTheme="minorHAnsi" w:hAnsiTheme="minorHAnsi" w:cstheme="minorHAnsi"/>
      </w:rPr>
      <w:fldChar w:fldCharType="separate"/>
    </w:r>
    <w:r w:rsidR="00D91C54">
      <w:rPr>
        <w:rFonts w:asciiTheme="minorHAnsi" w:hAnsiTheme="minorHAnsi" w:cstheme="minorHAnsi"/>
        <w:noProof/>
      </w:rPr>
      <w:t>2</w:t>
    </w:r>
    <w:r>
      <w:rPr>
        <w:rFonts w:asciiTheme="minorHAnsi" w:hAnsiTheme="minorHAnsi" w:cstheme="minorHAnsi"/>
      </w:rPr>
      <w:fldChar w:fldCharType="end"/>
    </w:r>
    <w:r>
      <w:rPr>
        <w:rFonts w:asciiTheme="minorHAnsi" w:hAnsiTheme="minorHAnsi" w:cstheme="minorHAnsi"/>
      </w:rPr>
      <w:t>/</w:t>
    </w:r>
    <w:r>
      <w:rPr>
        <w:rFonts w:asciiTheme="minorHAnsi" w:hAnsiTheme="minorHAnsi" w:cstheme="minorHAnsi"/>
      </w:rPr>
      <w:fldChar w:fldCharType="begin"/>
    </w:r>
    <w:r>
      <w:rPr>
        <w:rFonts w:asciiTheme="minorHAnsi" w:hAnsiTheme="minorHAnsi" w:cstheme="minorHAnsi"/>
      </w:rPr>
      <w:instrText xml:space="preserve"> NUMPAGES  \* Arabic  \* MERGEFORMAT </w:instrText>
    </w:r>
    <w:r>
      <w:rPr>
        <w:rFonts w:asciiTheme="minorHAnsi" w:hAnsiTheme="minorHAnsi" w:cstheme="minorHAnsi"/>
      </w:rPr>
      <w:fldChar w:fldCharType="separate"/>
    </w:r>
    <w:r w:rsidR="00D91C54">
      <w:rPr>
        <w:rFonts w:asciiTheme="minorHAnsi" w:hAnsiTheme="minorHAnsi" w:cstheme="minorHAnsi"/>
        <w:noProof/>
      </w:rPr>
      <w:t>2</w:t>
    </w:r>
    <w:r>
      <w:rPr>
        <w:rFonts w:asciiTheme="minorHAnsi" w:hAnsiTheme="minorHAnsi" w:cstheme="minorHAnsi"/>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D427" w14:textId="1699BC9B" w:rsidR="009360A4" w:rsidRDefault="00416793" w:rsidP="00416793">
    <w:pPr>
      <w:pStyle w:val="a3"/>
      <w:wordWrap w:val="0"/>
      <w:ind w:right="-1559"/>
      <w:rPr>
        <w:rFonts w:asciiTheme="minorHAnsi" w:hAnsiTheme="minorHAnsi" w:cstheme="minorHAnsi"/>
        <w:color w:val="414141" w:themeColor="accent2"/>
      </w:rPr>
    </w:pPr>
    <w:r>
      <w:rPr>
        <w:rFonts w:asciiTheme="minorHAnsi" w:hAnsiTheme="minorHAnsi" w:cstheme="minorHAnsi" w:hint="eastAsia"/>
        <w:color w:val="414141" w:themeColor="accent2"/>
        <w:lang w:val="en-US" w:eastAsia="ja-JP"/>
      </w:rPr>
      <w:t>Press</w:t>
    </w:r>
    <w:r>
      <w:rPr>
        <w:rFonts w:asciiTheme="minorHAnsi" w:hAnsiTheme="minorHAnsi" w:cstheme="minorHAnsi"/>
        <w:caps w:val="0"/>
        <w:noProof/>
        <w:color w:val="414141" w:themeColor="accent2"/>
        <w:lang w:val="en-US" w:eastAsia="ja-JP"/>
      </w:rPr>
      <w:drawing>
        <wp:anchor distT="0" distB="0" distL="114300" distR="114300" simplePos="0" relativeHeight="251658240" behindDoc="0" locked="1" layoutInCell="1" allowOverlap="1" wp14:anchorId="7DD2D259" wp14:editId="1BDC9898">
          <wp:simplePos x="0" y="0"/>
          <wp:positionH relativeFrom="page">
            <wp:posOffset>900430</wp:posOffset>
          </wp:positionH>
          <wp:positionV relativeFrom="page">
            <wp:posOffset>398780</wp:posOffset>
          </wp:positionV>
          <wp:extent cx="3153600" cy="6948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36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414141" w:themeColor="accent2"/>
        <w:lang w:val="en-US" w:eastAsia="ja-JP"/>
      </w:rPr>
      <w:t xml:space="preserve"> release</w:t>
    </w:r>
  </w:p>
  <w:p w14:paraId="50EFCC43" w14:textId="0A7E117E" w:rsidR="009360A4" w:rsidRDefault="002F1A0F">
    <w:pPr>
      <w:pStyle w:val="a3"/>
      <w:ind w:right="-1559"/>
      <w:rPr>
        <w:rFonts w:ascii="UnitPro" w:hAnsi="UnitPro" w:cs="UnitPro"/>
        <w:color w:val="414141" w:themeColor="accent2"/>
      </w:rPr>
    </w:pPr>
    <w:r>
      <w:rPr>
        <w:rFonts w:asciiTheme="minorHAnsi" w:hAnsiTheme="minorHAnsi" w:cstheme="minorHAnsi"/>
        <w:color w:val="414141" w:themeColor="accent2"/>
      </w:rPr>
      <w:fldChar w:fldCharType="begin"/>
    </w:r>
    <w:r>
      <w:rPr>
        <w:rFonts w:asciiTheme="minorHAnsi" w:hAnsiTheme="minorHAnsi" w:cstheme="minorHAnsi"/>
        <w:color w:val="414141" w:themeColor="accent2"/>
      </w:rPr>
      <w:instrText xml:space="preserve"> PAGE  \* Arabic  \* MERGEFORMAT </w:instrText>
    </w:r>
    <w:r>
      <w:rPr>
        <w:rFonts w:asciiTheme="minorHAnsi" w:hAnsiTheme="minorHAnsi" w:cstheme="minorHAnsi"/>
        <w:color w:val="414141" w:themeColor="accent2"/>
      </w:rPr>
      <w:fldChar w:fldCharType="separate"/>
    </w:r>
    <w:r w:rsidR="00D91C54">
      <w:rPr>
        <w:rFonts w:asciiTheme="minorHAnsi" w:hAnsiTheme="minorHAnsi" w:cstheme="minorHAnsi"/>
        <w:noProof/>
        <w:color w:val="414141" w:themeColor="accent2"/>
      </w:rPr>
      <w:t>1</w:t>
    </w:r>
    <w:r>
      <w:rPr>
        <w:rFonts w:asciiTheme="minorHAnsi" w:hAnsiTheme="minorHAnsi" w:cstheme="minorHAnsi"/>
        <w:color w:val="414141" w:themeColor="accent2"/>
      </w:rPr>
      <w:fldChar w:fldCharType="end"/>
    </w:r>
    <w:r>
      <w:rPr>
        <w:rFonts w:asciiTheme="minorHAnsi" w:hAnsiTheme="minorHAnsi" w:cstheme="minorHAnsi"/>
        <w:color w:val="414141" w:themeColor="accent2"/>
      </w:rPr>
      <w:t>/</w:t>
    </w:r>
    <w:r>
      <w:rPr>
        <w:rFonts w:asciiTheme="minorHAnsi" w:hAnsiTheme="minorHAnsi" w:cstheme="minorHAnsi"/>
        <w:color w:val="414141" w:themeColor="accent2"/>
      </w:rPr>
      <w:fldChar w:fldCharType="begin"/>
    </w:r>
    <w:r>
      <w:rPr>
        <w:rFonts w:asciiTheme="minorHAnsi" w:hAnsiTheme="minorHAnsi" w:cstheme="minorHAnsi"/>
        <w:color w:val="414141" w:themeColor="accent2"/>
      </w:rPr>
      <w:instrText xml:space="preserve"> NUMPAGES  \* Arabic  \* MERGEFORMAT </w:instrText>
    </w:r>
    <w:r>
      <w:rPr>
        <w:rFonts w:asciiTheme="minorHAnsi" w:hAnsiTheme="minorHAnsi" w:cstheme="minorHAnsi"/>
        <w:color w:val="414141" w:themeColor="accent2"/>
      </w:rPr>
      <w:fldChar w:fldCharType="separate"/>
    </w:r>
    <w:r w:rsidR="00D91C54">
      <w:rPr>
        <w:rFonts w:asciiTheme="minorHAnsi" w:hAnsiTheme="minorHAnsi" w:cstheme="minorHAnsi"/>
        <w:noProof/>
        <w:color w:val="414141" w:themeColor="accent2"/>
      </w:rPr>
      <w:t>2</w:t>
    </w:r>
    <w:r>
      <w:rPr>
        <w:rFonts w:asciiTheme="minorHAnsi" w:hAnsiTheme="minorHAnsi" w:cstheme="minorHAnsi"/>
        <w:color w:val="414141" w:themeColor="accent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BC7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6C0717"/>
    <w:multiLevelType w:val="hybridMultilevel"/>
    <w:tmpl w:val="3D4CE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795941"/>
    <w:multiLevelType w:val="hybridMultilevel"/>
    <w:tmpl w:val="CF2C55D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1B136671"/>
    <w:multiLevelType w:val="hybridMultilevel"/>
    <w:tmpl w:val="9CCE3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AE6641"/>
    <w:multiLevelType w:val="hybridMultilevel"/>
    <w:tmpl w:val="22A44048"/>
    <w:lvl w:ilvl="0" w:tplc="40182C3E">
      <w:numFmt w:val="bullet"/>
      <w:lvlText w:val=""/>
      <w:lvlJc w:val="left"/>
      <w:pPr>
        <w:ind w:left="720" w:hanging="360"/>
      </w:pPr>
      <w:rPr>
        <w:rFonts w:ascii="Symbol" w:eastAsiaTheme="minorEastAs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B64CFB"/>
    <w:multiLevelType w:val="hybridMultilevel"/>
    <w:tmpl w:val="F46454D0"/>
    <w:lvl w:ilvl="0" w:tplc="FC8405CE">
      <w:numFmt w:val="bullet"/>
      <w:lvlText w:val="•"/>
      <w:lvlJc w:val="left"/>
      <w:pPr>
        <w:ind w:left="1060" w:hanging="700"/>
      </w:pPr>
      <w:rPr>
        <w:rFonts w:ascii="Arial" w:eastAsia="Sennheiser Offic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021FB9"/>
    <w:multiLevelType w:val="hybridMultilevel"/>
    <w:tmpl w:val="F8F46762"/>
    <w:lvl w:ilvl="0" w:tplc="04090001">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8" w15:restartNumberingAfterBreak="0">
    <w:nsid w:val="2F1A2C3B"/>
    <w:multiLevelType w:val="hybridMultilevel"/>
    <w:tmpl w:val="25FA55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446D00"/>
    <w:multiLevelType w:val="hybridMultilevel"/>
    <w:tmpl w:val="E1007E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3F61885"/>
    <w:multiLevelType w:val="hybridMultilevel"/>
    <w:tmpl w:val="9A30C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41163F"/>
    <w:multiLevelType w:val="hybridMultilevel"/>
    <w:tmpl w:val="3B627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6807E3"/>
    <w:multiLevelType w:val="hybridMultilevel"/>
    <w:tmpl w:val="8550E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BF0FDB"/>
    <w:multiLevelType w:val="hybridMultilevel"/>
    <w:tmpl w:val="DBCCA8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20F061E"/>
    <w:multiLevelType w:val="hybridMultilevel"/>
    <w:tmpl w:val="CEC01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3629AB"/>
    <w:multiLevelType w:val="hybridMultilevel"/>
    <w:tmpl w:val="C678723A"/>
    <w:lvl w:ilvl="0" w:tplc="562E7A50">
      <w:numFmt w:val="bullet"/>
      <w:lvlText w:val="-"/>
      <w:lvlJc w:val="left"/>
      <w:pPr>
        <w:ind w:left="360" w:hanging="360"/>
      </w:pPr>
      <w:rPr>
        <w:rFonts w:ascii="Noto Sans JP" w:eastAsia="Noto Sans JP" w:hAnsi="Noto Sans JP" w:cstheme="minorHAns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59491BDF"/>
    <w:multiLevelType w:val="hybridMultilevel"/>
    <w:tmpl w:val="E5F0A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1466129"/>
    <w:multiLevelType w:val="hybridMultilevel"/>
    <w:tmpl w:val="204662D4"/>
    <w:lvl w:ilvl="0" w:tplc="0409000B">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8" w15:restartNumberingAfterBreak="0">
    <w:nsid w:val="774B3A00"/>
    <w:multiLevelType w:val="hybridMultilevel"/>
    <w:tmpl w:val="9A5AFB9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7AF860BE"/>
    <w:multiLevelType w:val="hybridMultilevel"/>
    <w:tmpl w:val="461E4164"/>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7C661FC8"/>
    <w:multiLevelType w:val="hybridMultilevel"/>
    <w:tmpl w:val="8166BCBA"/>
    <w:lvl w:ilvl="0" w:tplc="E72E4ECC">
      <w:numFmt w:val="bullet"/>
      <w:lvlText w:val="•"/>
      <w:lvlJc w:val="left"/>
      <w:pPr>
        <w:ind w:left="708" w:hanging="708"/>
      </w:pPr>
      <w:rPr>
        <w:rFonts w:ascii="Noto Sans JP" w:eastAsia="Noto Sans JP" w:hAnsi="Noto Sans JP" w:cstheme="min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CE94CD0"/>
    <w:multiLevelType w:val="hybridMultilevel"/>
    <w:tmpl w:val="163421C0"/>
    <w:lvl w:ilvl="0" w:tplc="FC8405CE">
      <w:numFmt w:val="bullet"/>
      <w:lvlText w:val="•"/>
      <w:lvlJc w:val="left"/>
      <w:pPr>
        <w:ind w:left="1420" w:hanging="700"/>
      </w:pPr>
      <w:rPr>
        <w:rFonts w:ascii="Arial" w:eastAsia="Sennheiser Office"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998223596">
    <w:abstractNumId w:val="0"/>
  </w:num>
  <w:num w:numId="2" w16cid:durableId="1113092496">
    <w:abstractNumId w:val="1"/>
  </w:num>
  <w:num w:numId="3" w16cid:durableId="1616252836">
    <w:abstractNumId w:val="11"/>
  </w:num>
  <w:num w:numId="4" w16cid:durableId="633950706">
    <w:abstractNumId w:val="4"/>
  </w:num>
  <w:num w:numId="5" w16cid:durableId="504368013">
    <w:abstractNumId w:val="9"/>
  </w:num>
  <w:num w:numId="6" w16cid:durableId="1276869841">
    <w:abstractNumId w:val="14"/>
  </w:num>
  <w:num w:numId="7" w16cid:durableId="1684357747">
    <w:abstractNumId w:val="5"/>
  </w:num>
  <w:num w:numId="8" w16cid:durableId="1429232903">
    <w:abstractNumId w:val="16"/>
  </w:num>
  <w:num w:numId="9" w16cid:durableId="10499129">
    <w:abstractNumId w:val="2"/>
  </w:num>
  <w:num w:numId="10" w16cid:durableId="1887833337">
    <w:abstractNumId w:val="6"/>
  </w:num>
  <w:num w:numId="11" w16cid:durableId="1985966641">
    <w:abstractNumId w:val="21"/>
  </w:num>
  <w:num w:numId="12" w16cid:durableId="1263420097">
    <w:abstractNumId w:val="18"/>
  </w:num>
  <w:num w:numId="13" w16cid:durableId="215246294">
    <w:abstractNumId w:val="10"/>
  </w:num>
  <w:num w:numId="14" w16cid:durableId="50081022">
    <w:abstractNumId w:val="13"/>
  </w:num>
  <w:num w:numId="15" w16cid:durableId="2115203228">
    <w:abstractNumId w:val="19"/>
  </w:num>
  <w:num w:numId="16" w16cid:durableId="484206492">
    <w:abstractNumId w:val="3"/>
  </w:num>
  <w:num w:numId="17" w16cid:durableId="93061897">
    <w:abstractNumId w:val="7"/>
  </w:num>
  <w:num w:numId="18" w16cid:durableId="1542011782">
    <w:abstractNumId w:val="17"/>
  </w:num>
  <w:num w:numId="19" w16cid:durableId="2009867057">
    <w:abstractNumId w:val="15"/>
  </w:num>
  <w:num w:numId="20" w16cid:durableId="104228941">
    <w:abstractNumId w:val="12"/>
  </w:num>
  <w:num w:numId="21" w16cid:durableId="438835730">
    <w:abstractNumId w:val="8"/>
  </w:num>
  <w:num w:numId="22" w16cid:durableId="20482920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bordersDoNotSurroundHeader/>
  <w:bordersDoNotSurroundFooter/>
  <w:hideSpellingErrors/>
  <w:hideGrammaticalErrors/>
  <w:activeWritingStyle w:appName="MSWord" w:lang="en-US" w:vendorID="64" w:dllVersion="6" w:nlCheck="1" w:checkStyle="1"/>
  <w:activeWritingStyle w:appName="MSWord" w:lang="ja-JP"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0A4"/>
    <w:rsid w:val="00003F73"/>
    <w:rsid w:val="00012388"/>
    <w:rsid w:val="00021848"/>
    <w:rsid w:val="000253A6"/>
    <w:rsid w:val="00027F4B"/>
    <w:rsid w:val="000329FB"/>
    <w:rsid w:val="00034169"/>
    <w:rsid w:val="0004013F"/>
    <w:rsid w:val="000629CF"/>
    <w:rsid w:val="000861FE"/>
    <w:rsid w:val="000A0B88"/>
    <w:rsid w:val="000A304E"/>
    <w:rsid w:val="000A49D2"/>
    <w:rsid w:val="000A6EBD"/>
    <w:rsid w:val="000C2F0B"/>
    <w:rsid w:val="000C436C"/>
    <w:rsid w:val="000D4616"/>
    <w:rsid w:val="000D4D8B"/>
    <w:rsid w:val="000D5285"/>
    <w:rsid w:val="000D55BF"/>
    <w:rsid w:val="000E1555"/>
    <w:rsid w:val="000E5FC8"/>
    <w:rsid w:val="000F0BC2"/>
    <w:rsid w:val="000F6884"/>
    <w:rsid w:val="001139D2"/>
    <w:rsid w:val="0012494C"/>
    <w:rsid w:val="001502F9"/>
    <w:rsid w:val="001525CD"/>
    <w:rsid w:val="001605C0"/>
    <w:rsid w:val="00161CE3"/>
    <w:rsid w:val="00173593"/>
    <w:rsid w:val="0018064D"/>
    <w:rsid w:val="00180E02"/>
    <w:rsid w:val="0018612B"/>
    <w:rsid w:val="001A0AE2"/>
    <w:rsid w:val="001B5AED"/>
    <w:rsid w:val="001D4B17"/>
    <w:rsid w:val="001D6217"/>
    <w:rsid w:val="001E02E6"/>
    <w:rsid w:val="001E4614"/>
    <w:rsid w:val="0021078D"/>
    <w:rsid w:val="0021403A"/>
    <w:rsid w:val="00227F43"/>
    <w:rsid w:val="002406AA"/>
    <w:rsid w:val="00252206"/>
    <w:rsid w:val="002571EA"/>
    <w:rsid w:val="00264A37"/>
    <w:rsid w:val="0027420F"/>
    <w:rsid w:val="00280F92"/>
    <w:rsid w:val="002A3C26"/>
    <w:rsid w:val="002C4E6C"/>
    <w:rsid w:val="002E3A6A"/>
    <w:rsid w:val="002E5B78"/>
    <w:rsid w:val="002F102F"/>
    <w:rsid w:val="002F1A0F"/>
    <w:rsid w:val="00301AAE"/>
    <w:rsid w:val="0030274B"/>
    <w:rsid w:val="00302FDE"/>
    <w:rsid w:val="00322D4F"/>
    <w:rsid w:val="00326DCF"/>
    <w:rsid w:val="00336439"/>
    <w:rsid w:val="00343686"/>
    <w:rsid w:val="003450C8"/>
    <w:rsid w:val="003468E1"/>
    <w:rsid w:val="00350B45"/>
    <w:rsid w:val="003573F8"/>
    <w:rsid w:val="00376591"/>
    <w:rsid w:val="00380079"/>
    <w:rsid w:val="00380AE6"/>
    <w:rsid w:val="00380D39"/>
    <w:rsid w:val="00382B19"/>
    <w:rsid w:val="00391CCF"/>
    <w:rsid w:val="0039719D"/>
    <w:rsid w:val="003A5C4C"/>
    <w:rsid w:val="003C098C"/>
    <w:rsid w:val="003D23AF"/>
    <w:rsid w:val="003E1637"/>
    <w:rsid w:val="003E5A0A"/>
    <w:rsid w:val="003F5907"/>
    <w:rsid w:val="003F73B8"/>
    <w:rsid w:val="00416793"/>
    <w:rsid w:val="004218F3"/>
    <w:rsid w:val="00455BD3"/>
    <w:rsid w:val="00480422"/>
    <w:rsid w:val="004F01B4"/>
    <w:rsid w:val="004F1B62"/>
    <w:rsid w:val="004F4BB9"/>
    <w:rsid w:val="00510F99"/>
    <w:rsid w:val="00522845"/>
    <w:rsid w:val="00523851"/>
    <w:rsid w:val="00526E58"/>
    <w:rsid w:val="005276F1"/>
    <w:rsid w:val="00547800"/>
    <w:rsid w:val="00571B30"/>
    <w:rsid w:val="00577FD0"/>
    <w:rsid w:val="005806A1"/>
    <w:rsid w:val="00586612"/>
    <w:rsid w:val="005A1365"/>
    <w:rsid w:val="005A2B50"/>
    <w:rsid w:val="005A3591"/>
    <w:rsid w:val="005B6BDF"/>
    <w:rsid w:val="005C5F45"/>
    <w:rsid w:val="005C7105"/>
    <w:rsid w:val="005D3A9F"/>
    <w:rsid w:val="005E088E"/>
    <w:rsid w:val="005E4A06"/>
    <w:rsid w:val="005E5E8C"/>
    <w:rsid w:val="005F151A"/>
    <w:rsid w:val="00600630"/>
    <w:rsid w:val="00606C35"/>
    <w:rsid w:val="00606CA1"/>
    <w:rsid w:val="00616534"/>
    <w:rsid w:val="00620D52"/>
    <w:rsid w:val="00646076"/>
    <w:rsid w:val="00657DBE"/>
    <w:rsid w:val="00666AA6"/>
    <w:rsid w:val="00674FC6"/>
    <w:rsid w:val="00680DA1"/>
    <w:rsid w:val="00683DE4"/>
    <w:rsid w:val="006865E8"/>
    <w:rsid w:val="00692094"/>
    <w:rsid w:val="00692B34"/>
    <w:rsid w:val="00692BE6"/>
    <w:rsid w:val="006A168B"/>
    <w:rsid w:val="006C725B"/>
    <w:rsid w:val="006D0582"/>
    <w:rsid w:val="006D20AB"/>
    <w:rsid w:val="006E2521"/>
    <w:rsid w:val="006E60C6"/>
    <w:rsid w:val="006F5EEA"/>
    <w:rsid w:val="0072339E"/>
    <w:rsid w:val="0072390E"/>
    <w:rsid w:val="00751BE6"/>
    <w:rsid w:val="007540C3"/>
    <w:rsid w:val="0076268D"/>
    <w:rsid w:val="007672E7"/>
    <w:rsid w:val="007845CD"/>
    <w:rsid w:val="00795EED"/>
    <w:rsid w:val="007A34CA"/>
    <w:rsid w:val="007A7C35"/>
    <w:rsid w:val="007B34B3"/>
    <w:rsid w:val="007B6A3B"/>
    <w:rsid w:val="007C0F64"/>
    <w:rsid w:val="007C3C2E"/>
    <w:rsid w:val="007C448B"/>
    <w:rsid w:val="007C51D4"/>
    <w:rsid w:val="007C61E3"/>
    <w:rsid w:val="007C6B93"/>
    <w:rsid w:val="007D0362"/>
    <w:rsid w:val="007D05EC"/>
    <w:rsid w:val="007D178D"/>
    <w:rsid w:val="007D1EE2"/>
    <w:rsid w:val="007D5CBE"/>
    <w:rsid w:val="007E6FC9"/>
    <w:rsid w:val="007F2078"/>
    <w:rsid w:val="007F753B"/>
    <w:rsid w:val="00802AB9"/>
    <w:rsid w:val="008105D9"/>
    <w:rsid w:val="00824B77"/>
    <w:rsid w:val="00830550"/>
    <w:rsid w:val="00830C62"/>
    <w:rsid w:val="00834D47"/>
    <w:rsid w:val="00843477"/>
    <w:rsid w:val="00855BF1"/>
    <w:rsid w:val="008574C3"/>
    <w:rsid w:val="00861823"/>
    <w:rsid w:val="0086376E"/>
    <w:rsid w:val="00866CDA"/>
    <w:rsid w:val="008714A2"/>
    <w:rsid w:val="008914A4"/>
    <w:rsid w:val="00897489"/>
    <w:rsid w:val="008A174A"/>
    <w:rsid w:val="008A3C87"/>
    <w:rsid w:val="008A4BC8"/>
    <w:rsid w:val="008B612A"/>
    <w:rsid w:val="008B789B"/>
    <w:rsid w:val="008C0E76"/>
    <w:rsid w:val="008D0229"/>
    <w:rsid w:val="008D4D62"/>
    <w:rsid w:val="008F5048"/>
    <w:rsid w:val="0090255C"/>
    <w:rsid w:val="009110C8"/>
    <w:rsid w:val="0091389F"/>
    <w:rsid w:val="00920F16"/>
    <w:rsid w:val="00923B47"/>
    <w:rsid w:val="00927C2A"/>
    <w:rsid w:val="00935953"/>
    <w:rsid w:val="009360A4"/>
    <w:rsid w:val="00950ED7"/>
    <w:rsid w:val="00951A4C"/>
    <w:rsid w:val="009527EB"/>
    <w:rsid w:val="00957050"/>
    <w:rsid w:val="00963F7D"/>
    <w:rsid w:val="00973D88"/>
    <w:rsid w:val="00975A48"/>
    <w:rsid w:val="00976C07"/>
    <w:rsid w:val="009877D0"/>
    <w:rsid w:val="009A770F"/>
    <w:rsid w:val="009B49AF"/>
    <w:rsid w:val="009C0E2A"/>
    <w:rsid w:val="009C6207"/>
    <w:rsid w:val="009C7B3D"/>
    <w:rsid w:val="009D717A"/>
    <w:rsid w:val="009F1F03"/>
    <w:rsid w:val="00A018B6"/>
    <w:rsid w:val="00A21517"/>
    <w:rsid w:val="00A23FB4"/>
    <w:rsid w:val="00A370D4"/>
    <w:rsid w:val="00A40324"/>
    <w:rsid w:val="00A53B49"/>
    <w:rsid w:val="00A54840"/>
    <w:rsid w:val="00A55F32"/>
    <w:rsid w:val="00A8453F"/>
    <w:rsid w:val="00A918C1"/>
    <w:rsid w:val="00A96B14"/>
    <w:rsid w:val="00AC4652"/>
    <w:rsid w:val="00AC675D"/>
    <w:rsid w:val="00AD07D6"/>
    <w:rsid w:val="00AE4F84"/>
    <w:rsid w:val="00AF2E3A"/>
    <w:rsid w:val="00B06570"/>
    <w:rsid w:val="00B15C62"/>
    <w:rsid w:val="00B17E28"/>
    <w:rsid w:val="00B24E85"/>
    <w:rsid w:val="00B349EF"/>
    <w:rsid w:val="00B4207B"/>
    <w:rsid w:val="00B461F7"/>
    <w:rsid w:val="00B5475A"/>
    <w:rsid w:val="00B57251"/>
    <w:rsid w:val="00B57753"/>
    <w:rsid w:val="00B73027"/>
    <w:rsid w:val="00B84849"/>
    <w:rsid w:val="00BB2CEB"/>
    <w:rsid w:val="00BC16E5"/>
    <w:rsid w:val="00BD1F7B"/>
    <w:rsid w:val="00BE5C06"/>
    <w:rsid w:val="00BE7B54"/>
    <w:rsid w:val="00BF401F"/>
    <w:rsid w:val="00BF589B"/>
    <w:rsid w:val="00BF6CAF"/>
    <w:rsid w:val="00BF7229"/>
    <w:rsid w:val="00C00662"/>
    <w:rsid w:val="00C0281B"/>
    <w:rsid w:val="00C43E7A"/>
    <w:rsid w:val="00C54E4A"/>
    <w:rsid w:val="00C65FEA"/>
    <w:rsid w:val="00C738E0"/>
    <w:rsid w:val="00C75F2B"/>
    <w:rsid w:val="00C8742B"/>
    <w:rsid w:val="00C9535D"/>
    <w:rsid w:val="00C95475"/>
    <w:rsid w:val="00CA4A36"/>
    <w:rsid w:val="00CA6CFB"/>
    <w:rsid w:val="00CB2220"/>
    <w:rsid w:val="00CB7D81"/>
    <w:rsid w:val="00CC0916"/>
    <w:rsid w:val="00CC2A70"/>
    <w:rsid w:val="00CC78CD"/>
    <w:rsid w:val="00CD0B4C"/>
    <w:rsid w:val="00CD1F2F"/>
    <w:rsid w:val="00CE3D81"/>
    <w:rsid w:val="00CE6D73"/>
    <w:rsid w:val="00CF1139"/>
    <w:rsid w:val="00CF3EE7"/>
    <w:rsid w:val="00D058EA"/>
    <w:rsid w:val="00D0641A"/>
    <w:rsid w:val="00D2535D"/>
    <w:rsid w:val="00D72B00"/>
    <w:rsid w:val="00D86F49"/>
    <w:rsid w:val="00D91C54"/>
    <w:rsid w:val="00D976B2"/>
    <w:rsid w:val="00DB70F1"/>
    <w:rsid w:val="00DC261D"/>
    <w:rsid w:val="00DE09C2"/>
    <w:rsid w:val="00DE1557"/>
    <w:rsid w:val="00DE6AAE"/>
    <w:rsid w:val="00DF0C49"/>
    <w:rsid w:val="00DF15ED"/>
    <w:rsid w:val="00E004A8"/>
    <w:rsid w:val="00E0313C"/>
    <w:rsid w:val="00E21136"/>
    <w:rsid w:val="00E35FF7"/>
    <w:rsid w:val="00E567A5"/>
    <w:rsid w:val="00E61884"/>
    <w:rsid w:val="00E70113"/>
    <w:rsid w:val="00E720A8"/>
    <w:rsid w:val="00E856A5"/>
    <w:rsid w:val="00EA5342"/>
    <w:rsid w:val="00EA64E8"/>
    <w:rsid w:val="00EA7532"/>
    <w:rsid w:val="00EC113A"/>
    <w:rsid w:val="00ED74C8"/>
    <w:rsid w:val="00EE5D79"/>
    <w:rsid w:val="00EF105F"/>
    <w:rsid w:val="00EF1925"/>
    <w:rsid w:val="00F057BA"/>
    <w:rsid w:val="00F07BC5"/>
    <w:rsid w:val="00F12273"/>
    <w:rsid w:val="00F174E7"/>
    <w:rsid w:val="00F203C4"/>
    <w:rsid w:val="00F3575B"/>
    <w:rsid w:val="00F37550"/>
    <w:rsid w:val="00F402CD"/>
    <w:rsid w:val="00F433D8"/>
    <w:rsid w:val="00F47551"/>
    <w:rsid w:val="00F520E2"/>
    <w:rsid w:val="00F61F2F"/>
    <w:rsid w:val="00F72A25"/>
    <w:rsid w:val="00F73258"/>
    <w:rsid w:val="00F8078A"/>
    <w:rsid w:val="00F81946"/>
    <w:rsid w:val="00F85C9F"/>
    <w:rsid w:val="00F86A3A"/>
    <w:rsid w:val="00FA1B58"/>
    <w:rsid w:val="00FA4722"/>
    <w:rsid w:val="00FB4F72"/>
    <w:rsid w:val="00FC51C0"/>
    <w:rsid w:val="00FC5C43"/>
    <w:rsid w:val="00FD5BA2"/>
    <w:rsid w:val="00FD6F3B"/>
    <w:rsid w:val="00FF01E1"/>
    <w:rsid w:val="00FF381D"/>
    <w:rsid w:val="051C9BA7"/>
    <w:rsid w:val="0751894A"/>
    <w:rsid w:val="07E502A7"/>
    <w:rsid w:val="0857ADF3"/>
    <w:rsid w:val="0AAF1C39"/>
    <w:rsid w:val="0AB20BE3"/>
    <w:rsid w:val="0C300710"/>
    <w:rsid w:val="0DAB98FB"/>
    <w:rsid w:val="0F8AC018"/>
    <w:rsid w:val="1153E8F6"/>
    <w:rsid w:val="13109EA4"/>
    <w:rsid w:val="1A2C3DAA"/>
    <w:rsid w:val="1B591B61"/>
    <w:rsid w:val="1BCF1469"/>
    <w:rsid w:val="1C9D305E"/>
    <w:rsid w:val="1E6B2B76"/>
    <w:rsid w:val="22BDBE8B"/>
    <w:rsid w:val="24598EEC"/>
    <w:rsid w:val="2B0E00A4"/>
    <w:rsid w:val="3041B88D"/>
    <w:rsid w:val="312C8013"/>
    <w:rsid w:val="316E1DFE"/>
    <w:rsid w:val="36418F21"/>
    <w:rsid w:val="37C43725"/>
    <w:rsid w:val="38AB7A06"/>
    <w:rsid w:val="39C66C33"/>
    <w:rsid w:val="3A3B2EFC"/>
    <w:rsid w:val="3CDB7047"/>
    <w:rsid w:val="3E20B763"/>
    <w:rsid w:val="3F33ED98"/>
    <w:rsid w:val="3FB7098F"/>
    <w:rsid w:val="424EBCED"/>
    <w:rsid w:val="4409FC4B"/>
    <w:rsid w:val="44823225"/>
    <w:rsid w:val="470460D3"/>
    <w:rsid w:val="47DAE117"/>
    <w:rsid w:val="47E24875"/>
    <w:rsid w:val="4B1E4161"/>
    <w:rsid w:val="4B68107A"/>
    <w:rsid w:val="4D31FD30"/>
    <w:rsid w:val="4DA18F05"/>
    <w:rsid w:val="4E69ABC7"/>
    <w:rsid w:val="500B79EA"/>
    <w:rsid w:val="565BB12E"/>
    <w:rsid w:val="567A31E4"/>
    <w:rsid w:val="56B26802"/>
    <w:rsid w:val="5747CAF5"/>
    <w:rsid w:val="5954E24A"/>
    <w:rsid w:val="5F424859"/>
    <w:rsid w:val="5FE17AFF"/>
    <w:rsid w:val="628938A7"/>
    <w:rsid w:val="642310CA"/>
    <w:rsid w:val="661A1696"/>
    <w:rsid w:val="6646FB38"/>
    <w:rsid w:val="66BCF440"/>
    <w:rsid w:val="674D5A3E"/>
    <w:rsid w:val="68E92A9F"/>
    <w:rsid w:val="6C0CE6FD"/>
    <w:rsid w:val="6C7E0994"/>
    <w:rsid w:val="6E629353"/>
    <w:rsid w:val="71038C10"/>
    <w:rsid w:val="727002DA"/>
    <w:rsid w:val="77F5585C"/>
    <w:rsid w:val="7B75B960"/>
    <w:rsid w:val="7BEF43A3"/>
    <w:rsid w:val="7CD179D9"/>
    <w:rsid w:val="7E404A55"/>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2A5C4E6"/>
  <w15:docId w15:val="{151C242F-DE95-436A-9582-9B53BD5A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nnheiser Office" w:eastAsiaTheme="minorEastAsia" w:hAnsi="Sennheiser Office"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360" w:lineRule="auto"/>
    </w:pPr>
  </w:style>
  <w:style w:type="paragraph" w:styleId="1">
    <w:name w:val="heading 1"/>
    <w:basedOn w:val="a"/>
    <w:next w:val="a"/>
    <w:link w:val="10"/>
    <w:uiPriority w:val="9"/>
    <w:qFormat/>
    <w:pPr>
      <w:outlineLvl w:val="0"/>
    </w:pPr>
    <w:rPr>
      <w:b/>
      <w:caps/>
      <w:color w:val="0095D5"/>
      <w:lang w:eastAsia="x-none"/>
    </w:rPr>
  </w:style>
  <w:style w:type="paragraph" w:styleId="2">
    <w:name w:val="heading 2"/>
    <w:basedOn w:val="a"/>
    <w:next w:val="a"/>
    <w:link w:val="20"/>
    <w:uiPriority w:val="9"/>
    <w:qFormat/>
    <w:pPr>
      <w:outlineLvl w:val="1"/>
    </w:pPr>
    <w:rPr>
      <w:b/>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spacing w:line="195" w:lineRule="atLeast"/>
      <w:ind w:right="-1737"/>
      <w:jc w:val="right"/>
    </w:pPr>
    <w:rPr>
      <w:caps/>
      <w:spacing w:val="12"/>
      <w:sz w:val="15"/>
      <w:lang w:eastAsia="x-none"/>
    </w:rPr>
  </w:style>
  <w:style w:type="character" w:customStyle="1" w:styleId="a4">
    <w:name w:val="ヘッダー (文字)"/>
    <w:link w:val="a3"/>
    <w:uiPriority w:val="99"/>
    <w:rPr>
      <w:caps/>
      <w:spacing w:val="12"/>
      <w:sz w:val="15"/>
      <w:lang w:val="en-GB"/>
    </w:rPr>
  </w:style>
  <w:style w:type="paragraph" w:styleId="a5">
    <w:name w:val="footer"/>
    <w:basedOn w:val="a"/>
    <w:link w:val="a6"/>
    <w:uiPriority w:val="99"/>
    <w:unhideWhenUsed/>
    <w:pPr>
      <w:spacing w:line="180" w:lineRule="atLeast"/>
    </w:pPr>
    <w:rPr>
      <w:sz w:val="12"/>
      <w:lang w:eastAsia="x-none"/>
    </w:rPr>
  </w:style>
  <w:style w:type="character" w:customStyle="1" w:styleId="a6">
    <w:name w:val="フッター (文字)"/>
    <w:link w:val="a5"/>
    <w:uiPriority w:val="99"/>
    <w:rPr>
      <w:sz w:val="12"/>
      <w:lang w:val="en-GB"/>
    </w:rPr>
  </w:style>
  <w:style w:type="table" w:styleId="a7">
    <w:name w:val="Table Grid"/>
    <w:basedOn w:val="a1"/>
    <w:uiPriority w:val="5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a"/>
    <w:qFormat/>
    <w:pPr>
      <w:spacing w:line="180" w:lineRule="atLeast"/>
    </w:pPr>
    <w:rPr>
      <w:sz w:val="12"/>
    </w:rPr>
  </w:style>
  <w:style w:type="paragraph" w:styleId="a8">
    <w:name w:val="Title"/>
    <w:basedOn w:val="a"/>
    <w:next w:val="a"/>
    <w:link w:val="a9"/>
    <w:uiPriority w:val="10"/>
    <w:qFormat/>
    <w:pPr>
      <w:spacing w:before="440" w:after="200"/>
      <w:contextualSpacing/>
    </w:pPr>
    <w:rPr>
      <w:sz w:val="24"/>
      <w:lang w:eastAsia="x-none"/>
    </w:rPr>
  </w:style>
  <w:style w:type="character" w:customStyle="1" w:styleId="a9">
    <w:name w:val="表題 (文字)"/>
    <w:link w:val="a8"/>
    <w:uiPriority w:val="10"/>
    <w:rPr>
      <w:sz w:val="24"/>
      <w:lang w:val="en-GB"/>
    </w:rPr>
  </w:style>
  <w:style w:type="character" w:customStyle="1" w:styleId="10">
    <w:name w:val="見出し 1 (文字)"/>
    <w:link w:val="1"/>
    <w:uiPriority w:val="9"/>
    <w:rPr>
      <w:b/>
      <w:caps/>
      <w:color w:val="0095D5"/>
      <w:sz w:val="18"/>
      <w:lang w:val="en-GB"/>
    </w:rPr>
  </w:style>
  <w:style w:type="paragraph" w:customStyle="1" w:styleId="Marginalnote">
    <w:name w:val="Marginal note"/>
    <w:basedOn w:val="a"/>
    <w:qFormat/>
    <w:pPr>
      <w:framePr w:w="1418" w:wrap="around" w:vAnchor="text" w:hAnchor="text" w:x="8194" w:y="41"/>
      <w:spacing w:line="195" w:lineRule="atLeast"/>
    </w:pPr>
    <w:rPr>
      <w:sz w:val="15"/>
    </w:rPr>
  </w:style>
  <w:style w:type="character" w:customStyle="1" w:styleId="20">
    <w:name w:val="見出し 2 (文字)"/>
    <w:link w:val="2"/>
    <w:uiPriority w:val="9"/>
    <w:rPr>
      <w:b/>
      <w:sz w:val="18"/>
      <w:lang w:val="en-GB"/>
    </w:rPr>
  </w:style>
  <w:style w:type="paragraph" w:customStyle="1" w:styleId="Contact">
    <w:name w:val="Contact"/>
    <w:basedOn w:val="a"/>
    <w:qFormat/>
    <w:pPr>
      <w:tabs>
        <w:tab w:val="left" w:pos="4111"/>
      </w:tabs>
      <w:spacing w:line="210" w:lineRule="atLeast"/>
    </w:pPr>
    <w:rPr>
      <w:sz w:val="15"/>
    </w:rPr>
  </w:style>
  <w:style w:type="character" w:styleId="aa">
    <w:name w:val="Hyperlink"/>
    <w:uiPriority w:val="99"/>
    <w:unhideWhenUsed/>
    <w:rPr>
      <w:color w:val="000000"/>
      <w:u w:val="single"/>
    </w:rPr>
  </w:style>
  <w:style w:type="paragraph" w:customStyle="1" w:styleId="Embargo">
    <w:name w:val="Embargo"/>
    <w:basedOn w:val="a"/>
    <w:qFormat/>
    <w:pPr>
      <w:spacing w:after="240"/>
    </w:pPr>
    <w:rPr>
      <w:b/>
      <w:color w:val="FF0A14"/>
    </w:rPr>
  </w:style>
  <w:style w:type="paragraph" w:styleId="ab">
    <w:name w:val="caption"/>
    <w:basedOn w:val="a"/>
    <w:next w:val="a"/>
    <w:uiPriority w:val="35"/>
    <w:qFormat/>
    <w:pPr>
      <w:spacing w:line="210" w:lineRule="atLeast"/>
    </w:pPr>
    <w:rPr>
      <w:sz w:val="15"/>
    </w:rPr>
  </w:style>
  <w:style w:type="paragraph" w:customStyle="1" w:styleId="About">
    <w:name w:val="About"/>
    <w:basedOn w:val="a"/>
    <w:qFormat/>
    <w:pPr>
      <w:spacing w:line="240" w:lineRule="auto"/>
    </w:pPr>
  </w:style>
  <w:style w:type="character" w:styleId="ac">
    <w:name w:val="annotation reference"/>
    <w:rPr>
      <w:sz w:val="16"/>
      <w:szCs w:val="16"/>
    </w:rPr>
  </w:style>
  <w:style w:type="paragraph" w:styleId="ad">
    <w:name w:val="annotation text"/>
    <w:basedOn w:val="a"/>
    <w:link w:val="ae"/>
    <w:rPr>
      <w:lang w:val="x-none"/>
    </w:rPr>
  </w:style>
  <w:style w:type="character" w:customStyle="1" w:styleId="ae">
    <w:name w:val="コメント文字列 (文字)"/>
    <w:link w:val="ad"/>
    <w:rPr>
      <w:lang w:eastAsia="en-US"/>
    </w:rPr>
  </w:style>
  <w:style w:type="paragraph" w:styleId="af">
    <w:name w:val="annotation subject"/>
    <w:basedOn w:val="ad"/>
    <w:next w:val="ad"/>
    <w:link w:val="af0"/>
    <w:rPr>
      <w:b/>
      <w:bCs/>
    </w:rPr>
  </w:style>
  <w:style w:type="character" w:customStyle="1" w:styleId="af0">
    <w:name w:val="コメント内容 (文字)"/>
    <w:link w:val="af"/>
    <w:rPr>
      <w:b/>
      <w:bCs/>
      <w:lang w:eastAsia="en-US"/>
    </w:rPr>
  </w:style>
  <w:style w:type="paragraph" w:styleId="af1">
    <w:name w:val="Balloon Text"/>
    <w:basedOn w:val="a"/>
    <w:link w:val="af2"/>
    <w:pPr>
      <w:spacing w:line="240" w:lineRule="auto"/>
    </w:pPr>
    <w:rPr>
      <w:rFonts w:ascii="Arial" w:hAnsi="Arial"/>
      <w:szCs w:val="18"/>
      <w:lang w:val="x-none"/>
    </w:rPr>
  </w:style>
  <w:style w:type="character" w:customStyle="1" w:styleId="af2">
    <w:name w:val="吹き出し (文字)"/>
    <w:link w:val="af1"/>
    <w:rPr>
      <w:rFonts w:ascii="Arial" w:hAnsi="Arial" w:cs="Segoe UI"/>
      <w:sz w:val="18"/>
      <w:szCs w:val="18"/>
      <w:lang w:eastAsia="en-US"/>
    </w:rPr>
  </w:style>
  <w:style w:type="character" w:styleId="af3">
    <w:name w:val="FollowedHyperlink"/>
    <w:basedOn w:val="a0"/>
    <w:semiHidden/>
    <w:unhideWhenUsed/>
    <w:rPr>
      <w:color w:val="000000" w:themeColor="followedHyperlink"/>
      <w:u w:val="single"/>
    </w:rPr>
  </w:style>
  <w:style w:type="paragraph" w:customStyle="1" w:styleId="NeumannTabelle9pt">
    <w:name w:val="Neumann Tabelle 9 pt"/>
    <w:basedOn w:val="a"/>
    <w:pPr>
      <w:spacing w:line="240" w:lineRule="auto"/>
    </w:pPr>
    <w:rPr>
      <w:rFonts w:ascii="Avenir Next Condensed Regular" w:eastAsia="ＭＳ 明朝" w:hAnsi="Avenir Next Condensed Regular"/>
      <w:sz w:val="18"/>
      <w:szCs w:val="18"/>
      <w:lang w:val="en-US"/>
    </w:rPr>
  </w:style>
  <w:style w:type="character" w:customStyle="1" w:styleId="apple-converted-space">
    <w:name w:val="apple-converted-space"/>
    <w:basedOn w:val="a0"/>
  </w:style>
  <w:style w:type="paragraph" w:customStyle="1" w:styleId="p1">
    <w:name w:val="p1"/>
    <w:basedOn w:val="a"/>
    <w:pPr>
      <w:spacing w:before="100" w:beforeAutospacing="1" w:after="100" w:afterAutospacing="1" w:line="240" w:lineRule="auto"/>
    </w:pPr>
    <w:rPr>
      <w:rFonts w:ascii="Times New Roman" w:eastAsia="Times New Roman" w:hAnsi="Times New Roman"/>
      <w:sz w:val="24"/>
      <w:szCs w:val="24"/>
    </w:rPr>
  </w:style>
  <w:style w:type="paragraph" w:customStyle="1" w:styleId="p2">
    <w:name w:val="p2"/>
    <w:basedOn w:val="a"/>
    <w:pPr>
      <w:spacing w:before="100" w:beforeAutospacing="1" w:after="100" w:afterAutospacing="1" w:line="240" w:lineRule="auto"/>
    </w:pPr>
    <w:rPr>
      <w:rFonts w:ascii="Times New Roman" w:eastAsia="Times New Roman" w:hAnsi="Times New Roman"/>
      <w:sz w:val="24"/>
      <w:szCs w:val="24"/>
    </w:rPr>
  </w:style>
  <w:style w:type="character" w:customStyle="1" w:styleId="NichtaufgelsteErwhnung1">
    <w:name w:val="Nicht aufgelöste Erwähnung1"/>
    <w:basedOn w:val="a0"/>
    <w:rPr>
      <w:color w:val="605E5C"/>
      <w:shd w:val="clear" w:color="auto" w:fill="E1DFDD"/>
    </w:rPr>
  </w:style>
  <w:style w:type="paragraph" w:customStyle="1" w:styleId="BildunterschriftHau">
    <w:name w:val="Bildunterschrift Hau"/>
    <w:basedOn w:val="a"/>
    <w:pPr>
      <w:spacing w:line="240" w:lineRule="auto"/>
    </w:pPr>
    <w:rPr>
      <w:rFonts w:ascii="Arial Narrow" w:eastAsia="ＭＳ 明朝" w:hAnsi="Arial Narrow"/>
      <w:b/>
      <w:szCs w:val="24"/>
    </w:rPr>
  </w:style>
  <w:style w:type="paragraph" w:styleId="af4">
    <w:name w:val="List Paragraph"/>
    <w:basedOn w:val="a"/>
    <w:uiPriority w:val="34"/>
    <w:qFormat/>
    <w:pPr>
      <w:ind w:left="720"/>
      <w:contextualSpacing/>
    </w:pPr>
  </w:style>
  <w:style w:type="character" w:customStyle="1" w:styleId="UnresolvedMention1">
    <w:name w:val="Unresolved Mention1"/>
    <w:basedOn w:val="a0"/>
    <w:uiPriority w:val="99"/>
    <w:semiHidden/>
    <w:unhideWhenUsed/>
    <w:rPr>
      <w:color w:val="605E5C"/>
      <w:shd w:val="clear" w:color="auto" w:fill="E1DFDD"/>
    </w:rPr>
  </w:style>
  <w:style w:type="paragraph" w:styleId="af5">
    <w:name w:val="Revision"/>
    <w:hidden/>
    <w:semiHidden/>
  </w:style>
  <w:style w:type="character" w:customStyle="1" w:styleId="UnresolvedMention2">
    <w:name w:val="Unresolved Mention2"/>
    <w:basedOn w:val="a0"/>
    <w:uiPriority w:val="99"/>
    <w:semiHidden/>
    <w:unhideWhenUsed/>
    <w:rsid w:val="000E5FC8"/>
    <w:rPr>
      <w:color w:val="605E5C"/>
      <w:shd w:val="clear" w:color="auto" w:fill="E1DFDD"/>
    </w:rPr>
  </w:style>
  <w:style w:type="paragraph" w:styleId="af6">
    <w:name w:val="Date"/>
    <w:basedOn w:val="a"/>
    <w:next w:val="a"/>
    <w:link w:val="af7"/>
    <w:semiHidden/>
    <w:unhideWhenUsed/>
    <w:rsid w:val="00B57251"/>
  </w:style>
  <w:style w:type="character" w:customStyle="1" w:styleId="af7">
    <w:name w:val="日付 (文字)"/>
    <w:basedOn w:val="a0"/>
    <w:link w:val="af6"/>
    <w:semiHidden/>
    <w:rsid w:val="00B57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309">
      <w:bodyDiv w:val="1"/>
      <w:marLeft w:val="0"/>
      <w:marRight w:val="0"/>
      <w:marTop w:val="0"/>
      <w:marBottom w:val="0"/>
      <w:divBdr>
        <w:top w:val="none" w:sz="0" w:space="0" w:color="auto"/>
        <w:left w:val="none" w:sz="0" w:space="0" w:color="auto"/>
        <w:bottom w:val="none" w:sz="0" w:space="0" w:color="auto"/>
        <w:right w:val="none" w:sz="0" w:space="0" w:color="auto"/>
      </w:divBdr>
    </w:div>
    <w:div w:id="36469902">
      <w:bodyDiv w:val="1"/>
      <w:marLeft w:val="0"/>
      <w:marRight w:val="0"/>
      <w:marTop w:val="0"/>
      <w:marBottom w:val="0"/>
      <w:divBdr>
        <w:top w:val="none" w:sz="0" w:space="0" w:color="auto"/>
        <w:left w:val="none" w:sz="0" w:space="0" w:color="auto"/>
        <w:bottom w:val="none" w:sz="0" w:space="0" w:color="auto"/>
        <w:right w:val="none" w:sz="0" w:space="0" w:color="auto"/>
      </w:divBdr>
    </w:div>
    <w:div w:id="202717897">
      <w:bodyDiv w:val="1"/>
      <w:marLeft w:val="0"/>
      <w:marRight w:val="0"/>
      <w:marTop w:val="0"/>
      <w:marBottom w:val="0"/>
      <w:divBdr>
        <w:top w:val="none" w:sz="0" w:space="0" w:color="auto"/>
        <w:left w:val="none" w:sz="0" w:space="0" w:color="auto"/>
        <w:bottom w:val="none" w:sz="0" w:space="0" w:color="auto"/>
        <w:right w:val="none" w:sz="0" w:space="0" w:color="auto"/>
      </w:divBdr>
    </w:div>
    <w:div w:id="273680034">
      <w:bodyDiv w:val="1"/>
      <w:marLeft w:val="0"/>
      <w:marRight w:val="0"/>
      <w:marTop w:val="0"/>
      <w:marBottom w:val="0"/>
      <w:divBdr>
        <w:top w:val="none" w:sz="0" w:space="0" w:color="auto"/>
        <w:left w:val="none" w:sz="0" w:space="0" w:color="auto"/>
        <w:bottom w:val="none" w:sz="0" w:space="0" w:color="auto"/>
        <w:right w:val="none" w:sz="0" w:space="0" w:color="auto"/>
      </w:divBdr>
    </w:div>
    <w:div w:id="407307407">
      <w:bodyDiv w:val="1"/>
      <w:marLeft w:val="0"/>
      <w:marRight w:val="0"/>
      <w:marTop w:val="0"/>
      <w:marBottom w:val="0"/>
      <w:divBdr>
        <w:top w:val="none" w:sz="0" w:space="0" w:color="auto"/>
        <w:left w:val="none" w:sz="0" w:space="0" w:color="auto"/>
        <w:bottom w:val="none" w:sz="0" w:space="0" w:color="auto"/>
        <w:right w:val="none" w:sz="0" w:space="0" w:color="auto"/>
      </w:divBdr>
    </w:div>
    <w:div w:id="617682940">
      <w:bodyDiv w:val="1"/>
      <w:marLeft w:val="0"/>
      <w:marRight w:val="0"/>
      <w:marTop w:val="0"/>
      <w:marBottom w:val="0"/>
      <w:divBdr>
        <w:top w:val="none" w:sz="0" w:space="0" w:color="auto"/>
        <w:left w:val="none" w:sz="0" w:space="0" w:color="auto"/>
        <w:bottom w:val="none" w:sz="0" w:space="0" w:color="auto"/>
        <w:right w:val="none" w:sz="0" w:space="0" w:color="auto"/>
      </w:divBdr>
    </w:div>
    <w:div w:id="673384619">
      <w:bodyDiv w:val="1"/>
      <w:marLeft w:val="0"/>
      <w:marRight w:val="0"/>
      <w:marTop w:val="0"/>
      <w:marBottom w:val="0"/>
      <w:divBdr>
        <w:top w:val="none" w:sz="0" w:space="0" w:color="auto"/>
        <w:left w:val="none" w:sz="0" w:space="0" w:color="auto"/>
        <w:bottom w:val="none" w:sz="0" w:space="0" w:color="auto"/>
        <w:right w:val="none" w:sz="0" w:space="0" w:color="auto"/>
      </w:divBdr>
    </w:div>
    <w:div w:id="902299653">
      <w:bodyDiv w:val="1"/>
      <w:marLeft w:val="0"/>
      <w:marRight w:val="0"/>
      <w:marTop w:val="0"/>
      <w:marBottom w:val="0"/>
      <w:divBdr>
        <w:top w:val="none" w:sz="0" w:space="0" w:color="auto"/>
        <w:left w:val="none" w:sz="0" w:space="0" w:color="auto"/>
        <w:bottom w:val="none" w:sz="0" w:space="0" w:color="auto"/>
        <w:right w:val="none" w:sz="0" w:space="0" w:color="auto"/>
      </w:divBdr>
    </w:div>
    <w:div w:id="909000950">
      <w:bodyDiv w:val="1"/>
      <w:marLeft w:val="0"/>
      <w:marRight w:val="0"/>
      <w:marTop w:val="0"/>
      <w:marBottom w:val="0"/>
      <w:divBdr>
        <w:top w:val="none" w:sz="0" w:space="0" w:color="auto"/>
        <w:left w:val="none" w:sz="0" w:space="0" w:color="auto"/>
        <w:bottom w:val="none" w:sz="0" w:space="0" w:color="auto"/>
        <w:right w:val="none" w:sz="0" w:space="0" w:color="auto"/>
      </w:divBdr>
    </w:div>
    <w:div w:id="1006786725">
      <w:bodyDiv w:val="1"/>
      <w:marLeft w:val="0"/>
      <w:marRight w:val="0"/>
      <w:marTop w:val="0"/>
      <w:marBottom w:val="0"/>
      <w:divBdr>
        <w:top w:val="none" w:sz="0" w:space="0" w:color="auto"/>
        <w:left w:val="none" w:sz="0" w:space="0" w:color="auto"/>
        <w:bottom w:val="none" w:sz="0" w:space="0" w:color="auto"/>
        <w:right w:val="none" w:sz="0" w:space="0" w:color="auto"/>
      </w:divBdr>
    </w:div>
    <w:div w:id="1131745657">
      <w:bodyDiv w:val="1"/>
      <w:marLeft w:val="0"/>
      <w:marRight w:val="0"/>
      <w:marTop w:val="0"/>
      <w:marBottom w:val="0"/>
      <w:divBdr>
        <w:top w:val="none" w:sz="0" w:space="0" w:color="auto"/>
        <w:left w:val="none" w:sz="0" w:space="0" w:color="auto"/>
        <w:bottom w:val="none" w:sz="0" w:space="0" w:color="auto"/>
        <w:right w:val="none" w:sz="0" w:space="0" w:color="auto"/>
      </w:divBdr>
    </w:div>
    <w:div w:id="1403869337">
      <w:bodyDiv w:val="1"/>
      <w:marLeft w:val="0"/>
      <w:marRight w:val="0"/>
      <w:marTop w:val="0"/>
      <w:marBottom w:val="0"/>
      <w:divBdr>
        <w:top w:val="none" w:sz="0" w:space="0" w:color="auto"/>
        <w:left w:val="none" w:sz="0" w:space="0" w:color="auto"/>
        <w:bottom w:val="none" w:sz="0" w:space="0" w:color="auto"/>
        <w:right w:val="none" w:sz="0" w:space="0" w:color="auto"/>
      </w:divBdr>
    </w:div>
    <w:div w:id="1450315095">
      <w:bodyDiv w:val="1"/>
      <w:marLeft w:val="0"/>
      <w:marRight w:val="0"/>
      <w:marTop w:val="0"/>
      <w:marBottom w:val="0"/>
      <w:divBdr>
        <w:top w:val="none" w:sz="0" w:space="0" w:color="auto"/>
        <w:left w:val="none" w:sz="0" w:space="0" w:color="auto"/>
        <w:bottom w:val="none" w:sz="0" w:space="0" w:color="auto"/>
        <w:right w:val="none" w:sz="0" w:space="0" w:color="auto"/>
      </w:divBdr>
    </w:div>
    <w:div w:id="1533227606">
      <w:bodyDiv w:val="1"/>
      <w:marLeft w:val="0"/>
      <w:marRight w:val="0"/>
      <w:marTop w:val="0"/>
      <w:marBottom w:val="0"/>
      <w:divBdr>
        <w:top w:val="none" w:sz="0" w:space="0" w:color="auto"/>
        <w:left w:val="none" w:sz="0" w:space="0" w:color="auto"/>
        <w:bottom w:val="none" w:sz="0" w:space="0" w:color="auto"/>
        <w:right w:val="none" w:sz="0" w:space="0" w:color="auto"/>
      </w:divBdr>
    </w:div>
    <w:div w:id="1544244622">
      <w:bodyDiv w:val="1"/>
      <w:marLeft w:val="0"/>
      <w:marRight w:val="0"/>
      <w:marTop w:val="0"/>
      <w:marBottom w:val="0"/>
      <w:divBdr>
        <w:top w:val="none" w:sz="0" w:space="0" w:color="auto"/>
        <w:left w:val="none" w:sz="0" w:space="0" w:color="auto"/>
        <w:bottom w:val="none" w:sz="0" w:space="0" w:color="auto"/>
        <w:right w:val="none" w:sz="0" w:space="0" w:color="auto"/>
      </w:divBdr>
    </w:div>
    <w:div w:id="1700162864">
      <w:bodyDiv w:val="1"/>
      <w:marLeft w:val="0"/>
      <w:marRight w:val="0"/>
      <w:marTop w:val="0"/>
      <w:marBottom w:val="0"/>
      <w:divBdr>
        <w:top w:val="none" w:sz="0" w:space="0" w:color="auto"/>
        <w:left w:val="none" w:sz="0" w:space="0" w:color="auto"/>
        <w:bottom w:val="none" w:sz="0" w:space="0" w:color="auto"/>
        <w:right w:val="none" w:sz="0" w:space="0" w:color="auto"/>
      </w:divBdr>
    </w:div>
    <w:div w:id="1757630988">
      <w:bodyDiv w:val="1"/>
      <w:marLeft w:val="0"/>
      <w:marRight w:val="0"/>
      <w:marTop w:val="0"/>
      <w:marBottom w:val="0"/>
      <w:divBdr>
        <w:top w:val="none" w:sz="0" w:space="0" w:color="auto"/>
        <w:left w:val="none" w:sz="0" w:space="0" w:color="auto"/>
        <w:bottom w:val="none" w:sz="0" w:space="0" w:color="auto"/>
        <w:right w:val="none" w:sz="0" w:space="0" w:color="auto"/>
      </w:divBdr>
    </w:div>
    <w:div w:id="1805152504">
      <w:bodyDiv w:val="1"/>
      <w:marLeft w:val="0"/>
      <w:marRight w:val="0"/>
      <w:marTop w:val="0"/>
      <w:marBottom w:val="0"/>
      <w:divBdr>
        <w:top w:val="none" w:sz="0" w:space="0" w:color="auto"/>
        <w:left w:val="none" w:sz="0" w:space="0" w:color="auto"/>
        <w:bottom w:val="none" w:sz="0" w:space="0" w:color="auto"/>
        <w:right w:val="none" w:sz="0" w:space="0" w:color="auto"/>
      </w:divBdr>
    </w:div>
    <w:div w:id="1983191281">
      <w:bodyDiv w:val="1"/>
      <w:marLeft w:val="0"/>
      <w:marRight w:val="0"/>
      <w:marTop w:val="0"/>
      <w:marBottom w:val="0"/>
      <w:divBdr>
        <w:top w:val="none" w:sz="0" w:space="0" w:color="auto"/>
        <w:left w:val="none" w:sz="0" w:space="0" w:color="auto"/>
        <w:bottom w:val="none" w:sz="0" w:space="0" w:color="auto"/>
        <w:right w:val="none" w:sz="0" w:space="0" w:color="auto"/>
      </w:divBdr>
    </w:div>
    <w:div w:id="2011516655">
      <w:bodyDiv w:val="1"/>
      <w:marLeft w:val="0"/>
      <w:marRight w:val="0"/>
      <w:marTop w:val="0"/>
      <w:marBottom w:val="0"/>
      <w:divBdr>
        <w:top w:val="none" w:sz="0" w:space="0" w:color="auto"/>
        <w:left w:val="none" w:sz="0" w:space="0" w:color="auto"/>
        <w:bottom w:val="none" w:sz="0" w:space="0" w:color="auto"/>
        <w:right w:val="none" w:sz="0" w:space="0" w:color="auto"/>
      </w:divBdr>
    </w:div>
    <w:div w:id="2051102263">
      <w:bodyDiv w:val="1"/>
      <w:marLeft w:val="0"/>
      <w:marRight w:val="0"/>
      <w:marTop w:val="0"/>
      <w:marBottom w:val="0"/>
      <w:divBdr>
        <w:top w:val="none" w:sz="0" w:space="0" w:color="auto"/>
        <w:left w:val="none" w:sz="0" w:space="0" w:color="auto"/>
        <w:bottom w:val="none" w:sz="0" w:space="0" w:color="auto"/>
        <w:right w:val="none" w:sz="0" w:space="0" w:color="auto"/>
      </w:divBdr>
    </w:div>
    <w:div w:id="2130010668">
      <w:bodyDiv w:val="1"/>
      <w:marLeft w:val="0"/>
      <w:marRight w:val="0"/>
      <w:marTop w:val="0"/>
      <w:marBottom w:val="0"/>
      <w:divBdr>
        <w:top w:val="none" w:sz="0" w:space="0" w:color="auto"/>
        <w:left w:val="none" w:sz="0" w:space="0" w:color="auto"/>
        <w:bottom w:val="none" w:sz="0" w:space="0" w:color="auto"/>
        <w:right w:val="none" w:sz="0" w:space="0" w:color="auto"/>
      </w:divBdr>
      <w:divsChild>
        <w:div w:id="595671661">
          <w:marLeft w:val="0"/>
          <w:marRight w:val="0"/>
          <w:marTop w:val="0"/>
          <w:marBottom w:val="0"/>
          <w:divBdr>
            <w:top w:val="none" w:sz="0" w:space="0" w:color="auto"/>
            <w:left w:val="none" w:sz="0" w:space="0" w:color="auto"/>
            <w:bottom w:val="none" w:sz="0" w:space="0" w:color="auto"/>
            <w:right w:val="none" w:sz="0" w:space="0" w:color="auto"/>
          </w:divBdr>
        </w:div>
        <w:div w:id="819156375">
          <w:marLeft w:val="0"/>
          <w:marRight w:val="0"/>
          <w:marTop w:val="0"/>
          <w:marBottom w:val="0"/>
          <w:divBdr>
            <w:top w:val="none" w:sz="0" w:space="0" w:color="auto"/>
            <w:left w:val="none" w:sz="0" w:space="0" w:color="auto"/>
            <w:bottom w:val="none" w:sz="0" w:space="0" w:color="auto"/>
            <w:right w:val="none" w:sz="0" w:space="0" w:color="auto"/>
          </w:divBdr>
        </w:div>
      </w:divsChild>
    </w:div>
    <w:div w:id="2144152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Benutzerdefiniert 2">
      <a:dk1>
        <a:srgbClr val="000000"/>
      </a:dk1>
      <a:lt1>
        <a:srgbClr val="FFFFFF"/>
      </a:lt1>
      <a:dk2>
        <a:srgbClr val="E0E0E0"/>
      </a:dk2>
      <a:lt2>
        <a:srgbClr val="E0E0E0"/>
      </a:lt2>
      <a:accent1>
        <a:srgbClr val="E8833B"/>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9DA5EC7B15754AAD8851B10D7C941C" ma:contentTypeVersion="15" ma:contentTypeDescription="Create a new document." ma:contentTypeScope="" ma:versionID="04de4b0a06bb740be6758ebfb81c50b9">
  <xsd:schema xmlns:xsd="http://www.w3.org/2001/XMLSchema" xmlns:xs="http://www.w3.org/2001/XMLSchema" xmlns:p="http://schemas.microsoft.com/office/2006/metadata/properties" xmlns:ns2="4f0e5b64-9eed-4a48-b14c-1c28240562d1" xmlns:ns3="ef733840-a030-407a-81fd-8542cf71766b" targetNamespace="http://schemas.microsoft.com/office/2006/metadata/properties" ma:root="true" ma:fieldsID="5bd23f18f78fe2439359bc65cce00720" ns2:_="" ns3:_="">
    <xsd:import namespace="4f0e5b64-9eed-4a48-b14c-1c28240562d1"/>
    <xsd:import namespace="ef733840-a030-407a-81fd-8542cf71766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e5b64-9eed-4a48-b14c-1c2824056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d87a1d6-dce8-4239-8b3f-08a8d18b58c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33840-a030-407a-81fd-8542cf71766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15b53d1-3ee2-496c-b7ed-69a8683de030}" ma:internalName="TaxCatchAll" ma:showField="CatchAllData" ma:web="ef733840-a030-407a-81fd-8542cf71766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f733840-a030-407a-81fd-8542cf71766b" xsi:nil="true"/>
    <lcf76f155ced4ddcb4097134ff3c332f xmlns="4f0e5b64-9eed-4a48-b14c-1c28240562d1">
      <Terms xmlns="http://schemas.microsoft.com/office/infopath/2007/PartnerControls"/>
    </lcf76f155ced4ddcb4097134ff3c332f>
    <SharedWithUsers xmlns="ef733840-a030-407a-81fd-8542cf71766b">
      <UserInfo>
        <DisplayName>Yamamoto, Kazumasa</DisplayName>
        <AccountId>51</AccountId>
        <AccountType/>
      </UserInfo>
      <UserInfo>
        <DisplayName>Kato, Taisei</DisplayName>
        <AccountId>12</AccountId>
        <AccountType/>
      </UserInfo>
      <UserInfo>
        <DisplayName>Miyawaki, Seiichi</DisplayName>
        <AccountId>72</AccountId>
        <AccountType/>
      </UserInfo>
      <UserInfo>
        <DisplayName>Kobayashi, Hitomi</DisplayName>
        <AccountId>92</AccountId>
        <AccountType/>
      </UserInfo>
      <UserInfo>
        <DisplayName>Nagatomi, Teruishi</DisplayName>
        <AccountId>9</AccountId>
        <AccountType/>
      </UserInfo>
    </SharedWithUsers>
  </documentManagement>
</p:properties>
</file>

<file path=customXml/itemProps1.xml><?xml version="1.0" encoding="utf-8"?>
<ds:datastoreItem xmlns:ds="http://schemas.openxmlformats.org/officeDocument/2006/customXml" ds:itemID="{1FCEB4CD-9941-4CDF-A63E-C22A7C272307}">
  <ds:schemaRefs>
    <ds:schemaRef ds:uri="http://schemas.openxmlformats.org/officeDocument/2006/bibliography"/>
  </ds:schemaRefs>
</ds:datastoreItem>
</file>

<file path=customXml/itemProps2.xml><?xml version="1.0" encoding="utf-8"?>
<ds:datastoreItem xmlns:ds="http://schemas.openxmlformats.org/officeDocument/2006/customXml" ds:itemID="{05FE7544-3420-4786-A760-83784DCC256C}">
  <ds:schemaRefs>
    <ds:schemaRef ds:uri="http://schemas.microsoft.com/sharepoint/v3/contenttype/forms"/>
  </ds:schemaRefs>
</ds:datastoreItem>
</file>

<file path=customXml/itemProps3.xml><?xml version="1.0" encoding="utf-8"?>
<ds:datastoreItem xmlns:ds="http://schemas.openxmlformats.org/officeDocument/2006/customXml" ds:itemID="{31CC1B70-0007-4857-9B0A-A752306A1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e5b64-9eed-4a48-b14c-1c28240562d1"/>
    <ds:schemaRef ds:uri="ef733840-a030-407a-81fd-8542cf717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F44FB6-AB82-4A9F-BE0C-40358489433B}">
  <ds:schemaRefs>
    <ds:schemaRef ds:uri="http://schemas.microsoft.com/office/2006/metadata/properties"/>
    <ds:schemaRef ds:uri="http://schemas.microsoft.com/office/infopath/2007/PartnerControls"/>
    <ds:schemaRef ds:uri="ef733840-a030-407a-81fd-8542cf71766b"/>
    <ds:schemaRef ds:uri="4f0e5b64-9eed-4a48-b14c-1c28240562d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2003</Words>
  <Characters>763</Characters>
  <Application>Microsoft Office Word</Application>
  <DocSecurity>4</DocSecurity>
  <Lines>6</Lines>
  <Paragraphs>5</Paragraphs>
  <ScaleCrop>false</ScaleCrop>
  <Company>Sennheiser electronic GmbH &amp; Co. KG</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Sennheiser electronic GmbH &amp; Co. KG</dc:creator>
  <cp:lastModifiedBy>西田俊介</cp:lastModifiedBy>
  <cp:revision>2</cp:revision>
  <cp:lastPrinted>2023-10-19T05:02:00Z</cp:lastPrinted>
  <dcterms:created xsi:type="dcterms:W3CDTF">2024-03-26T10:51:00Z</dcterms:created>
  <dcterms:modified xsi:type="dcterms:W3CDTF">2024-03-26T10:51:00Z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0x010100A69DA5EC7B15754AAD8851B10D7C941C</vt:lpwstr>
  </property>
  <property fmtid="{D5CDD505-2E9C-101B-9397-08002B2CF9AE}" pid="3" name="MediaServiceImageTags">
    <vt:lpwstr/>
  </property>
</Properties>
</file>