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2346D768" w:rsidR="00EA3099" w:rsidRPr="00FA75E2" w:rsidRDefault="00262F1E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1</w:t>
      </w:r>
      <w:r w:rsidR="00035CC0">
        <w:rPr>
          <w:rFonts w:ascii="Verdana" w:hAnsi="Verdana"/>
          <w:sz w:val="20"/>
          <w:szCs w:val="20"/>
          <w:lang w:val="bg-BG"/>
        </w:rPr>
        <w:t>8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586B14">
        <w:rPr>
          <w:rFonts w:ascii="Verdana" w:hAnsi="Verdana"/>
          <w:sz w:val="20"/>
          <w:szCs w:val="20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CAD797B" w14:textId="77777777" w:rsidR="004F71DB" w:rsidRDefault="004F71DB" w:rsidP="0069202C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4F71DB">
        <w:rPr>
          <w:rFonts w:ascii="Verdana" w:eastAsia="Verdana" w:hAnsi="Verdana" w:cs="Verdana"/>
          <w:b/>
          <w:bCs/>
          <w:lang w:val="bg-BG"/>
        </w:rPr>
        <w:t xml:space="preserve">Huawei Watch FIT 5 </w:t>
      </w:r>
      <w:r>
        <w:rPr>
          <w:rFonts w:ascii="Verdana" w:eastAsia="Verdana" w:hAnsi="Verdana" w:cs="Verdana"/>
          <w:b/>
          <w:bCs/>
          <w:lang w:val="bg-BG"/>
        </w:rPr>
        <w:t xml:space="preserve">вече е </w:t>
      </w:r>
      <w:r w:rsidRPr="004F71DB">
        <w:rPr>
          <w:rFonts w:ascii="Verdana" w:eastAsia="Verdana" w:hAnsi="Verdana" w:cs="Verdana"/>
          <w:b/>
          <w:bCs/>
          <w:lang w:val="bg-BG"/>
        </w:rPr>
        <w:t>в A1: интелигентен спътник за динамичното ежедневие</w:t>
      </w:r>
    </w:p>
    <w:p w14:paraId="1DEB7E82" w14:textId="304E8F08" w:rsidR="0069202C" w:rsidRPr="0069202C" w:rsidRDefault="0069202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A1 вече предлага новия </w:t>
      </w:r>
      <w:hyperlink r:id="rId11" w:history="1">
        <w:r w:rsidR="00BF5B1E"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H</w:t>
        </w:r>
        <w:proofErr w:type="spellStart"/>
        <w:r w:rsidR="00035CC0" w:rsidRPr="008C190A">
          <w:rPr>
            <w:rStyle w:val="Hyperlink"/>
            <w:rFonts w:ascii="Verdana" w:eastAsia="Verdana" w:hAnsi="Verdana" w:cs="Verdana"/>
            <w:sz w:val="20"/>
            <w:szCs w:val="20"/>
          </w:rPr>
          <w:t>uawei</w:t>
        </w:r>
        <w:proofErr w:type="spellEnd"/>
        <w:r w:rsidR="00BF5B1E"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W</w:t>
        </w:r>
        <w:proofErr w:type="spellStart"/>
        <w:r w:rsidR="00035CC0" w:rsidRPr="008C190A">
          <w:rPr>
            <w:rStyle w:val="Hyperlink"/>
            <w:rFonts w:ascii="Verdana" w:eastAsia="Verdana" w:hAnsi="Verdana" w:cs="Verdana"/>
            <w:sz w:val="20"/>
            <w:szCs w:val="20"/>
          </w:rPr>
          <w:t>atch</w:t>
        </w:r>
        <w:proofErr w:type="spellEnd"/>
        <w:r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FIT 5</w:t>
        </w:r>
      </w:hyperlink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</w:t>
      </w:r>
      <w:proofErr w:type="spellStart"/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</w:t>
      </w:r>
      <w:proofErr w:type="spellEnd"/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който комбинира лек и </w:t>
      </w:r>
      <w:r w:rsidR="00FA75E2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стилен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дизайн, интелигентни функции за здраве и спорт и дълъг живот на батерията</w:t>
      </w:r>
      <w:r w:rsidR="00AD12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D128C" w:rsidRPr="00AD12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създаден да се вписва естествено в динамичното ежедневие.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Клиентите, които закупят Watch FIT 5 до 30 юни, ще получат 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безжични слушалки FreeBuds SE 4, които могат да заявят онлайн 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a1.bg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и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A78FC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MultiPass </w:t>
      </w:r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безплатен премиум достъп до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няколко приложения </w:t>
      </w:r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период от 30 до </w:t>
      </w:r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90 дни.</w:t>
      </w:r>
    </w:p>
    <w:p w14:paraId="1BE2C02D" w14:textId="409D0F21" w:rsidR="0069202C" w:rsidRPr="0069202C" w:rsidRDefault="0069202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тегло от едва 27 грама и ултратънък профил от 9.5 мм, </w:t>
      </w:r>
      <w:r w:rsidR="00F71F6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 създаден за комфорт при носене през целия ден – от сутрешната тренировка и работните срещи до вечерните разходки и пътувания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Моделът разполага с 1.82-инчов AMOLED дисплей с яркост до 2500 нита, който осигурява отлична видимост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при всякакви условия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62692AB3" w14:textId="54EDFBE1" w:rsidR="0069202C" w:rsidRPr="0069202C" w:rsidRDefault="0069202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Новият </w:t>
      </w:r>
      <w:r w:rsidR="00AD12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</w:t>
      </w:r>
      <w:proofErr w:type="spellStart"/>
      <w:r w:rsidR="004F71DB">
        <w:rPr>
          <w:rFonts w:ascii="Verdana" w:eastAsia="Verdana" w:hAnsi="Verdana" w:cs="Verdana"/>
          <w:color w:val="000000" w:themeColor="text1"/>
          <w:sz w:val="20"/>
          <w:szCs w:val="20"/>
        </w:rPr>
        <w:t>atch</w:t>
      </w:r>
      <w:proofErr w:type="spellEnd"/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FIT 5 поставя акцент върху движението като естествена част от ежедневието. Сред най-интересните новости е режимът „Мини-тренировка“, който превръща кратките моменти за раздвижване в пълноценна физическа активност чрез анимирани упражнения и персонализирани насоки. Часовникът предлага над 100 спортни режима – от бягане, колоездене и плуване до йога и силови тренировки.</w:t>
      </w:r>
    </w:p>
    <w:p w14:paraId="6C5EF80B" w14:textId="77777777" w:rsidR="00094238" w:rsidRDefault="0069202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любителите на активния начин на живот 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</w:t>
      </w:r>
      <w:proofErr w:type="spellStart"/>
      <w:r w:rsidR="00035CC0">
        <w:rPr>
          <w:rFonts w:ascii="Verdana" w:eastAsia="Verdana" w:hAnsi="Verdana" w:cs="Verdana"/>
          <w:color w:val="000000" w:themeColor="text1"/>
          <w:sz w:val="20"/>
          <w:szCs w:val="20"/>
        </w:rPr>
        <w:t>uawei</w:t>
      </w:r>
      <w:proofErr w:type="spellEnd"/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W</w:t>
      </w:r>
      <w:proofErr w:type="spellStart"/>
      <w:r w:rsidR="00035CC0">
        <w:rPr>
          <w:rFonts w:ascii="Verdana" w:eastAsia="Verdana" w:hAnsi="Verdana" w:cs="Verdana"/>
          <w:color w:val="000000" w:themeColor="text1"/>
          <w:sz w:val="20"/>
          <w:szCs w:val="20"/>
        </w:rPr>
        <w:t>atch</w:t>
      </w:r>
      <w:proofErr w:type="spellEnd"/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FIT 5 предлага усъвършенствано проследяване на спортните показатели с анализи в реално време, GPS позициониране и функции за следене на темпо, пулс, мощност при бягане и представяне при колоездене. Моделът поддържа и приложения за </w:t>
      </w:r>
      <w:r w:rsidR="00AD12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игри</w:t>
      </w:r>
      <w:r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топка, включително тенис.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</w:p>
    <w:p w14:paraId="1507ABE0" w14:textId="749AA954" w:rsidR="0069202C" w:rsidRPr="00094238" w:rsidRDefault="00F71F60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асовникът е разработен и с фокус върху здравето и 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по-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добрия баланс в ежедневието. 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</w:t>
      </w:r>
      <w:proofErr w:type="spellStart"/>
      <w:r w:rsidR="004F71DB">
        <w:rPr>
          <w:rFonts w:ascii="Verdana" w:eastAsia="Verdana" w:hAnsi="Verdana" w:cs="Verdana"/>
          <w:color w:val="000000" w:themeColor="text1"/>
          <w:sz w:val="20"/>
          <w:szCs w:val="20"/>
        </w:rPr>
        <w:t>uawei</w:t>
      </w:r>
      <w:proofErr w:type="spellEnd"/>
      <w:r w:rsidR="004F71D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Watch 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FIT 5 предлага 24/7 проследяване на сърдечен ритъм, кислородна сатурация (SpO2), сън, стрес и емоционално </w:t>
      </w:r>
      <w:r w:rsidR="00356E9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благополучие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допълнение, ф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ункцията Health Insights превръща </w:t>
      </w:r>
      <w:r w:rsidR="00AD128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всички тези 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данни в персонализирани препоръки за по-добро възстановяване и активност.</w:t>
      </w:r>
    </w:p>
    <w:p w14:paraId="0766F52B" w14:textId="127E358F" w:rsidR="0069202C" w:rsidRPr="0069202C" w:rsidRDefault="004F71DB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Устройството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71F6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идва и с 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редица</w:t>
      </w:r>
      <w:r w:rsidR="00BF5B1E" w:rsidRP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практични функции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сред които</w:t>
      </w:r>
      <w:r w:rsidR="00BF5B1E" w:rsidRP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NFC плащания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</w:t>
      </w:r>
      <w:r w:rsidR="00BF5B1E" w:rsidRP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бързо и удобно пазаруване директно от китката.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Батерията издържа</w:t>
      </w:r>
      <w:r w:rsidR="00BF5B1E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10 дни при лека употреба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="00BF5B1E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7 дни при стандартна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като </w:t>
      </w:r>
      <w:r w:rsidR="00BF5B1E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поддържа бързо безжично зареждане.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BF5B1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Watch FIT 5 </w:t>
      </w:r>
      <w:r w:rsidR="00BF5B1E" w:rsidRPr="00BF5B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работи безпроблемно както с Android, така и с iOS. </w:t>
      </w:r>
    </w:p>
    <w:p w14:paraId="7D5AE461" w14:textId="16D65292" w:rsidR="007A78FC" w:rsidRPr="007A78FC" w:rsidRDefault="00BF5B1E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hyperlink r:id="rId12" w:history="1">
        <w:r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H</w:t>
        </w:r>
        <w:proofErr w:type="spellStart"/>
        <w:r w:rsidR="00035CC0" w:rsidRPr="008C190A">
          <w:rPr>
            <w:rStyle w:val="Hyperlink"/>
            <w:rFonts w:ascii="Verdana" w:eastAsia="Verdana" w:hAnsi="Verdana" w:cs="Verdana"/>
            <w:sz w:val="20"/>
            <w:szCs w:val="20"/>
          </w:rPr>
          <w:t>uawei</w:t>
        </w:r>
        <w:proofErr w:type="spellEnd"/>
        <w:r w:rsidR="00035CC0" w:rsidRPr="008C190A">
          <w:rPr>
            <w:rStyle w:val="Hyperlink"/>
            <w:rFonts w:ascii="Verdana" w:eastAsia="Verdana" w:hAnsi="Verdana" w:cs="Verdana"/>
            <w:sz w:val="20"/>
            <w:szCs w:val="20"/>
          </w:rPr>
          <w:t xml:space="preserve"> </w:t>
        </w:r>
        <w:r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W</w:t>
        </w:r>
        <w:proofErr w:type="spellStart"/>
        <w:r w:rsidR="00035CC0" w:rsidRPr="008C190A">
          <w:rPr>
            <w:rStyle w:val="Hyperlink"/>
            <w:rFonts w:ascii="Verdana" w:eastAsia="Verdana" w:hAnsi="Verdana" w:cs="Verdana"/>
            <w:sz w:val="20"/>
            <w:szCs w:val="20"/>
          </w:rPr>
          <w:t>atch</w:t>
        </w:r>
        <w:proofErr w:type="spellEnd"/>
        <w:r w:rsidR="0069202C"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F</w:t>
        </w:r>
        <w:r w:rsidR="009930B7" w:rsidRPr="008C190A">
          <w:rPr>
            <w:rStyle w:val="Hyperlink"/>
            <w:rFonts w:ascii="Verdana" w:eastAsia="Verdana" w:hAnsi="Verdana" w:cs="Verdana"/>
            <w:sz w:val="20"/>
            <w:szCs w:val="20"/>
          </w:rPr>
          <w:t>IT</w:t>
        </w:r>
        <w:r w:rsidR="0069202C" w:rsidRPr="008C190A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5</w:t>
        </w:r>
      </w:hyperlink>
      <w:r w:rsid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5D2C4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се предлага 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094238" w:rsidRP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199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094238" w:rsidRP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</w:t>
      </w:r>
      <w:r w:rsidR="00094238" w:rsidRP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391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094238" w:rsidRP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13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лева в брой 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или 9,98 евро/19,5</w:t>
      </w:r>
      <w:r w:rsidR="008C190A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лева на лизинг за 24 месеца 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план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</w:t>
      </w:r>
      <w:r w:rsidR="003365F5">
        <w:rPr>
          <w:rFonts w:ascii="Verdana" w:eastAsia="Verdana" w:hAnsi="Verdana" w:cs="Verdana"/>
          <w:color w:val="000000" w:themeColor="text1"/>
          <w:sz w:val="20"/>
          <w:szCs w:val="20"/>
        </w:rPr>
        <w:t>e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F71DB">
        <w:rPr>
          <w:rFonts w:ascii="Verdana" w:eastAsia="Verdana" w:hAnsi="Verdana" w:cs="Verdana"/>
          <w:color w:val="000000" w:themeColor="text1"/>
          <w:sz w:val="20"/>
          <w:szCs w:val="20"/>
        </w:rPr>
        <w:t>Unlimited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както и </w:t>
      </w:r>
      <w:r w:rsid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69202C" w:rsidRPr="0069202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безжични слушалки </w:t>
      </w:r>
      <w:proofErr w:type="spellStart"/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FreeBuds</w:t>
      </w:r>
      <w:proofErr w:type="spellEnd"/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SE 4, които 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клиентите 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могат да заявят онлайн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</w:t>
      </w:r>
      <w:r w:rsidR="00094238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a1.bg</w:t>
      </w:r>
      <w:r w:rsidR="003365F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  <w:r w:rsidR="003365F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допълнение, те ще получат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9423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proofErr w:type="spellStart"/>
      <w:r w:rsidR="00D1136C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MultiPass</w:t>
      </w:r>
      <w:proofErr w:type="spellEnd"/>
      <w:r w:rsidR="00D1136C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3365F5">
        <w:rPr>
          <w:rFonts w:ascii="Verdana" w:eastAsia="Verdana" w:hAnsi="Verdana" w:cs="Verdana"/>
          <w:color w:val="000000" w:themeColor="text1"/>
          <w:sz w:val="20"/>
          <w:szCs w:val="20"/>
        </w:rPr>
        <w:t>–</w:t>
      </w:r>
      <w:r w:rsidR="00D1136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безплатен </w:t>
      </w:r>
      <w:proofErr w:type="spellStart"/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="00035CC0" w:rsidRPr="00035CC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достъп до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Huawei Health+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30 дни, до </w:t>
      </w:r>
      <w:proofErr w:type="spellStart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>Komoot</w:t>
      </w:r>
      <w:proofErr w:type="spellEnd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proofErr w:type="spellStart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>Naviki</w:t>
      </w:r>
      <w:proofErr w:type="spellEnd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60 дни, и до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>Life Period Tracker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>Fiit</w:t>
      </w:r>
      <w:proofErr w:type="spellEnd"/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URURUN </w:t>
      </w:r>
      <w:r w:rsidR="007A78F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90 дни.  </w:t>
      </w:r>
    </w:p>
    <w:p w14:paraId="2D8A2559" w14:textId="5B08A559" w:rsidR="007A78FC" w:rsidRDefault="007A78F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5BC37CC" w14:textId="50B57F99" w:rsidR="007A78FC" w:rsidRDefault="007A78F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ECFF66" w14:textId="77777777" w:rsidR="007A78FC" w:rsidRDefault="007A78FC" w:rsidP="0069202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América Móvil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0803" w14:textId="77777777" w:rsidR="00F6245F" w:rsidRDefault="00F6245F">
      <w:pPr>
        <w:spacing w:after="0" w:line="240" w:lineRule="auto"/>
      </w:pPr>
      <w:r>
        <w:separator/>
      </w:r>
    </w:p>
  </w:endnote>
  <w:endnote w:type="continuationSeparator" w:id="0">
    <w:p w14:paraId="6353EB0D" w14:textId="77777777" w:rsidR="00F6245F" w:rsidRDefault="00F6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el Text">
    <w:panose1 w:val="020B0604020202020204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29EF" w14:textId="77777777" w:rsidR="00D54A32" w:rsidRDefault="00D54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7A715A2" w:rsidR="006617B5" w:rsidRPr="003228FF" w:rsidRDefault="006617B5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" o:allowincell="f" filled="f" stroked="f" strokeweight=".5pt">
              <v:textbox inset="20pt,0,,0">
                <w:txbxContent>
                  <w:p w14:paraId="10D8DF41" w14:textId="77A715A2" w:rsidR="006617B5" w:rsidRPr="003228FF" w:rsidRDefault="006617B5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8B4D" w14:textId="77777777" w:rsidR="00D54A32" w:rsidRDefault="00D54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E89E" w14:textId="77777777" w:rsidR="00F6245F" w:rsidRDefault="00F6245F">
      <w:pPr>
        <w:spacing w:after="0" w:line="240" w:lineRule="auto"/>
      </w:pPr>
      <w:r>
        <w:separator/>
      </w:r>
    </w:p>
  </w:footnote>
  <w:footnote w:type="continuationSeparator" w:id="0">
    <w:p w14:paraId="7F233F7A" w14:textId="77777777" w:rsidR="00F6245F" w:rsidRDefault="00F6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45F0" w14:textId="77777777" w:rsidR="00D54A32" w:rsidRDefault="00D54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31F6" w14:textId="77777777" w:rsidR="00D54A32" w:rsidRDefault="00D54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7144"/>
    <w:multiLevelType w:val="hybridMultilevel"/>
    <w:tmpl w:val="3C8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31914">
    <w:abstractNumId w:val="1"/>
  </w:num>
  <w:num w:numId="2" w16cid:durableId="123288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35CC0"/>
    <w:rsid w:val="00041EB9"/>
    <w:rsid w:val="000501BC"/>
    <w:rsid w:val="00054CB5"/>
    <w:rsid w:val="000579F1"/>
    <w:rsid w:val="00075C79"/>
    <w:rsid w:val="00094238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339BE"/>
    <w:rsid w:val="001447BD"/>
    <w:rsid w:val="00153AD1"/>
    <w:rsid w:val="0015555C"/>
    <w:rsid w:val="00161EE4"/>
    <w:rsid w:val="00171F74"/>
    <w:rsid w:val="00182BD6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62F1E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365F5"/>
    <w:rsid w:val="00340669"/>
    <w:rsid w:val="00341D6E"/>
    <w:rsid w:val="00351D3F"/>
    <w:rsid w:val="00356E93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13294"/>
    <w:rsid w:val="00422FDA"/>
    <w:rsid w:val="00424A9D"/>
    <w:rsid w:val="00424FFE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4F023B"/>
    <w:rsid w:val="004F71DB"/>
    <w:rsid w:val="00503924"/>
    <w:rsid w:val="005055B2"/>
    <w:rsid w:val="00545EDD"/>
    <w:rsid w:val="005507AB"/>
    <w:rsid w:val="00562F7F"/>
    <w:rsid w:val="00564271"/>
    <w:rsid w:val="00584567"/>
    <w:rsid w:val="00586B14"/>
    <w:rsid w:val="005A4A75"/>
    <w:rsid w:val="005A5DD9"/>
    <w:rsid w:val="005A644F"/>
    <w:rsid w:val="005B441F"/>
    <w:rsid w:val="005D0BD1"/>
    <w:rsid w:val="005D2C4F"/>
    <w:rsid w:val="005D663A"/>
    <w:rsid w:val="005E05BB"/>
    <w:rsid w:val="005E7029"/>
    <w:rsid w:val="005F59F4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C97"/>
    <w:rsid w:val="00660D53"/>
    <w:rsid w:val="006617B5"/>
    <w:rsid w:val="00674947"/>
    <w:rsid w:val="00683131"/>
    <w:rsid w:val="00691DD0"/>
    <w:rsid w:val="0069202C"/>
    <w:rsid w:val="006A1E05"/>
    <w:rsid w:val="006B575D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47A55"/>
    <w:rsid w:val="00753CB7"/>
    <w:rsid w:val="00760DF1"/>
    <w:rsid w:val="00775B55"/>
    <w:rsid w:val="00780790"/>
    <w:rsid w:val="00791851"/>
    <w:rsid w:val="007A2858"/>
    <w:rsid w:val="007A42BB"/>
    <w:rsid w:val="007A5BF9"/>
    <w:rsid w:val="007A78FC"/>
    <w:rsid w:val="007B4B49"/>
    <w:rsid w:val="007B543E"/>
    <w:rsid w:val="007C4E03"/>
    <w:rsid w:val="007D7A7F"/>
    <w:rsid w:val="007E15A0"/>
    <w:rsid w:val="007F1FD3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B4CAC"/>
    <w:rsid w:val="008C190A"/>
    <w:rsid w:val="008C42D1"/>
    <w:rsid w:val="008E4F0C"/>
    <w:rsid w:val="008F5EBE"/>
    <w:rsid w:val="008F6AF9"/>
    <w:rsid w:val="008F6EBD"/>
    <w:rsid w:val="009031CB"/>
    <w:rsid w:val="00914D55"/>
    <w:rsid w:val="00920099"/>
    <w:rsid w:val="00955253"/>
    <w:rsid w:val="00957791"/>
    <w:rsid w:val="009664BD"/>
    <w:rsid w:val="009813B4"/>
    <w:rsid w:val="00982AE9"/>
    <w:rsid w:val="0098398F"/>
    <w:rsid w:val="009930B7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A7C0A"/>
    <w:rsid w:val="00AB73D4"/>
    <w:rsid w:val="00AC0245"/>
    <w:rsid w:val="00AD1109"/>
    <w:rsid w:val="00AD128C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BF5B1E"/>
    <w:rsid w:val="00C155FE"/>
    <w:rsid w:val="00C334BB"/>
    <w:rsid w:val="00C43F9A"/>
    <w:rsid w:val="00C46E68"/>
    <w:rsid w:val="00C569B8"/>
    <w:rsid w:val="00C76090"/>
    <w:rsid w:val="00C83C19"/>
    <w:rsid w:val="00C86240"/>
    <w:rsid w:val="00CA5068"/>
    <w:rsid w:val="00CB0CCA"/>
    <w:rsid w:val="00CD29AB"/>
    <w:rsid w:val="00CD5630"/>
    <w:rsid w:val="00CE41C2"/>
    <w:rsid w:val="00CF0527"/>
    <w:rsid w:val="00CF7EBF"/>
    <w:rsid w:val="00D06FFD"/>
    <w:rsid w:val="00D1136C"/>
    <w:rsid w:val="00D220D3"/>
    <w:rsid w:val="00D368C7"/>
    <w:rsid w:val="00D4408F"/>
    <w:rsid w:val="00D44326"/>
    <w:rsid w:val="00D54A32"/>
    <w:rsid w:val="00D6109B"/>
    <w:rsid w:val="00D63944"/>
    <w:rsid w:val="00D64109"/>
    <w:rsid w:val="00D74731"/>
    <w:rsid w:val="00D748A7"/>
    <w:rsid w:val="00D77B03"/>
    <w:rsid w:val="00D93303"/>
    <w:rsid w:val="00DA5F00"/>
    <w:rsid w:val="00DA614E"/>
    <w:rsid w:val="00DD0F98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155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A70"/>
    <w:rsid w:val="00EE5F9E"/>
    <w:rsid w:val="00EF1BAD"/>
    <w:rsid w:val="00F003DA"/>
    <w:rsid w:val="00F00BC6"/>
    <w:rsid w:val="00F04309"/>
    <w:rsid w:val="00F05A74"/>
    <w:rsid w:val="00F15B5B"/>
    <w:rsid w:val="00F16732"/>
    <w:rsid w:val="00F173CC"/>
    <w:rsid w:val="00F17604"/>
    <w:rsid w:val="00F20587"/>
    <w:rsid w:val="00F31A38"/>
    <w:rsid w:val="00F36BAD"/>
    <w:rsid w:val="00F42F1E"/>
    <w:rsid w:val="00F53999"/>
    <w:rsid w:val="00F55796"/>
    <w:rsid w:val="00F6245F"/>
    <w:rsid w:val="00F6422F"/>
    <w:rsid w:val="00F7024B"/>
    <w:rsid w:val="00F71F60"/>
    <w:rsid w:val="00F73DDF"/>
    <w:rsid w:val="00F77145"/>
    <w:rsid w:val="00F95C5F"/>
    <w:rsid w:val="00FA4DA2"/>
    <w:rsid w:val="00FA75E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devices/smartwatches/smart-watch-huawei-fit5-black?main=3343&amp;presetCollectionId=1&amp;paymentVirtualIds=39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devices/smartwatches/smart-watch-huawei-fit5-black?main=3343&amp;presetCollectionId=1&amp;paymentVirtualIds=39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7F217-61DA-47D7-97F4-DB9676DCE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3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Violeta Vodenicharova</cp:lastModifiedBy>
  <cp:revision>2</cp:revision>
  <dcterms:created xsi:type="dcterms:W3CDTF">2026-05-18T08:04:00Z</dcterms:created>
  <dcterms:modified xsi:type="dcterms:W3CDTF">2026-05-18T08:04:00Z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