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0FC9" w14:textId="77777777" w:rsidR="00565C34" w:rsidRPr="00565C34" w:rsidRDefault="00565C34" w:rsidP="00565C34">
      <w:pPr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</w:pPr>
      <w:proofErr w:type="spellStart"/>
      <w:r w:rsidRPr="00565C34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>Cécémel</w:t>
      </w:r>
      <w:proofErr w:type="spellEnd"/>
      <w:r w:rsidRPr="00565C34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 xml:space="preserve"> et TBWA </w:t>
      </w:r>
      <w:proofErr w:type="spellStart"/>
      <w:r w:rsidRPr="00565C34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>envoient</w:t>
      </w:r>
      <w:proofErr w:type="spellEnd"/>
      <w:r w:rsidRPr="00565C34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 xml:space="preserve"> un “Warm Message in a Bottle” à </w:t>
      </w:r>
      <w:proofErr w:type="spellStart"/>
      <w:r w:rsidRPr="00565C34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>tous</w:t>
      </w:r>
      <w:proofErr w:type="spellEnd"/>
      <w:r w:rsidRPr="00565C34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 xml:space="preserve"> les </w:t>
      </w:r>
      <w:proofErr w:type="spellStart"/>
      <w:r w:rsidRPr="00565C34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>Belges</w:t>
      </w:r>
      <w:proofErr w:type="spellEnd"/>
    </w:p>
    <w:p w14:paraId="31D96C62" w14:textId="77777777" w:rsidR="00565C34" w:rsidRPr="00565C34" w:rsidRDefault="00565C34" w:rsidP="00565C34">
      <w:pPr>
        <w:spacing w:line="240" w:lineRule="auto"/>
        <w:rPr>
          <w:rFonts w:ascii="Averta for TBWA" w:eastAsiaTheme="minorHAnsi" w:hAnsi="Averta for TBWA" w:cstheme="minorBidi"/>
          <w:sz w:val="24"/>
          <w:szCs w:val="24"/>
          <w:lang w:val="nl-NL" w:eastAsia="en-US"/>
        </w:rPr>
      </w:pPr>
    </w:p>
    <w:p w14:paraId="0848D928" w14:textId="77777777" w:rsidR="00565C34" w:rsidRDefault="00565C34" w:rsidP="00565C34">
      <w:pPr>
        <w:spacing w:line="240" w:lineRule="auto"/>
        <w:rPr>
          <w:rFonts w:ascii="Averta for TBWA" w:eastAsiaTheme="minorHAnsi" w:hAnsi="Averta for TBWA" w:cstheme="minorBidi"/>
          <w:sz w:val="24"/>
          <w:szCs w:val="24"/>
          <w:lang w:val="nl-NL" w:eastAsia="en-US"/>
        </w:rPr>
      </w:pPr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Après des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semaines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de confinement,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cette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situation commence à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peser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pour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chacun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nous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.</w:t>
      </w:r>
      <w:r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L'ennui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frappe à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notre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porte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et le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manque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nos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proches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se fait de plus en plus présent. Il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est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donc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grand temps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réconforter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les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Belges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. </w:t>
      </w:r>
    </w:p>
    <w:p w14:paraId="6951B663" w14:textId="77777777" w:rsidR="00565C34" w:rsidRDefault="00565C34" w:rsidP="00565C34">
      <w:pPr>
        <w:spacing w:line="240" w:lineRule="auto"/>
        <w:rPr>
          <w:rFonts w:ascii="Averta for TBWA" w:eastAsiaTheme="minorHAnsi" w:hAnsi="Averta for TBWA" w:cstheme="minorBidi"/>
          <w:sz w:val="24"/>
          <w:szCs w:val="24"/>
          <w:lang w:val="nl-NL" w:eastAsia="en-US"/>
        </w:rPr>
      </w:pPr>
    </w:p>
    <w:p w14:paraId="552E342C" w14:textId="5FDF5C51" w:rsidR="00565C34" w:rsidRPr="00565C34" w:rsidRDefault="00565C34" w:rsidP="00565C34">
      <w:pPr>
        <w:spacing w:line="240" w:lineRule="auto"/>
        <w:rPr>
          <w:rFonts w:ascii="Averta for TBWA" w:eastAsiaTheme="minorHAnsi" w:hAnsi="Averta for TBWA" w:cstheme="minorBidi"/>
          <w:sz w:val="24"/>
          <w:szCs w:val="24"/>
          <w:lang w:val="nl-NL" w:eastAsia="en-US"/>
        </w:rPr>
      </w:pPr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Et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quoi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mieux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qu’un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“Warm Message In A Bottle” pour y </w:t>
      </w:r>
      <w:proofErr w:type="spellStart"/>
      <w:proofErr w:type="gram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parvenir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?</w:t>
      </w:r>
      <w:proofErr w:type="gram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Voilà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l’idée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que TBWA a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imaginée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pour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Cécémel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. Le principe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cette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action </w:t>
      </w:r>
      <w:proofErr w:type="spellStart"/>
      <w:proofErr w:type="gram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solidaire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?</w:t>
      </w:r>
      <w:proofErr w:type="gram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Proposer aux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Belges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d’écrire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un message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chaleureux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dans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une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bouteille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Cécémel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et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d’ensuite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le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partager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sur les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réseaux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avec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ceux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qu’ils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aiment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. </w:t>
      </w:r>
    </w:p>
    <w:p w14:paraId="6894518D" w14:textId="77777777" w:rsidR="00565C34" w:rsidRPr="00565C34" w:rsidRDefault="00565C34" w:rsidP="00565C34">
      <w:pPr>
        <w:spacing w:line="240" w:lineRule="auto"/>
        <w:rPr>
          <w:rFonts w:ascii="Averta for TBWA" w:eastAsiaTheme="minorHAnsi" w:hAnsi="Averta for TBWA" w:cstheme="minorBidi"/>
          <w:sz w:val="24"/>
          <w:szCs w:val="24"/>
          <w:lang w:val="nl-NL" w:eastAsia="en-US"/>
        </w:rPr>
      </w:pPr>
    </w:p>
    <w:p w14:paraId="0F6822C7" w14:textId="2AB66D40" w:rsidR="00565C34" w:rsidRDefault="00565C34" w:rsidP="00565C34">
      <w:pPr>
        <w:spacing w:line="240" w:lineRule="auto"/>
        <w:rPr>
          <w:rFonts w:ascii="Averta for TBWA" w:eastAsiaTheme="minorHAnsi" w:hAnsi="Averta for TBWA" w:cstheme="minorBidi"/>
          <w:sz w:val="24"/>
          <w:szCs w:val="24"/>
          <w:lang w:val="nl-NL" w:eastAsia="en-US"/>
        </w:rPr>
      </w:pPr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Une chouette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façon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surprendre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les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membres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sa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famille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,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ses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amis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ou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encore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ses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collègues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en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ces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temps un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peu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exceptionnels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et de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leur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réchauffer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un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peu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le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coeur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.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Vous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souhaitez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envoyer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votre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gram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message ?</w:t>
      </w:r>
      <w:proofErr w:type="gram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Rendez-vous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</w:t>
      </w:r>
      <w:proofErr w:type="spellStart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>vite</w:t>
      </w:r>
      <w:proofErr w:type="spellEnd"/>
      <w:r w:rsidRPr="00565C34">
        <w:rPr>
          <w:rFonts w:ascii="Averta for TBWA" w:eastAsiaTheme="minorHAnsi" w:hAnsi="Averta for TBWA" w:cstheme="minorBidi"/>
          <w:sz w:val="24"/>
          <w:szCs w:val="24"/>
          <w:lang w:val="nl-NL" w:eastAsia="en-US"/>
        </w:rPr>
        <w:t xml:space="preserve"> sur </w:t>
      </w:r>
      <w:hyperlink r:id="rId6">
        <w:r w:rsidRPr="00565C34">
          <w:rPr>
            <w:rFonts w:ascii="Averta for TBWA" w:eastAsiaTheme="minorHAnsi" w:hAnsi="Averta for TBWA" w:cstheme="minorBidi"/>
            <w:sz w:val="24"/>
            <w:szCs w:val="24"/>
            <w:lang w:val="nl-NL" w:eastAsia="en-US"/>
          </w:rPr>
          <w:t>https://cecemel.be/fr/messageinabottle</w:t>
        </w:r>
      </w:hyperlink>
      <w:bookmarkStart w:id="0" w:name="_GoBack"/>
      <w:bookmarkEnd w:id="0"/>
    </w:p>
    <w:sectPr w:rsidR="00565C34" w:rsidSect="00CB43F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7E61" w14:textId="77777777" w:rsidR="006B5229" w:rsidRDefault="006B5229" w:rsidP="00565C34">
      <w:pPr>
        <w:spacing w:line="240" w:lineRule="auto"/>
      </w:pPr>
      <w:r>
        <w:separator/>
      </w:r>
    </w:p>
  </w:endnote>
  <w:endnote w:type="continuationSeparator" w:id="0">
    <w:p w14:paraId="51F306CE" w14:textId="77777777" w:rsidR="006B5229" w:rsidRDefault="006B5229" w:rsidP="0056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2332" w14:textId="77777777" w:rsidR="006B5229" w:rsidRDefault="006B5229" w:rsidP="00565C34">
      <w:pPr>
        <w:spacing w:line="240" w:lineRule="auto"/>
      </w:pPr>
      <w:r>
        <w:separator/>
      </w:r>
    </w:p>
  </w:footnote>
  <w:footnote w:type="continuationSeparator" w:id="0">
    <w:p w14:paraId="03BD5F9A" w14:textId="77777777" w:rsidR="006B5229" w:rsidRDefault="006B5229" w:rsidP="00565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9F9F" w14:textId="3939C9B5" w:rsidR="00565C34" w:rsidRDefault="00565C34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78FBE9FC" wp14:editId="734C627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34"/>
    <w:rsid w:val="00565C34"/>
    <w:rsid w:val="006B5229"/>
    <w:rsid w:val="00C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DA1FD1"/>
  <w15:chartTrackingRefBased/>
  <w15:docId w15:val="{46CBD885-6E5F-8248-A67F-48F1C8EF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34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34"/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565C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34"/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cemel.be/fr/messageinabott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2020-04-10T13:22:00Z</dcterms:created>
  <dcterms:modified xsi:type="dcterms:W3CDTF">2020-04-10T13:23:00Z</dcterms:modified>
</cp:coreProperties>
</file>