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DEED9" w14:textId="50F9BBD8" w:rsidR="00D5680F" w:rsidRPr="00D5680F" w:rsidRDefault="00D734CE" w:rsidP="00D5680F">
      <w:pPr>
        <w:rPr>
          <w:rFonts w:cstheme="minorHAnsi"/>
          <w:sz w:val="20"/>
          <w:szCs w:val="20"/>
          <w:lang w:val="it-IT"/>
        </w:rPr>
      </w:pPr>
      <w:r w:rsidRPr="00D734CE">
        <w:rPr>
          <w:rFonts w:cstheme="minorHAnsi"/>
          <w:b/>
          <w:bCs/>
          <w:color w:val="C3001E"/>
          <w:sz w:val="32"/>
          <w:szCs w:val="32"/>
          <w:lang w:val="it-IT"/>
        </w:rPr>
        <w:t>COMUNICATO STAMPA</w:t>
      </w:r>
    </w:p>
    <w:p w14:paraId="1360C16B" w14:textId="77777777" w:rsidR="00D5680F" w:rsidRPr="00D5680F" w:rsidRDefault="00D5680F" w:rsidP="00D5680F">
      <w:pPr>
        <w:rPr>
          <w:rFonts w:cstheme="minorHAnsi"/>
          <w:sz w:val="20"/>
          <w:szCs w:val="20"/>
          <w:lang w:val="it-IT"/>
        </w:rPr>
      </w:pPr>
    </w:p>
    <w:p w14:paraId="2B0F7B51" w14:textId="77777777" w:rsidR="00D734CE" w:rsidRDefault="00D734CE" w:rsidP="00B160AA">
      <w:pPr>
        <w:rPr>
          <w:rFonts w:asciiTheme="minorHAnsi" w:eastAsiaTheme="minorEastAsia" w:hAnsiTheme="minorHAnsi" w:cstheme="minorHAnsi"/>
          <w:b/>
          <w:bCs/>
          <w:sz w:val="20"/>
          <w:szCs w:val="20"/>
          <w:lang w:val="it-IT" w:eastAsia="zh-CN"/>
        </w:rPr>
      </w:pPr>
    </w:p>
    <w:p w14:paraId="2F920803" w14:textId="19B3FC82" w:rsidR="00895282" w:rsidRPr="00895282" w:rsidRDefault="00895282" w:rsidP="00895282">
      <w:pPr>
        <w:spacing w:line="276" w:lineRule="auto"/>
        <w:rPr>
          <w:rFonts w:asciiTheme="minorHAnsi" w:eastAsiaTheme="minorEastAsia" w:hAnsiTheme="minorHAnsi" w:cstheme="minorHAnsi"/>
          <w:b/>
          <w:bCs/>
          <w:szCs w:val="19"/>
          <w:lang w:val="it-IT" w:eastAsia="zh-CN"/>
        </w:rPr>
      </w:pPr>
      <w:r w:rsidRPr="00895282">
        <w:rPr>
          <w:rFonts w:asciiTheme="minorHAnsi" w:eastAsiaTheme="minorEastAsia" w:hAnsiTheme="minorHAnsi" w:cstheme="minorHAnsi"/>
          <w:b/>
          <w:szCs w:val="19"/>
          <w:lang w:val="it-IT" w:eastAsia="zh-CN" w:bidi="it-IT"/>
        </w:rPr>
        <w:t xml:space="preserve">Mex, Svizzera, </w:t>
      </w:r>
      <w:r>
        <w:rPr>
          <w:rFonts w:asciiTheme="minorHAnsi" w:eastAsiaTheme="minorEastAsia" w:hAnsiTheme="minorHAnsi" w:cstheme="minorHAnsi"/>
          <w:b/>
          <w:szCs w:val="19"/>
          <w:lang w:val="it-IT" w:eastAsia="zh-CN" w:bidi="it-IT"/>
        </w:rPr>
        <w:t>20</w:t>
      </w:r>
      <w:r w:rsidRPr="00895282">
        <w:rPr>
          <w:rFonts w:asciiTheme="minorHAnsi" w:eastAsiaTheme="minorEastAsia" w:hAnsiTheme="minorHAnsi" w:cstheme="minorHAnsi"/>
          <w:b/>
          <w:szCs w:val="19"/>
          <w:lang w:val="it-IT" w:eastAsia="zh-CN" w:bidi="it-IT"/>
        </w:rPr>
        <w:t xml:space="preserve"> aprile 2023</w:t>
      </w:r>
    </w:p>
    <w:p w14:paraId="104A3322" w14:textId="77777777" w:rsidR="00895282" w:rsidRPr="00895282" w:rsidRDefault="00895282" w:rsidP="00895282">
      <w:pPr>
        <w:spacing w:line="276" w:lineRule="auto"/>
        <w:textAlignment w:val="baseline"/>
        <w:rPr>
          <w:rFonts w:asciiTheme="minorHAnsi" w:eastAsiaTheme="majorEastAsia" w:hAnsiTheme="minorHAnsi" w:cstheme="minorHAnsi"/>
          <w:b/>
          <w:bCs/>
          <w:sz w:val="20"/>
          <w:szCs w:val="20"/>
          <w:lang w:val="it-IT" w:eastAsia="en-GB"/>
        </w:rPr>
      </w:pPr>
    </w:p>
    <w:p w14:paraId="0998633E" w14:textId="77777777" w:rsidR="00895282" w:rsidRPr="00895282" w:rsidRDefault="00895282" w:rsidP="00895282">
      <w:pPr>
        <w:spacing w:line="276" w:lineRule="auto"/>
        <w:textAlignment w:val="baseline"/>
        <w:rPr>
          <w:rFonts w:asciiTheme="minorHAnsi" w:eastAsiaTheme="majorEastAsia" w:hAnsiTheme="minorHAnsi" w:cstheme="minorHAnsi"/>
          <w:b/>
          <w:bCs/>
          <w:sz w:val="20"/>
          <w:szCs w:val="20"/>
          <w:lang w:val="it-IT" w:eastAsia="en-GB"/>
        </w:rPr>
      </w:pPr>
    </w:p>
    <w:p w14:paraId="3623E45E" w14:textId="77777777" w:rsidR="00895282" w:rsidRPr="00895282" w:rsidRDefault="00895282" w:rsidP="00895282">
      <w:pPr>
        <w:spacing w:line="276" w:lineRule="auto"/>
        <w:textAlignment w:val="baseline"/>
        <w:rPr>
          <w:rFonts w:asciiTheme="minorHAnsi" w:eastAsiaTheme="majorEastAsia" w:hAnsiTheme="minorHAnsi" w:cstheme="minorHAnsi"/>
          <w:b/>
          <w:bCs/>
          <w:sz w:val="20"/>
          <w:szCs w:val="20"/>
          <w:lang w:val="it-IT" w:eastAsia="en-GB"/>
        </w:rPr>
      </w:pPr>
      <w:r w:rsidRPr="00895282">
        <w:rPr>
          <w:rFonts w:asciiTheme="minorHAnsi" w:eastAsiaTheme="majorEastAsia" w:hAnsiTheme="minorHAnsi" w:cstheme="minorHAnsi"/>
          <w:b/>
          <w:sz w:val="20"/>
          <w:szCs w:val="20"/>
          <w:lang w:val="it-IT" w:eastAsia="en-GB" w:bidi="it-IT"/>
        </w:rPr>
        <w:t xml:space="preserve">BOBST e tesa insieme per fornire soluzioni complete </w:t>
      </w:r>
    </w:p>
    <w:p w14:paraId="19FCAF63" w14:textId="77777777" w:rsidR="00895282" w:rsidRPr="00895282" w:rsidRDefault="00895282" w:rsidP="00895282">
      <w:pPr>
        <w:spacing w:line="276" w:lineRule="auto"/>
        <w:textAlignment w:val="baseline"/>
        <w:rPr>
          <w:rFonts w:asciiTheme="minorHAnsi" w:hAnsiTheme="minorHAnsi" w:cstheme="minorHAnsi"/>
          <w:sz w:val="20"/>
          <w:szCs w:val="20"/>
          <w:lang w:val="it-IT" w:eastAsia="en-GB"/>
        </w:rPr>
      </w:pPr>
      <w:r w:rsidRPr="00895282">
        <w:rPr>
          <w:rFonts w:asciiTheme="minorHAnsi" w:eastAsiaTheme="majorEastAsia" w:hAnsiTheme="minorHAnsi" w:cstheme="minorHAnsi"/>
          <w:sz w:val="20"/>
          <w:szCs w:val="20"/>
          <w:lang w:val="it-IT" w:eastAsia="en-GB" w:bidi="it-IT"/>
        </w:rPr>
        <w:t> </w:t>
      </w:r>
    </w:p>
    <w:p w14:paraId="0DE11626" w14:textId="77777777" w:rsidR="00895282" w:rsidRPr="00895282" w:rsidRDefault="00895282" w:rsidP="00895282">
      <w:pPr>
        <w:spacing w:line="276" w:lineRule="auto"/>
        <w:textAlignment w:val="baseline"/>
        <w:rPr>
          <w:rFonts w:asciiTheme="minorHAnsi" w:hAnsiTheme="minorHAnsi" w:cstheme="minorHAnsi"/>
          <w:sz w:val="20"/>
          <w:szCs w:val="20"/>
          <w:lang w:val="it-IT" w:eastAsia="en-GB"/>
        </w:rPr>
      </w:pPr>
      <w:r w:rsidRPr="00895282">
        <w:rPr>
          <w:rFonts w:asciiTheme="minorHAnsi" w:eastAsiaTheme="majorEastAsia" w:hAnsiTheme="minorHAnsi" w:cstheme="minorHAnsi"/>
          <w:b/>
          <w:sz w:val="20"/>
          <w:szCs w:val="20"/>
          <w:lang w:val="it-IT" w:eastAsia="en-GB" w:bidi="it-IT"/>
        </w:rPr>
        <w:t xml:space="preserve">Un accordo di stretta collaborazione è stato siglato tra BOBST e tesa, uno dei principali produttori a livello mondiale di nastri e soluzioni autoadesive. Le due aziende consolidano così la loro  collaborazione per offrire soluzioni congiunte di stampa flessografica di alta qualità e un’assistenza coordinata ai clienti.     </w:t>
      </w:r>
    </w:p>
    <w:p w14:paraId="0F1B7797" w14:textId="77777777" w:rsidR="00895282" w:rsidRPr="00895282" w:rsidRDefault="00895282" w:rsidP="00895282">
      <w:pPr>
        <w:spacing w:line="276" w:lineRule="auto"/>
        <w:rPr>
          <w:rFonts w:asciiTheme="minorHAnsi" w:eastAsiaTheme="majorEastAsia" w:hAnsiTheme="minorHAnsi" w:cstheme="minorHAnsi"/>
          <w:sz w:val="20"/>
          <w:szCs w:val="20"/>
          <w:lang w:val="it-IT" w:eastAsia="en-GB"/>
        </w:rPr>
      </w:pPr>
    </w:p>
    <w:p w14:paraId="2BC78FC8" w14:textId="77777777" w:rsidR="00895282" w:rsidRPr="00895282" w:rsidRDefault="00895282" w:rsidP="00895282">
      <w:pPr>
        <w:spacing w:line="276" w:lineRule="auto"/>
        <w:rPr>
          <w:rFonts w:asciiTheme="minorHAnsi" w:eastAsiaTheme="majorEastAsia" w:hAnsiTheme="minorHAnsi" w:cstheme="minorHAnsi"/>
          <w:sz w:val="20"/>
          <w:szCs w:val="20"/>
          <w:lang w:val="it-IT" w:eastAsia="en-GB"/>
        </w:rPr>
      </w:pPr>
      <w:r w:rsidRPr="00895282">
        <w:rPr>
          <w:rFonts w:asciiTheme="minorHAnsi" w:eastAsiaTheme="majorEastAsia" w:hAnsiTheme="minorHAnsi" w:cstheme="minorHAnsi"/>
          <w:sz w:val="20"/>
          <w:szCs w:val="20"/>
          <w:lang w:val="it-IT" w:eastAsia="zh-CN" w:bidi="it-IT"/>
        </w:rPr>
        <w:t>BOBST, uno dei principali costruttori a livello mondiale di macchine per la stampa flessografica, prosegue il cammino mirato a fornire soluzioni complete che permetteranno ai clienti di fare crescere le loro aziende con i sistemi più redditizi e sostenibili in grado di massimizzare la produttività ed eliminare gli sprechi. In quest’ottica, l’azienda ha concluso un accordo con tesa per la fornitura di soluzioni complete destinate al settore della stampa e della trasformazione.</w:t>
      </w:r>
    </w:p>
    <w:p w14:paraId="21E3C0C7" w14:textId="77777777" w:rsidR="00895282" w:rsidRPr="00895282" w:rsidRDefault="00895282" w:rsidP="00895282">
      <w:pPr>
        <w:spacing w:line="276" w:lineRule="auto"/>
        <w:rPr>
          <w:rFonts w:asciiTheme="minorHAnsi" w:eastAsiaTheme="majorEastAsia" w:hAnsiTheme="minorHAnsi" w:cstheme="minorHAnsi"/>
          <w:sz w:val="20"/>
          <w:szCs w:val="20"/>
          <w:lang w:val="it-IT" w:eastAsia="en-GB"/>
        </w:rPr>
      </w:pPr>
    </w:p>
    <w:p w14:paraId="396752F5" w14:textId="77777777" w:rsidR="00895282" w:rsidRPr="00895282" w:rsidRDefault="00895282" w:rsidP="00895282">
      <w:pPr>
        <w:spacing w:line="276" w:lineRule="auto"/>
        <w:rPr>
          <w:rFonts w:asciiTheme="minorHAnsi" w:eastAsiaTheme="majorEastAsia" w:hAnsiTheme="minorHAnsi" w:cstheme="minorHAnsi"/>
          <w:sz w:val="20"/>
          <w:szCs w:val="20"/>
          <w:lang w:val="it-IT" w:eastAsia="en-GB"/>
        </w:rPr>
      </w:pPr>
      <w:r w:rsidRPr="00895282">
        <w:rPr>
          <w:rFonts w:asciiTheme="minorHAnsi" w:eastAsiaTheme="majorEastAsia" w:hAnsiTheme="minorHAnsi" w:cstheme="minorHAnsi"/>
          <w:sz w:val="20"/>
          <w:szCs w:val="20"/>
          <w:lang w:val="it-IT" w:eastAsia="zh-CN" w:bidi="it-IT"/>
        </w:rPr>
        <w:t xml:space="preserve">tesa è nota per la produzione di maniche e nastri tecnologicamente avanzati per il montaggio dei cliché, nastri di giunzione, schiume di protezione e altri prodotti complementari usati nella stampa flessografica a tamburo centrale e in linea per imballaggio flessibile, etichette e scatole in cartone ondulato e teso. Grazie all’alta qualità dei nastri tesa disponibili per tutte le applicazioni, i clienti BOBST potranno lavorare con uno standard conosciuto che consente di velocizzare la preparazione del lavoro e le regolazioni di stampa, di ridurre lo scarto migliorando quindi la sostenibilità e di fornire prodotti di qualità superiore caratterizzati da una uniformità e una ripetibilità maggiori. </w:t>
      </w:r>
    </w:p>
    <w:p w14:paraId="4BE6517A" w14:textId="77777777" w:rsidR="00895282" w:rsidRPr="00895282" w:rsidRDefault="00895282" w:rsidP="00895282">
      <w:pPr>
        <w:spacing w:line="276" w:lineRule="auto"/>
        <w:rPr>
          <w:rFonts w:asciiTheme="minorHAnsi" w:eastAsiaTheme="majorEastAsia" w:hAnsiTheme="minorHAnsi" w:cstheme="minorHAnsi"/>
          <w:sz w:val="20"/>
          <w:szCs w:val="20"/>
          <w:lang w:val="it-IT" w:eastAsia="en-GB"/>
        </w:rPr>
      </w:pPr>
    </w:p>
    <w:p w14:paraId="5DD0924E" w14:textId="77777777" w:rsidR="00895282" w:rsidRPr="00895282" w:rsidRDefault="00895282" w:rsidP="00895282">
      <w:pPr>
        <w:spacing w:line="276" w:lineRule="auto"/>
        <w:rPr>
          <w:rFonts w:asciiTheme="minorHAnsi" w:eastAsiaTheme="majorEastAsia" w:hAnsiTheme="minorHAnsi" w:cstheme="minorHAnsi"/>
          <w:sz w:val="20"/>
          <w:szCs w:val="20"/>
          <w:lang w:val="it-IT" w:eastAsia="en-GB"/>
        </w:rPr>
      </w:pPr>
      <w:r w:rsidRPr="00895282">
        <w:rPr>
          <w:rFonts w:asciiTheme="minorHAnsi" w:eastAsiaTheme="majorEastAsia" w:hAnsiTheme="minorHAnsi" w:cstheme="minorHAnsi"/>
          <w:sz w:val="20"/>
          <w:szCs w:val="20"/>
          <w:lang w:val="it-IT" w:eastAsia="zh-CN" w:bidi="it-IT"/>
        </w:rPr>
        <w:t xml:space="preserve">“BOBST è lieta di far progredire ulteriormente il consolidato rapporto con tesa, rafforzando la cooperazione tra le due aziende per fornire un pacchetto di soluzioni complete di macchine e consumabili”, precisa Frank Jurczyk, Head of Product Marketing, CI Flexo, Bobst Bielefeld. “BOBST valuta continuamente nuove opportunità a beneficio dei clienti e la nostra visione del futuro del settore del packaging include collaborare con altri fornitori, come tesa, che sono anch’essi esperti nelle loro aree di competenza. Insieme possiamo fornire più valore e aiutare meglio i clienti a ottimizzare il processo di produzione”. </w:t>
      </w:r>
    </w:p>
    <w:p w14:paraId="2589A423" w14:textId="77777777" w:rsidR="00895282" w:rsidRPr="00895282" w:rsidRDefault="00895282" w:rsidP="00895282">
      <w:pPr>
        <w:spacing w:line="276" w:lineRule="auto"/>
        <w:rPr>
          <w:rFonts w:asciiTheme="minorHAnsi" w:eastAsiaTheme="majorEastAsia" w:hAnsiTheme="minorHAnsi" w:cstheme="minorHAnsi"/>
          <w:sz w:val="20"/>
          <w:szCs w:val="20"/>
          <w:lang w:val="it-IT" w:eastAsia="en-GB"/>
        </w:rPr>
      </w:pPr>
    </w:p>
    <w:p w14:paraId="2C6A9879" w14:textId="04F9309F" w:rsidR="00895282" w:rsidRPr="00895282" w:rsidRDefault="00895282" w:rsidP="00895282">
      <w:pPr>
        <w:spacing w:line="276" w:lineRule="auto"/>
        <w:rPr>
          <w:rFonts w:asciiTheme="minorHAnsi" w:eastAsiaTheme="majorEastAsia" w:hAnsiTheme="minorHAnsi" w:cstheme="minorHAnsi"/>
          <w:sz w:val="20"/>
          <w:szCs w:val="20"/>
          <w:lang w:val="it-IT" w:eastAsia="en-GB"/>
        </w:rPr>
      </w:pPr>
      <w:r w:rsidRPr="00895282">
        <w:rPr>
          <w:rFonts w:cs="Arial"/>
          <w:sz w:val="20"/>
          <w:szCs w:val="20"/>
          <w:lang w:val="it-IT" w:eastAsia="zh-CN" w:bidi="it-IT"/>
        </w:rPr>
        <w:t xml:space="preserve">“In tesa, l’obiettivo è istituire partnership a lungo termine con i leader del settore della flessografia per offrire ancor più valore aggiunto ai clienti, migliorare l’esperienza generale con i nostri prodotti e garantire un servizio affidabile e sicuro in tutto il mondo. Grazie alla collaborazione tra tesa e BOBST, i clienti avranno accesso alle ultimissime tecnologie e competenze del settore. Siamo inoltre in grado di fornire ai clienti un’ampia gamma di opzioni e velocizzare lo sviluppo dei prodotti grazie al feedback diretto”, </w:t>
      </w:r>
      <w:r w:rsidRPr="00895282">
        <w:rPr>
          <w:rFonts w:asciiTheme="minorHAnsi" w:eastAsiaTheme="majorEastAsia" w:hAnsiTheme="minorHAnsi" w:cstheme="minorHAnsi"/>
          <w:sz w:val="20"/>
          <w:szCs w:val="20"/>
          <w:lang w:val="it-IT" w:eastAsia="zh-CN" w:bidi="it-IT"/>
        </w:rPr>
        <w:t xml:space="preserve">dice Stefan Sell, </w:t>
      </w:r>
      <w:r w:rsidRPr="00895282">
        <w:rPr>
          <w:rFonts w:asciiTheme="minorHAnsi" w:eastAsiaTheme="majorEastAsia" w:hAnsiTheme="minorHAnsi" w:cstheme="minorHAnsi"/>
          <w:sz w:val="20"/>
          <w:szCs w:val="20"/>
          <w:lang w:val="it-IT" w:eastAsia="en-GB"/>
        </w:rPr>
        <w:t>Head of Global Key Accounts BU Industrial Growth Markets in tesa</w:t>
      </w:r>
      <w:r w:rsidRPr="00895282">
        <w:rPr>
          <w:rFonts w:asciiTheme="minorHAnsi" w:eastAsiaTheme="majorEastAsia" w:hAnsiTheme="minorHAnsi" w:cstheme="minorHAnsi"/>
          <w:sz w:val="20"/>
          <w:szCs w:val="20"/>
          <w:lang w:val="it-IT" w:eastAsia="zh-CN" w:bidi="it-IT"/>
        </w:rPr>
        <w:t>. “</w:t>
      </w:r>
      <w:r w:rsidRPr="00895282">
        <w:rPr>
          <w:rFonts w:cs="Arial"/>
          <w:sz w:val="20"/>
          <w:szCs w:val="20"/>
          <w:lang w:val="it-IT" w:eastAsia="zh-CN" w:bidi="it-IT"/>
        </w:rPr>
        <w:t xml:space="preserve">Il nostro impegno è fornire prodotti di elevata qualità più sostenibili, oltre a un servizio eccezionale attraverso la partnership con BOBST. I clienti hanno accesso immediato alla nostra offerta </w:t>
      </w:r>
      <w:r w:rsidR="0088187F" w:rsidRPr="0088187F">
        <w:rPr>
          <w:rFonts w:cs="Arial"/>
          <w:sz w:val="20"/>
          <w:szCs w:val="20"/>
          <w:lang w:val="it-IT" w:eastAsia="zh-CN" w:bidi="it-IT"/>
        </w:rPr>
        <w:t>nel Centro di competenza BOBST</w:t>
      </w:r>
      <w:r w:rsidR="006467F2">
        <w:rPr>
          <w:rFonts w:cs="Arial"/>
          <w:sz w:val="20"/>
          <w:szCs w:val="20"/>
          <w:lang w:val="it-IT" w:eastAsia="zh-CN" w:bidi="it-IT"/>
        </w:rPr>
        <w:t xml:space="preserve"> </w:t>
      </w:r>
      <w:r w:rsidRPr="00895282">
        <w:rPr>
          <w:rFonts w:cs="Arial"/>
          <w:sz w:val="20"/>
          <w:szCs w:val="20"/>
          <w:lang w:val="it-IT" w:eastAsia="zh-CN" w:bidi="it-IT"/>
        </w:rPr>
        <w:t>e anche durante l’installazione delle macchine, grazie al servizio di assistenza locale di tesa”.</w:t>
      </w:r>
    </w:p>
    <w:p w14:paraId="106837EC" w14:textId="77777777" w:rsidR="00895282" w:rsidRPr="00895282" w:rsidRDefault="00895282" w:rsidP="00895282">
      <w:pPr>
        <w:spacing w:line="276" w:lineRule="auto"/>
        <w:rPr>
          <w:rFonts w:asciiTheme="minorHAnsi" w:eastAsiaTheme="majorEastAsia" w:hAnsiTheme="minorHAnsi" w:cstheme="minorHAnsi"/>
          <w:sz w:val="20"/>
          <w:szCs w:val="20"/>
          <w:lang w:val="it-IT" w:eastAsia="en-GB"/>
        </w:rPr>
      </w:pPr>
    </w:p>
    <w:p w14:paraId="093603AC" w14:textId="77777777" w:rsidR="00895282" w:rsidRPr="00895282" w:rsidRDefault="00895282" w:rsidP="00895282">
      <w:pPr>
        <w:spacing w:line="276" w:lineRule="auto"/>
        <w:rPr>
          <w:rFonts w:asciiTheme="minorHAnsi" w:eastAsiaTheme="majorEastAsia" w:hAnsiTheme="minorHAnsi" w:cstheme="minorHAnsi"/>
          <w:sz w:val="20"/>
          <w:szCs w:val="20"/>
          <w:lang w:val="it-IT" w:eastAsia="zh-CN" w:bidi="it-IT"/>
        </w:rPr>
      </w:pPr>
      <w:r w:rsidRPr="00895282">
        <w:rPr>
          <w:rFonts w:asciiTheme="minorHAnsi" w:eastAsiaTheme="majorEastAsia" w:hAnsiTheme="minorHAnsi" w:cstheme="minorHAnsi"/>
          <w:sz w:val="20"/>
          <w:szCs w:val="20"/>
          <w:lang w:val="it-IT" w:eastAsia="zh-CN" w:bidi="it-IT"/>
        </w:rPr>
        <w:lastRenderedPageBreak/>
        <w:t>Unendo le forze, le due aziende sfrutteranno le profonde conoscenze dei requisiti di mercato e le loro  strutture tecniche per sviluppare soluzioni nuove e su misura in risposta alle urgenti esigenze dei clienti e alle nuove domande del mercato. Il nuovo accordo è entrato in vigore a gennaio 2023.</w:t>
      </w:r>
    </w:p>
    <w:p w14:paraId="78379407" w14:textId="77777777" w:rsidR="00895282" w:rsidRPr="00895282" w:rsidRDefault="00895282" w:rsidP="00895282">
      <w:pPr>
        <w:spacing w:line="276" w:lineRule="auto"/>
        <w:rPr>
          <w:rFonts w:asciiTheme="minorHAnsi" w:eastAsiaTheme="majorEastAsia" w:hAnsiTheme="minorHAnsi" w:cstheme="minorHAnsi"/>
          <w:sz w:val="20"/>
          <w:szCs w:val="20"/>
          <w:lang w:val="it-IT" w:eastAsia="zh-CN" w:bidi="it-IT"/>
        </w:rPr>
      </w:pPr>
    </w:p>
    <w:p w14:paraId="0736D9BE" w14:textId="77777777" w:rsidR="00895282" w:rsidRPr="00895282" w:rsidRDefault="00895282" w:rsidP="00895282">
      <w:pPr>
        <w:spacing w:line="276" w:lineRule="auto"/>
        <w:rPr>
          <w:rFonts w:asciiTheme="minorHAnsi" w:eastAsiaTheme="majorEastAsia" w:hAnsiTheme="minorHAnsi" w:cstheme="minorHAnsi"/>
          <w:b/>
          <w:bCs/>
          <w:sz w:val="20"/>
          <w:szCs w:val="20"/>
          <w:lang w:val="it-IT" w:eastAsia="zh-CN" w:bidi="it-IT"/>
        </w:rPr>
      </w:pPr>
      <w:r w:rsidRPr="00895282">
        <w:rPr>
          <w:rFonts w:asciiTheme="minorHAnsi" w:eastAsiaTheme="majorEastAsia" w:hAnsiTheme="minorHAnsi" w:cstheme="minorHAnsi"/>
          <w:b/>
          <w:bCs/>
          <w:sz w:val="20"/>
          <w:szCs w:val="20"/>
          <w:lang w:val="it-IT" w:eastAsia="zh-CN" w:bidi="it-IT"/>
        </w:rPr>
        <w:t>Legenda foto:</w:t>
      </w:r>
    </w:p>
    <w:p w14:paraId="5E4BF19D" w14:textId="77777777" w:rsidR="00895282" w:rsidRPr="00895282" w:rsidRDefault="00895282" w:rsidP="00895282">
      <w:pPr>
        <w:rPr>
          <w:rFonts w:asciiTheme="minorHAnsi" w:eastAsiaTheme="minorEastAsia" w:hAnsiTheme="minorHAnsi" w:cstheme="minorBidi"/>
          <w:sz w:val="20"/>
          <w:szCs w:val="20"/>
          <w:lang w:val="it-IT" w:eastAsia="zh-CN"/>
        </w:rPr>
      </w:pPr>
      <w:r w:rsidRPr="00895282">
        <w:rPr>
          <w:rFonts w:asciiTheme="minorHAnsi" w:eastAsiaTheme="minorEastAsia" w:hAnsiTheme="minorHAnsi" w:cstheme="minorHAnsi"/>
          <w:sz w:val="20"/>
          <w:szCs w:val="20"/>
          <w:lang w:val="it-IT" w:eastAsia="en-GB"/>
        </w:rPr>
        <w:t xml:space="preserve">Da sinistra a destra: </w:t>
      </w:r>
      <w:r w:rsidRPr="00895282">
        <w:rPr>
          <w:rFonts w:asciiTheme="minorHAnsi" w:eastAsiaTheme="minorEastAsia" w:hAnsiTheme="minorHAnsi" w:cstheme="minorBidi"/>
          <w:sz w:val="20"/>
          <w:szCs w:val="20"/>
          <w:lang w:val="it-IT" w:eastAsia="zh-CN"/>
        </w:rPr>
        <w:t>Silvano Tamai, Business Development Manager Flexo Print &amp; Paper, Italy, Spain, Portugal, tesa; Rainer Rosenbusch, Product Manager VISION CI, BOBST; Oliver Leithäuser, Competence Center Manager CI Flexo, BOBST; Jeroen Anholts, Business Development Manager Flexo Print &amp; Paper, Regional Key Accounts, tesa; Anders Stokholm, Global Technical Key Account Manager Flexo Paper &amp; Print, tesa; Sebastian Köhn Process Specialist CI Flexo, BOBST; Franziska Kirpal, Business Development Manager Flexo Print &amp; Paper DACH, tesa; Jens Emmerich, Business Development Manager Flexo, Print &amp; Paper, France, Benelux, tesa; Metin Ozsobaci, Business Development Manager Flexo Print &amp; Paper, EEU, tesa; Frank Jurczyk, Head of Product Marketing Management CI Flexo, BOBST.</w:t>
      </w:r>
    </w:p>
    <w:p w14:paraId="7E381A78" w14:textId="2BB711C1" w:rsidR="00E53639" w:rsidRDefault="00E53639"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2930DE46" w14:textId="77777777" w:rsidR="00E53639" w:rsidRPr="00E53639" w:rsidRDefault="00E53639"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7DF74AF6" w14:textId="77777777" w:rsidR="00B36206" w:rsidRPr="00B36206" w:rsidRDefault="00B36206" w:rsidP="00B36206">
      <w:pPr>
        <w:autoSpaceDE w:val="0"/>
        <w:autoSpaceDN w:val="0"/>
        <w:adjustRightInd w:val="0"/>
        <w:spacing w:line="240" w:lineRule="auto"/>
        <w:outlineLvl w:val="0"/>
        <w:rPr>
          <w:rFonts w:asciiTheme="minorHAnsi" w:hAnsiTheme="minorHAnsi" w:cstheme="minorHAnsi"/>
          <w:b/>
          <w:bCs/>
          <w:szCs w:val="19"/>
          <w:lang w:val="it-IT"/>
        </w:rPr>
      </w:pPr>
      <w:r w:rsidRPr="00B36206">
        <w:rPr>
          <w:rFonts w:asciiTheme="minorHAnsi" w:hAnsiTheme="minorHAnsi" w:cstheme="minorHAnsi"/>
          <w:b/>
          <w:bCs/>
          <w:szCs w:val="19"/>
          <w:lang w:val="it-IT"/>
        </w:rPr>
        <w:t>A proposito di BOBST</w:t>
      </w:r>
    </w:p>
    <w:p w14:paraId="1303BAB4" w14:textId="77777777" w:rsidR="00B36206" w:rsidRPr="00B36206" w:rsidRDefault="00B36206" w:rsidP="00B36206">
      <w:pPr>
        <w:spacing w:line="240" w:lineRule="auto"/>
        <w:rPr>
          <w:rFonts w:asciiTheme="minorHAnsi" w:hAnsiTheme="minorHAnsi" w:cstheme="minorHAnsi"/>
          <w:lang w:val="it-IT"/>
        </w:rPr>
      </w:pPr>
      <w:r w:rsidRPr="00B36206">
        <w:rPr>
          <w:rFonts w:asciiTheme="minorHAnsi" w:hAnsiTheme="minorHAnsi" w:cstheme="minorHAnsi"/>
          <w:lang w:val="it-IT"/>
        </w:rPr>
        <w:t>Siamo uno dei principali fornitori a livello mondiale di macchinari e servizi destinati al trattamento dei substrati, alla stampa e alla trasformazione per le industrie produttrici di etichette, imballaggi flessibili, scatole pieghevoli e cartone ondulato.</w:t>
      </w:r>
    </w:p>
    <w:p w14:paraId="111E3E45" w14:textId="77777777" w:rsidR="00B36206" w:rsidRPr="00B36206" w:rsidRDefault="00B36206" w:rsidP="00B36206">
      <w:pPr>
        <w:spacing w:line="240" w:lineRule="auto"/>
        <w:rPr>
          <w:rFonts w:asciiTheme="minorHAnsi" w:hAnsiTheme="minorHAnsi" w:cstheme="minorHAnsi"/>
          <w:lang w:val="it-IT"/>
        </w:rPr>
      </w:pPr>
    </w:p>
    <w:p w14:paraId="50479D5B" w14:textId="77777777" w:rsidR="00B36206" w:rsidRPr="00B36206" w:rsidRDefault="00B36206" w:rsidP="00B36206">
      <w:pPr>
        <w:shd w:val="clear" w:color="auto" w:fill="FFFFFF"/>
        <w:spacing w:line="240" w:lineRule="auto"/>
        <w:rPr>
          <w:rFonts w:asciiTheme="minorHAnsi" w:hAnsiTheme="minorHAnsi" w:cstheme="minorHAnsi"/>
          <w:szCs w:val="19"/>
          <w:lang w:val="fr-CH" w:eastAsia="fr-FR"/>
        </w:rPr>
      </w:pPr>
      <w:r w:rsidRPr="00B36206">
        <w:rPr>
          <w:rFonts w:asciiTheme="minorHAnsi" w:hAnsiTheme="minorHAnsi" w:cstheme="minorHAnsi"/>
          <w:lang w:val="it-IT"/>
        </w:rPr>
        <w:t>Fondata nel 1890 da Joseph Bobst a Losanna (Svizzera), BOBST è presente in oltre 50 paesi, possiede 19 stabilimenti produttivi in 11 paesi e impiega oltre 6</w:t>
      </w:r>
      <w:r w:rsidRPr="00B36206">
        <w:rPr>
          <w:rFonts w:asciiTheme="minorHAnsi" w:hAnsiTheme="minorHAnsi" w:cstheme="minorHAnsi"/>
          <w:sz w:val="8"/>
          <w:szCs w:val="8"/>
          <w:lang w:val="it-IT"/>
        </w:rPr>
        <w:t xml:space="preserve"> </w:t>
      </w:r>
      <w:r w:rsidRPr="00B36206">
        <w:rPr>
          <w:rFonts w:asciiTheme="minorHAnsi" w:hAnsiTheme="minorHAnsi" w:cstheme="minorHAnsi"/>
          <w:lang w:val="it-IT"/>
        </w:rPr>
        <w:t xml:space="preserve">100 persone in tutto il mondo. </w:t>
      </w:r>
      <w:r w:rsidRPr="00B36206">
        <w:rPr>
          <w:rFonts w:asciiTheme="minorHAnsi" w:hAnsiTheme="minorHAnsi" w:cstheme="minorHAnsi"/>
          <w:szCs w:val="19"/>
          <w:lang w:val="fr-CH" w:eastAsia="fr-FR"/>
        </w:rPr>
        <w:t xml:space="preserve">Il fatturato consolidato al 31 dicembre </w:t>
      </w:r>
      <w:r w:rsidRPr="00B36206">
        <w:rPr>
          <w:rFonts w:asciiTheme="minorHAnsi" w:hAnsiTheme="minorHAnsi" w:cstheme="minorHAnsi"/>
          <w:lang w:val="fr-CH"/>
        </w:rPr>
        <w:t xml:space="preserve">2022 </w:t>
      </w:r>
      <w:r w:rsidRPr="00B36206">
        <w:rPr>
          <w:rFonts w:asciiTheme="minorHAnsi" w:hAnsiTheme="minorHAnsi" w:cstheme="minorHAnsi"/>
          <w:szCs w:val="19"/>
          <w:lang w:val="fr-CH" w:eastAsia="fr-FR"/>
        </w:rPr>
        <w:t>si è attestato a CHF 1,841 miliardi.</w:t>
      </w:r>
    </w:p>
    <w:p w14:paraId="5114C765" w14:textId="77777777" w:rsidR="00B160AA" w:rsidRPr="007B2868" w:rsidRDefault="00B160AA" w:rsidP="00B160AA">
      <w:pPr>
        <w:spacing w:line="276" w:lineRule="auto"/>
        <w:rPr>
          <w:rFonts w:asciiTheme="minorHAnsi" w:eastAsiaTheme="minorHAnsi" w:hAnsiTheme="minorHAnsi" w:cstheme="minorHAnsi"/>
          <w:color w:val="2C2C2C" w:themeColor="text1" w:themeShade="80"/>
          <w:sz w:val="20"/>
          <w:szCs w:val="20"/>
          <w:lang w:val="fr-CH" w:eastAsia="en-GB"/>
        </w:rPr>
      </w:pPr>
    </w:p>
    <w:p w14:paraId="25325EE9" w14:textId="77777777" w:rsidR="00B160AA" w:rsidRPr="00B160AA" w:rsidRDefault="00B160AA" w:rsidP="00B160AA">
      <w:pPr>
        <w:rPr>
          <w:rFonts w:asciiTheme="minorHAnsi" w:eastAsiaTheme="minorEastAsia" w:hAnsiTheme="minorHAnsi" w:cstheme="minorHAnsi"/>
          <w:color w:val="2C2C2C" w:themeColor="text1" w:themeShade="80"/>
          <w:sz w:val="20"/>
          <w:szCs w:val="20"/>
          <w:lang w:val="it-IT" w:eastAsia="zh-CN"/>
        </w:rPr>
      </w:pPr>
    </w:p>
    <w:p w14:paraId="186FD5BB" w14:textId="77777777" w:rsidR="00B160AA" w:rsidRPr="00895282" w:rsidRDefault="00B160AA" w:rsidP="00B160AA">
      <w:pPr>
        <w:rPr>
          <w:rFonts w:asciiTheme="minorHAnsi" w:eastAsiaTheme="minorEastAsia" w:hAnsiTheme="minorHAnsi" w:cstheme="minorHAnsi"/>
          <w:b/>
          <w:color w:val="2C2C2C" w:themeColor="text1" w:themeShade="80"/>
          <w:szCs w:val="19"/>
          <w:lang w:val="it-IT" w:eastAsia="zh-CN"/>
        </w:rPr>
      </w:pPr>
      <w:r w:rsidRPr="00895282">
        <w:rPr>
          <w:rFonts w:asciiTheme="minorHAnsi" w:eastAsiaTheme="minorEastAsia" w:hAnsiTheme="minorHAnsi" w:cstheme="minorBidi"/>
          <w:b/>
          <w:color w:val="2C2C2C" w:themeColor="text1" w:themeShade="80"/>
          <w:szCs w:val="19"/>
          <w:lang w:val="it-IT" w:eastAsia="zh-CN"/>
        </w:rPr>
        <w:t>Contatto stampa:</w:t>
      </w:r>
    </w:p>
    <w:p w14:paraId="15672C8B" w14:textId="77777777" w:rsidR="00B160AA" w:rsidRPr="00895282" w:rsidRDefault="00B160AA" w:rsidP="00B160AA">
      <w:pPr>
        <w:rPr>
          <w:rFonts w:asciiTheme="minorHAnsi" w:eastAsiaTheme="minorEastAsia" w:hAnsiTheme="minorHAnsi" w:cstheme="minorHAnsi"/>
          <w:b/>
          <w:color w:val="2C2C2C" w:themeColor="text1" w:themeShade="80"/>
          <w:szCs w:val="19"/>
          <w:lang w:val="fr-CH" w:eastAsia="zh-CN"/>
        </w:rPr>
      </w:pPr>
    </w:p>
    <w:p w14:paraId="3224A085" w14:textId="77777777" w:rsidR="00B160AA" w:rsidRPr="00895282" w:rsidRDefault="00B160AA" w:rsidP="00B160AA">
      <w:pPr>
        <w:spacing w:line="266" w:lineRule="auto"/>
        <w:rPr>
          <w:rFonts w:asciiTheme="minorHAnsi" w:hAnsiTheme="minorHAnsi" w:cstheme="minorHAnsi"/>
          <w:color w:val="2C2C2C" w:themeColor="text1" w:themeShade="80"/>
          <w:szCs w:val="19"/>
          <w:lang w:val="it-IT" w:eastAsia="zh-CN"/>
        </w:rPr>
      </w:pPr>
      <w:r w:rsidRPr="00895282">
        <w:rPr>
          <w:rFonts w:asciiTheme="minorHAnsi" w:eastAsiaTheme="minorEastAsia" w:hAnsiTheme="minorHAnsi" w:cstheme="minorBidi"/>
          <w:color w:val="2C2C2C" w:themeColor="text1" w:themeShade="80"/>
          <w:szCs w:val="19"/>
          <w:lang w:val="it-IT" w:eastAsia="zh-CN"/>
        </w:rPr>
        <w:t>Gudrun Alex</w:t>
      </w:r>
      <w:r w:rsidRPr="00895282">
        <w:rPr>
          <w:rFonts w:asciiTheme="minorHAnsi" w:eastAsiaTheme="minorEastAsia" w:hAnsiTheme="minorHAnsi" w:cstheme="minorBidi"/>
          <w:color w:val="2C2C2C" w:themeColor="text1" w:themeShade="80"/>
          <w:szCs w:val="19"/>
          <w:lang w:val="it-IT" w:eastAsia="zh-CN"/>
        </w:rPr>
        <w:br/>
        <w:t>Rappresentante PR BOBST</w:t>
      </w:r>
    </w:p>
    <w:p w14:paraId="422EE7DB" w14:textId="77777777" w:rsidR="00B160AA" w:rsidRPr="00895282" w:rsidRDefault="00B160AA" w:rsidP="00B160AA">
      <w:pPr>
        <w:rPr>
          <w:rFonts w:asciiTheme="minorHAnsi" w:hAnsiTheme="minorHAnsi" w:cstheme="minorHAnsi"/>
          <w:color w:val="2C2C2C" w:themeColor="text1" w:themeShade="80"/>
          <w:szCs w:val="19"/>
          <w:lang w:val="it-IT" w:eastAsia="zh-CN"/>
        </w:rPr>
      </w:pPr>
      <w:r w:rsidRPr="00895282">
        <w:rPr>
          <w:rFonts w:asciiTheme="minorHAnsi" w:eastAsiaTheme="minorEastAsia" w:hAnsiTheme="minorHAnsi" w:cstheme="minorBidi"/>
          <w:color w:val="2C2C2C" w:themeColor="text1" w:themeShade="80"/>
          <w:szCs w:val="19"/>
          <w:lang w:val="it-IT" w:eastAsia="zh-CN"/>
        </w:rPr>
        <w:t xml:space="preserve">Tel.: +49 211 58 58 66 66 </w:t>
      </w:r>
    </w:p>
    <w:p w14:paraId="1C8198B9" w14:textId="77777777" w:rsidR="00B160AA" w:rsidRPr="00895282" w:rsidRDefault="00B160AA" w:rsidP="00B160AA">
      <w:pPr>
        <w:rPr>
          <w:rFonts w:asciiTheme="minorHAnsi" w:hAnsiTheme="minorHAnsi" w:cstheme="minorHAnsi"/>
          <w:color w:val="2C2C2C" w:themeColor="text1" w:themeShade="80"/>
          <w:szCs w:val="19"/>
          <w:lang w:val="it-IT" w:eastAsia="zh-CN"/>
        </w:rPr>
      </w:pPr>
      <w:r w:rsidRPr="00895282">
        <w:rPr>
          <w:rFonts w:asciiTheme="minorHAnsi" w:eastAsiaTheme="minorEastAsia" w:hAnsiTheme="minorHAnsi" w:cstheme="minorBidi"/>
          <w:color w:val="2C2C2C" w:themeColor="text1" w:themeShade="80"/>
          <w:szCs w:val="19"/>
          <w:lang w:val="it-IT" w:eastAsia="zh-CN"/>
        </w:rPr>
        <w:t>Cell.: +49 160 48 41 439</w:t>
      </w:r>
    </w:p>
    <w:p w14:paraId="32CCB4B8" w14:textId="1411D1F1" w:rsidR="00B160AA" w:rsidRPr="00895282" w:rsidRDefault="0076137D" w:rsidP="00B160AA">
      <w:pPr>
        <w:rPr>
          <w:rFonts w:asciiTheme="minorHAnsi" w:eastAsia="Microsoft YaHei" w:hAnsiTheme="minorHAnsi" w:cstheme="minorHAnsi"/>
          <w:color w:val="2C2C2C" w:themeColor="text1" w:themeShade="80"/>
          <w:szCs w:val="19"/>
          <w:u w:val="single"/>
          <w:lang w:val="it-IT" w:eastAsia="zh-CN"/>
        </w:rPr>
      </w:pPr>
      <w:r w:rsidRPr="00895282">
        <w:rPr>
          <w:rFonts w:cs="Arial"/>
          <w:szCs w:val="19"/>
          <w:lang w:val="fr-CH" w:eastAsia="de-DE"/>
        </w:rPr>
        <w:t xml:space="preserve">Email: </w:t>
      </w:r>
      <w:hyperlink r:id="rId7" w:history="1">
        <w:r w:rsidRPr="00895282">
          <w:rPr>
            <w:rFonts w:asciiTheme="majorHAnsi" w:eastAsia="Microsoft YaHei" w:hAnsiTheme="majorHAnsi" w:cstheme="majorHAnsi"/>
            <w:color w:val="0000FF"/>
            <w:szCs w:val="19"/>
            <w:u w:val="single"/>
            <w:lang w:val="fr-CH" w:eastAsia="de-DE"/>
          </w:rPr>
          <w:t>gudrun.alex@bobst.com</w:t>
        </w:r>
      </w:hyperlink>
    </w:p>
    <w:p w14:paraId="723DC391" w14:textId="77777777" w:rsidR="00B160AA" w:rsidRPr="00B160AA" w:rsidRDefault="00B160AA" w:rsidP="00B160AA">
      <w:pPr>
        <w:rPr>
          <w:rFonts w:asciiTheme="minorHAnsi" w:eastAsia="Microsoft YaHei" w:hAnsiTheme="minorHAnsi" w:cstheme="minorHAnsi"/>
          <w:color w:val="2C2C2C" w:themeColor="text1" w:themeShade="80"/>
          <w:sz w:val="20"/>
          <w:szCs w:val="20"/>
          <w:u w:val="single"/>
          <w:lang w:val="fr-CH" w:eastAsia="de-DE"/>
        </w:rPr>
      </w:pPr>
    </w:p>
    <w:p w14:paraId="468491E1" w14:textId="77777777" w:rsidR="00B160AA" w:rsidRPr="00B160AA" w:rsidRDefault="00B160AA" w:rsidP="00B160AA">
      <w:pPr>
        <w:rPr>
          <w:rFonts w:asciiTheme="minorHAnsi" w:eastAsia="Microsoft YaHei" w:hAnsiTheme="minorHAnsi" w:cstheme="minorHAnsi"/>
          <w:color w:val="2C2C2C" w:themeColor="text1" w:themeShade="80"/>
          <w:sz w:val="20"/>
          <w:szCs w:val="20"/>
          <w:u w:val="single"/>
          <w:lang w:val="fr-CH" w:eastAsia="de-DE"/>
        </w:rPr>
      </w:pPr>
    </w:p>
    <w:p w14:paraId="66DD367C" w14:textId="77777777" w:rsidR="00B160AA" w:rsidRPr="00B160AA" w:rsidRDefault="00B160AA" w:rsidP="00B160AA">
      <w:pPr>
        <w:spacing w:line="240" w:lineRule="auto"/>
        <w:rPr>
          <w:rFonts w:asciiTheme="minorHAnsi" w:eastAsia="SimSun" w:hAnsiTheme="minorHAnsi" w:cstheme="minorHAnsi"/>
          <w:b/>
          <w:bCs/>
          <w:color w:val="2C2C2C" w:themeColor="text1" w:themeShade="80"/>
          <w:sz w:val="20"/>
          <w:szCs w:val="20"/>
          <w:lang w:val="it-IT" w:eastAsia="zh-CN"/>
        </w:rPr>
      </w:pPr>
      <w:r w:rsidRPr="00B160AA">
        <w:rPr>
          <w:rFonts w:asciiTheme="minorHAnsi" w:eastAsiaTheme="minorEastAsia" w:hAnsiTheme="minorHAnsi" w:cstheme="minorBidi"/>
          <w:b/>
          <w:bCs/>
          <w:color w:val="2C2C2C" w:themeColor="text1" w:themeShade="80"/>
          <w:sz w:val="20"/>
          <w:szCs w:val="20"/>
          <w:lang w:val="it-IT" w:eastAsia="zh-CN"/>
        </w:rPr>
        <w:t>Seguiteci su:</w:t>
      </w:r>
    </w:p>
    <w:p w14:paraId="4F801367" w14:textId="77777777" w:rsidR="00B160AA" w:rsidRPr="006F0CCC" w:rsidRDefault="00B160AA" w:rsidP="00B160AA">
      <w:pPr>
        <w:spacing w:line="240" w:lineRule="auto"/>
        <w:rPr>
          <w:rFonts w:asciiTheme="minorHAnsi" w:eastAsia="SimSun" w:hAnsiTheme="minorHAnsi" w:cstheme="minorHAnsi"/>
          <w:b/>
          <w:bCs/>
          <w:color w:val="2C2C2C" w:themeColor="text1" w:themeShade="80"/>
          <w:sz w:val="20"/>
          <w:szCs w:val="20"/>
          <w:lang w:val="fr-CH" w:eastAsia="zh-CN" w:bidi="th-TH"/>
        </w:rPr>
      </w:pPr>
    </w:p>
    <w:p w14:paraId="475E324D" w14:textId="7688E981" w:rsidR="0076137D" w:rsidRPr="00E960DE" w:rsidRDefault="0076137D" w:rsidP="0076137D">
      <w:pPr>
        <w:spacing w:line="240" w:lineRule="auto"/>
        <w:rPr>
          <w:rFonts w:asciiTheme="majorHAnsi" w:eastAsia="Microsoft YaHei" w:hAnsiTheme="majorHAnsi" w:cstheme="majorHAnsi"/>
          <w:color w:val="265896"/>
          <w:szCs w:val="19"/>
          <w:u w:val="single"/>
          <w:lang w:eastAsia="zh-CN" w:bidi="th-TH"/>
        </w:rPr>
      </w:pPr>
      <w:r w:rsidRPr="00E960DE">
        <w:rPr>
          <w:rFonts w:asciiTheme="majorHAnsi" w:eastAsia="Microsoft YaHei" w:hAnsiTheme="majorHAnsi" w:cstheme="majorHAnsi"/>
          <w:szCs w:val="19"/>
          <w:lang w:val="en-US" w:eastAsia="zh-CN" w:bidi="th-TH"/>
        </w:rPr>
        <w:t xml:space="preserve">Facebook: </w:t>
      </w:r>
      <w:hyperlink r:id="rId8" w:history="1">
        <w:r w:rsidRPr="00E960DE">
          <w:rPr>
            <w:rFonts w:asciiTheme="majorHAnsi" w:eastAsia="Microsoft YaHei" w:hAnsiTheme="majorHAnsi" w:cstheme="majorHAnsi"/>
            <w:color w:val="0000FF"/>
            <w:szCs w:val="19"/>
            <w:u w:val="single"/>
            <w:lang w:eastAsia="de-DE"/>
          </w:rPr>
          <w:t>www.bobst.com/facebook</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LinkedIn: </w:t>
      </w:r>
      <w:hyperlink r:id="rId9" w:history="1">
        <w:r w:rsidRPr="00E960DE">
          <w:rPr>
            <w:rFonts w:asciiTheme="majorHAnsi" w:eastAsia="Microsoft YaHei" w:hAnsiTheme="majorHAnsi" w:cstheme="majorHAnsi"/>
            <w:color w:val="0000FF"/>
            <w:szCs w:val="19"/>
            <w:u w:val="single"/>
            <w:lang w:eastAsia="de-DE"/>
          </w:rPr>
          <w:t>www.bobst.com/linkedin</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YouTube: </w:t>
      </w:r>
      <w:hyperlink r:id="rId10" w:history="1">
        <w:r w:rsidRPr="00E960DE">
          <w:rPr>
            <w:rFonts w:asciiTheme="majorHAnsi" w:eastAsia="Microsoft YaHei" w:hAnsiTheme="majorHAnsi" w:cstheme="majorHAnsi"/>
            <w:color w:val="0000FF"/>
            <w:szCs w:val="19"/>
            <w:u w:val="single"/>
            <w:lang w:eastAsia="de-DE"/>
          </w:rPr>
          <w:t>www.bobst.com/youtube</w:t>
        </w:r>
      </w:hyperlink>
    </w:p>
    <w:p w14:paraId="4FC0AD49" w14:textId="3F6FBAB4" w:rsidR="0076137D" w:rsidRPr="00E960DE" w:rsidRDefault="0076137D" w:rsidP="0076137D">
      <w:pPr>
        <w:rPr>
          <w:rFonts w:cs="Arial"/>
          <w:szCs w:val="19"/>
          <w:lang w:eastAsia="de-DE"/>
        </w:rPr>
      </w:pPr>
    </w:p>
    <w:p w14:paraId="512D3E97" w14:textId="77777777" w:rsidR="00B160AA" w:rsidRPr="00B160AA" w:rsidRDefault="00B160AA" w:rsidP="00B160AA">
      <w:pPr>
        <w:rPr>
          <w:rFonts w:asciiTheme="minorHAnsi" w:hAnsiTheme="minorHAnsi" w:cstheme="minorHAnsi"/>
          <w:color w:val="2C2C2C" w:themeColor="text1" w:themeShade="80"/>
          <w:sz w:val="20"/>
          <w:szCs w:val="20"/>
          <w:lang w:val="it-IT" w:eastAsia="de-DE"/>
        </w:rPr>
      </w:pPr>
    </w:p>
    <w:p w14:paraId="4FC715AC" w14:textId="77777777" w:rsidR="00B160AA" w:rsidRPr="00B160AA" w:rsidRDefault="00B160AA" w:rsidP="00B160AA">
      <w:pPr>
        <w:rPr>
          <w:rFonts w:asciiTheme="minorHAnsi" w:hAnsiTheme="minorHAnsi" w:cstheme="minorHAnsi"/>
          <w:color w:val="2C2C2C" w:themeColor="text1" w:themeShade="80"/>
          <w:sz w:val="20"/>
          <w:szCs w:val="20"/>
          <w:lang w:val="en-US" w:eastAsia="de-DE"/>
        </w:rPr>
      </w:pPr>
    </w:p>
    <w:p w14:paraId="23975A20" w14:textId="77777777" w:rsidR="00B160AA" w:rsidRPr="00B160AA" w:rsidRDefault="00B160AA" w:rsidP="00B160AA">
      <w:pPr>
        <w:spacing w:line="240" w:lineRule="auto"/>
        <w:rPr>
          <w:rFonts w:asciiTheme="minorHAnsi" w:eastAsia="Microsoft YaHei" w:hAnsiTheme="minorHAnsi" w:cstheme="minorHAnsi"/>
          <w:color w:val="2C2C2C" w:themeColor="text1" w:themeShade="80"/>
          <w:sz w:val="20"/>
          <w:szCs w:val="20"/>
          <w:u w:val="single"/>
          <w:lang w:eastAsia="zh-CN" w:bidi="th-TH"/>
        </w:rPr>
      </w:pPr>
    </w:p>
    <w:p w14:paraId="3A06E392" w14:textId="00695406" w:rsidR="00022041" w:rsidRPr="00E53A84" w:rsidRDefault="00022041" w:rsidP="00B160AA">
      <w:pPr>
        <w:rPr>
          <w:rFonts w:asciiTheme="majorHAnsi" w:eastAsia="Microsoft YaHei" w:hAnsiTheme="majorHAnsi" w:cstheme="majorHAnsi"/>
          <w:color w:val="265896"/>
          <w:szCs w:val="19"/>
          <w:u w:val="single"/>
          <w:lang w:eastAsia="zh-CN" w:bidi="th-TH"/>
        </w:rPr>
      </w:pPr>
    </w:p>
    <w:sectPr w:rsidR="00022041" w:rsidRPr="00E53A84" w:rsidSect="004852ED">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DB252" w14:textId="77777777" w:rsidR="003A29C4" w:rsidRDefault="003A29C4" w:rsidP="00BB5BE9">
      <w:pPr>
        <w:spacing w:line="240" w:lineRule="auto"/>
      </w:pPr>
      <w:r>
        <w:separator/>
      </w:r>
    </w:p>
  </w:endnote>
  <w:endnote w:type="continuationSeparator" w:id="0">
    <w:p w14:paraId="48288D6A" w14:textId="77777777" w:rsidR="003A29C4" w:rsidRDefault="003A29C4"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F7EC3" w14:textId="29645F93" w:rsidR="00546823" w:rsidRPr="004852ED" w:rsidRDefault="004852ED" w:rsidP="00F36CF1">
    <w:pPr>
      <w:pStyle w:val="Footer"/>
      <w:rPr>
        <w:noProof/>
        <w:lang w:val="en-GB"/>
      </w:rPr>
    </w:pPr>
    <w:r w:rsidRPr="004852ED">
      <w:rPr>
        <w:noProof/>
        <w:lang w:val="en-GB"/>
      </w:rPr>
      <w:t xml:space="preserve">Comunicato stampa </w:t>
    </w:r>
    <w:r w:rsidR="00546823" w:rsidRPr="004852ED">
      <w:rPr>
        <w:lang w:val="en-GB"/>
      </w:rPr>
      <w:t xml:space="preserve">| </w:t>
    </w:r>
    <w:sdt>
      <w:sdtPr>
        <w:tag w:val="T_Page"/>
        <w:id w:val="138242416"/>
      </w:sdtPr>
      <w:sdtEndPr/>
      <w:sdtContent>
        <w:r w:rsidR="003E5180" w:rsidRPr="004852ED">
          <w:rPr>
            <w:lang w:val="en-GB"/>
          </w:rPr>
          <w:t>Page</w:t>
        </w:r>
      </w:sdtContent>
    </w:sdt>
    <w:r w:rsidR="00546823" w:rsidRPr="004852ED">
      <w:rPr>
        <w:lang w:val="en-GB"/>
      </w:rPr>
      <w:t xml:space="preserve"> </w:t>
    </w:r>
    <w:r w:rsidR="00546823" w:rsidRPr="003E5180">
      <w:fldChar w:fldCharType="begin"/>
    </w:r>
    <w:r w:rsidR="00546823" w:rsidRPr="004852ED">
      <w:rPr>
        <w:lang w:val="en-GB"/>
      </w:rPr>
      <w:instrText xml:space="preserve"> PAGE   \* MERGEFORMAT </w:instrText>
    </w:r>
    <w:r w:rsidR="00546823" w:rsidRPr="003E5180">
      <w:fldChar w:fldCharType="separate"/>
    </w:r>
    <w:r w:rsidR="00E71828">
      <w:rPr>
        <w:noProof/>
        <w:lang w:val="en-GB"/>
      </w:rPr>
      <w:t>1</w:t>
    </w:r>
    <w:r w:rsidR="00546823" w:rsidRPr="003E5180">
      <w:fldChar w:fldCharType="end"/>
    </w:r>
    <w:r w:rsidR="00546823" w:rsidRPr="004852ED">
      <w:rPr>
        <w:lang w:val="en-GB"/>
      </w:rPr>
      <w:t xml:space="preserve"> </w:t>
    </w:r>
    <w:sdt>
      <w:sdtPr>
        <w:tag w:val="T_PageOf"/>
        <w:id w:val="-2122363321"/>
      </w:sdtPr>
      <w:sdtEndPr/>
      <w:sdtContent>
        <w:r w:rsidR="003E5180" w:rsidRPr="004852ED">
          <w:rPr>
            <w:lang w:val="en-GB"/>
          </w:rPr>
          <w:t>of</w:t>
        </w:r>
      </w:sdtContent>
    </w:sdt>
    <w:r w:rsidR="00546823" w:rsidRPr="004852ED">
      <w:rPr>
        <w:lang w:val="en-GB"/>
      </w:rPr>
      <w:t xml:space="preserve"> </w:t>
    </w:r>
    <w:r w:rsidR="00481EA9">
      <w:rPr>
        <w:noProof/>
      </w:rPr>
      <w:fldChar w:fldCharType="begin"/>
    </w:r>
    <w:r w:rsidR="00481EA9" w:rsidRPr="004852ED">
      <w:rPr>
        <w:noProof/>
        <w:lang w:val="en-GB"/>
      </w:rPr>
      <w:instrText xml:space="preserve"> NUMPAGES   \* MERGEFORMAT </w:instrText>
    </w:r>
    <w:r w:rsidR="00481EA9">
      <w:rPr>
        <w:noProof/>
      </w:rPr>
      <w:fldChar w:fldCharType="separate"/>
    </w:r>
    <w:r w:rsidR="00E71828">
      <w:rPr>
        <w:noProof/>
        <w:lang w:val="en-GB"/>
      </w:rPr>
      <w:t>1</w:t>
    </w:r>
    <w:r w:rsidR="00481EA9">
      <w:rPr>
        <w:noProof/>
      </w:rPr>
      <w:fldChar w:fldCharType="end"/>
    </w:r>
  </w:p>
  <w:p w14:paraId="7ECECF92" w14:textId="77777777" w:rsidR="009E7F29" w:rsidRPr="004852ED" w:rsidRDefault="009E7F29" w:rsidP="00F36CF1">
    <w:pPr>
      <w:pStyle w:val="Footer"/>
      <w:rPr>
        <w:noProof/>
        <w:lang w:val="en-GB"/>
      </w:rPr>
    </w:pPr>
  </w:p>
  <w:p w14:paraId="5EFE1C98" w14:textId="77777777" w:rsidR="009E7F29" w:rsidRPr="004852ED" w:rsidRDefault="009E7F29" w:rsidP="00F36CF1">
    <w:pPr>
      <w:pStyle w:val="Footer"/>
      <w:rPr>
        <w:noProof/>
        <w:lang w:val="en-GB"/>
      </w:rPr>
    </w:pPr>
  </w:p>
  <w:sdt>
    <w:sdtPr>
      <w:rPr>
        <w:rFonts w:eastAsia="SimSun" w:cs="Tahoma"/>
        <w:b/>
        <w:sz w:val="15"/>
        <w:szCs w:val="22"/>
        <w:lang w:val="fr-CH" w:eastAsia="zh-CN"/>
      </w:rPr>
      <w:tag w:val="E_Company"/>
      <w:id w:val="-1482231921"/>
    </w:sdtPr>
    <w:sdtEndPr/>
    <w:sdtContent>
      <w:p w14:paraId="559BE1E3" w14:textId="0D6D0033" w:rsidR="009E7F29" w:rsidRPr="007B2868" w:rsidRDefault="009E7F29" w:rsidP="009E7F29">
        <w:pPr>
          <w:spacing w:line="200" w:lineRule="atLeast"/>
          <w:rPr>
            <w:rFonts w:eastAsia="SimSun" w:cs="Tahoma"/>
            <w:b/>
            <w:sz w:val="15"/>
            <w:szCs w:val="22"/>
            <w:lang w:eastAsia="zh-CN"/>
          </w:rPr>
        </w:pPr>
        <w:r w:rsidRPr="007B2868">
          <w:rPr>
            <w:rFonts w:eastAsia="SimSun" w:cs="Tahoma"/>
            <w:b/>
            <w:sz w:val="15"/>
            <w:szCs w:val="22"/>
            <w:lang w:eastAsia="zh-CN"/>
          </w:rPr>
          <w:t xml:space="preserve">Bobst </w:t>
        </w:r>
        <w:r w:rsidR="000A7665" w:rsidRPr="007B2868">
          <w:rPr>
            <w:rFonts w:eastAsia="SimSun" w:cs="Tahoma"/>
            <w:b/>
            <w:sz w:val="15"/>
            <w:szCs w:val="22"/>
            <w:lang w:eastAsia="zh-CN"/>
          </w:rPr>
          <w:t>Group</w:t>
        </w:r>
        <w:r w:rsidRPr="007B2868">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280722117"/>
    </w:sdtPr>
    <w:sdtEndPr/>
    <w:sdtContent>
      <w:p w14:paraId="5835A62B" w14:textId="77777777" w:rsidR="009E7F29" w:rsidRPr="007B2868" w:rsidRDefault="009E7F29" w:rsidP="009E7F29">
        <w:pPr>
          <w:spacing w:line="200" w:lineRule="atLeast"/>
          <w:rPr>
            <w:rFonts w:eastAsia="SimSun" w:cs="Tahoma"/>
            <w:sz w:val="14"/>
            <w:szCs w:val="22"/>
            <w:lang w:eastAsia="zh-CN"/>
          </w:rPr>
        </w:pPr>
        <w:r w:rsidRPr="007B2868">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E77E1" w14:textId="77777777" w:rsidR="00F36CF1" w:rsidRPr="00D5680F" w:rsidRDefault="00832DE0" w:rsidP="00F36CF1">
    <w:pPr>
      <w:pStyle w:val="LegalFooter"/>
      <w:rPr>
        <w:lang w:val="fr-BE"/>
      </w:rPr>
    </w:pPr>
    <w:r>
      <w:fldChar w:fldCharType="begin"/>
    </w:r>
    <w:r w:rsidRPr="00D5680F">
      <w:rPr>
        <w:lang w:val="fr-BE"/>
      </w:rPr>
      <w:instrText xml:space="preserve"> FILENAME   \* MERGEFORMAT </w:instrText>
    </w:r>
    <w:r>
      <w:fldChar w:fldCharType="separate"/>
    </w:r>
    <w:r w:rsidR="00BC2406" w:rsidRPr="00D5680F">
      <w:rPr>
        <w:noProof/>
        <w:lang w:val="fr-BE"/>
      </w:rPr>
      <w:t>Dokument1</w:t>
    </w:r>
    <w:r>
      <w:rPr>
        <w:noProof/>
      </w:rPr>
      <w:fldChar w:fldCharType="end"/>
    </w:r>
    <w:r w:rsidR="00F36CF1" w:rsidRPr="00D5680F">
      <w:rPr>
        <w:lang w:val="fr-BE"/>
      </w:rPr>
      <w:t xml:space="preserve"> | </w:t>
    </w:r>
    <w:sdt>
      <w:sdtPr>
        <w:tag w:val="T_Page"/>
        <w:id w:val="209380030"/>
      </w:sdtPr>
      <w:sdtEndPr/>
      <w:sdtContent>
        <w:r w:rsidR="003E5180" w:rsidRPr="00D5680F">
          <w:rPr>
            <w:lang w:val="fr-BE"/>
          </w:rPr>
          <w:t>Page</w:t>
        </w:r>
      </w:sdtContent>
    </w:sdt>
    <w:r w:rsidR="00F36CF1" w:rsidRPr="00D5680F">
      <w:rPr>
        <w:lang w:val="fr-BE"/>
      </w:rPr>
      <w:t xml:space="preserve"> </w:t>
    </w:r>
    <w:r w:rsidR="00F36CF1" w:rsidRPr="003E5180">
      <w:fldChar w:fldCharType="begin"/>
    </w:r>
    <w:r w:rsidR="00F36CF1" w:rsidRPr="00D5680F">
      <w:rPr>
        <w:lang w:val="fr-BE"/>
      </w:rPr>
      <w:instrText xml:space="preserve"> PAGE   \* MERGEFORMAT </w:instrText>
    </w:r>
    <w:r w:rsidR="00F36CF1" w:rsidRPr="003E5180">
      <w:fldChar w:fldCharType="separate"/>
    </w:r>
    <w:r w:rsidR="004852ED">
      <w:rPr>
        <w:noProof/>
        <w:lang w:val="fr-BE"/>
      </w:rPr>
      <w:t>1</w:t>
    </w:r>
    <w:r w:rsidR="00F36CF1" w:rsidRPr="003E5180">
      <w:fldChar w:fldCharType="end"/>
    </w:r>
    <w:r w:rsidR="00F36CF1" w:rsidRPr="00D5680F">
      <w:rPr>
        <w:lang w:val="fr-BE"/>
      </w:rPr>
      <w:t xml:space="preserve"> </w:t>
    </w:r>
    <w:sdt>
      <w:sdtPr>
        <w:tag w:val="T_PageOf"/>
        <w:id w:val="232359844"/>
      </w:sdtPr>
      <w:sdtEndPr/>
      <w:sdtContent>
        <w:r w:rsidR="003E5180" w:rsidRPr="00D5680F">
          <w:rPr>
            <w:lang w:val="fr-BE"/>
          </w:rPr>
          <w:t>of</w:t>
        </w:r>
      </w:sdtContent>
    </w:sdt>
    <w:r w:rsidR="00F36CF1" w:rsidRPr="00D5680F">
      <w:rPr>
        <w:lang w:val="fr-BE"/>
      </w:rPr>
      <w:t xml:space="preserve"> </w:t>
    </w:r>
    <w:r>
      <w:fldChar w:fldCharType="begin"/>
    </w:r>
    <w:r w:rsidRPr="00D5680F">
      <w:rPr>
        <w:lang w:val="fr-BE"/>
      </w:rPr>
      <w:instrText xml:space="preserve"> NUMPAGES   \* MERGEFORMAT </w:instrText>
    </w:r>
    <w:r>
      <w:fldChar w:fldCharType="separate"/>
    </w:r>
    <w:r w:rsidR="004852ED">
      <w:rPr>
        <w:noProof/>
        <w:lang w:val="fr-BE"/>
      </w:rPr>
      <w:t>1</w:t>
    </w:r>
    <w:r>
      <w:rPr>
        <w:noProof/>
      </w:rPr>
      <w:fldChar w:fldCharType="end"/>
    </w:r>
  </w:p>
  <w:sdt>
    <w:sdtPr>
      <w:tag w:val="E_Company"/>
      <w:id w:val="-144983231"/>
    </w:sdtPr>
    <w:sdtEndPr/>
    <w:sdtContent>
      <w:p w14:paraId="43F9E9A6" w14:textId="77777777" w:rsidR="00F36CF1" w:rsidRPr="00D5680F" w:rsidRDefault="003E5180" w:rsidP="00F36CF1">
        <w:pPr>
          <w:pStyle w:val="LegalFooter1"/>
          <w:rPr>
            <w:lang w:val="fr-BE"/>
          </w:rPr>
        </w:pPr>
        <w:r w:rsidRPr="00D5680F">
          <w:rPr>
            <w:lang w:val="fr-BE"/>
          </w:rPr>
          <w:t>Bobst Mex SA</w:t>
        </w:r>
      </w:p>
    </w:sdtContent>
  </w:sdt>
  <w:sdt>
    <w:sdtPr>
      <w:tag w:val="M_LegalFooter"/>
      <w:id w:val="188571317"/>
    </w:sdtPr>
    <w:sdtEndPr/>
    <w:sdtContent>
      <w:p w14:paraId="65856942" w14:textId="77777777" w:rsidR="00F36CF1" w:rsidRPr="00D5680F" w:rsidRDefault="003E5180" w:rsidP="00F36CF1">
        <w:pPr>
          <w:pStyle w:val="LegalFooter2"/>
          <w:rPr>
            <w:lang w:val="fr-BE"/>
          </w:rPr>
        </w:pPr>
        <w:r w:rsidRPr="00D5680F">
          <w:rPr>
            <w:lang w:val="fr-BE"/>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92169" w14:textId="77777777" w:rsidR="003A29C4" w:rsidRDefault="003A29C4" w:rsidP="00BB5BE9">
      <w:pPr>
        <w:spacing w:line="240" w:lineRule="auto"/>
      </w:pPr>
      <w:r>
        <w:separator/>
      </w:r>
    </w:p>
  </w:footnote>
  <w:footnote w:type="continuationSeparator" w:id="0">
    <w:p w14:paraId="2BC389B3" w14:textId="77777777" w:rsidR="003A29C4" w:rsidRDefault="003A29C4"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D48DF" w14:textId="77777777" w:rsidR="00BB5BE9" w:rsidRPr="003E5180" w:rsidRDefault="006467F2" w:rsidP="00BB5BE9">
    <w:pPr>
      <w:pStyle w:val="Header"/>
    </w:pPr>
    <w:sdt>
      <w:sdtPr>
        <w:tag w:val="X_StaticLogo"/>
        <w:id w:val="-1429885881"/>
      </w:sdtPr>
      <w:sdtEndPr/>
      <w:sdtContent>
        <w:r w:rsidR="00165731" w:rsidRPr="003E5180">
          <w:rPr>
            <w:noProof/>
            <w:lang w:val="nl-BE" w:eastAsia="zh-TW"/>
          </w:rPr>
          <w:drawing>
            <wp:inline distT="0" distB="0" distL="0" distR="0" wp14:anchorId="68DA4AB2" wp14:editId="197071B9">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80D44" w14:textId="77777777" w:rsidR="00F36CF1" w:rsidRPr="003E5180" w:rsidRDefault="006467F2" w:rsidP="00DB1DC2">
    <w:pPr>
      <w:pStyle w:val="Header"/>
    </w:pPr>
    <w:sdt>
      <w:sdtPr>
        <w:tag w:val="X_StaticLogo"/>
        <w:id w:val="1410575528"/>
      </w:sdtPr>
      <w:sdtEndPr/>
      <w:sdtContent>
        <w:r w:rsidR="00DB1DC2" w:rsidRPr="003E5180">
          <w:rPr>
            <w:noProof/>
            <w:lang w:val="nl-BE" w:eastAsia="zh-TW"/>
          </w:rPr>
          <w:drawing>
            <wp:inline distT="0" distB="0" distL="0" distR="0" wp14:anchorId="09C77EA2" wp14:editId="4551B7B6">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6A6A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A63E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242F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EFE39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E49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070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E7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83F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16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1CA3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4D857F9"/>
    <w:multiLevelType w:val="hybridMultilevel"/>
    <w:tmpl w:val="281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06"/>
    <w:rsid w:val="00022041"/>
    <w:rsid w:val="00043F57"/>
    <w:rsid w:val="000A7665"/>
    <w:rsid w:val="000C1D0E"/>
    <w:rsid w:val="000E1D4D"/>
    <w:rsid w:val="000F06CC"/>
    <w:rsid w:val="00162F04"/>
    <w:rsid w:val="00165731"/>
    <w:rsid w:val="00185617"/>
    <w:rsid w:val="00193DE7"/>
    <w:rsid w:val="0027064C"/>
    <w:rsid w:val="002F47FE"/>
    <w:rsid w:val="00310503"/>
    <w:rsid w:val="003351F5"/>
    <w:rsid w:val="003A29C4"/>
    <w:rsid w:val="003E5180"/>
    <w:rsid w:val="004038E7"/>
    <w:rsid w:val="00441DD3"/>
    <w:rsid w:val="00481EA9"/>
    <w:rsid w:val="004852ED"/>
    <w:rsid w:val="004C01C1"/>
    <w:rsid w:val="004C2489"/>
    <w:rsid w:val="004F3549"/>
    <w:rsid w:val="0050581D"/>
    <w:rsid w:val="00516B12"/>
    <w:rsid w:val="00546823"/>
    <w:rsid w:val="00573DCA"/>
    <w:rsid w:val="005A48B2"/>
    <w:rsid w:val="005E0E2E"/>
    <w:rsid w:val="00600CB8"/>
    <w:rsid w:val="006467F2"/>
    <w:rsid w:val="006541EB"/>
    <w:rsid w:val="006A45F6"/>
    <w:rsid w:val="006C3613"/>
    <w:rsid w:val="006E12E7"/>
    <w:rsid w:val="006F0B12"/>
    <w:rsid w:val="006F0CCC"/>
    <w:rsid w:val="006F5741"/>
    <w:rsid w:val="0076137D"/>
    <w:rsid w:val="007670E8"/>
    <w:rsid w:val="007B2868"/>
    <w:rsid w:val="00832DE0"/>
    <w:rsid w:val="0088187F"/>
    <w:rsid w:val="00895282"/>
    <w:rsid w:val="008B5EF4"/>
    <w:rsid w:val="008D353F"/>
    <w:rsid w:val="008F266B"/>
    <w:rsid w:val="009334C9"/>
    <w:rsid w:val="009A0420"/>
    <w:rsid w:val="009A42B7"/>
    <w:rsid w:val="009A53C9"/>
    <w:rsid w:val="009D55C0"/>
    <w:rsid w:val="009D707C"/>
    <w:rsid w:val="009E6CF2"/>
    <w:rsid w:val="009E7F29"/>
    <w:rsid w:val="00A131E9"/>
    <w:rsid w:val="00AB644E"/>
    <w:rsid w:val="00B160AA"/>
    <w:rsid w:val="00B36206"/>
    <w:rsid w:val="00BB5BE9"/>
    <w:rsid w:val="00BC2406"/>
    <w:rsid w:val="00BC6392"/>
    <w:rsid w:val="00BF6A8D"/>
    <w:rsid w:val="00C20D00"/>
    <w:rsid w:val="00C24262"/>
    <w:rsid w:val="00C55A5E"/>
    <w:rsid w:val="00CB3413"/>
    <w:rsid w:val="00CC7F9D"/>
    <w:rsid w:val="00D33D04"/>
    <w:rsid w:val="00D5680F"/>
    <w:rsid w:val="00D734CE"/>
    <w:rsid w:val="00DB1DC2"/>
    <w:rsid w:val="00DE5DD2"/>
    <w:rsid w:val="00E0622A"/>
    <w:rsid w:val="00E53639"/>
    <w:rsid w:val="00E53A84"/>
    <w:rsid w:val="00E71828"/>
    <w:rsid w:val="00EE17E7"/>
    <w:rsid w:val="00F03D8B"/>
    <w:rsid w:val="00F36CF1"/>
    <w:rsid w:val="00F70BCE"/>
    <w:rsid w:val="00FD4C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0D0167"/>
  <w15:docId w15:val="{20A5A24C-E98A-4935-9767-D226B46E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80"/>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3E5180"/>
    <w:rPr>
      <w:i/>
      <w:iCs/>
    </w:rPr>
  </w:style>
  <w:style w:type="character" w:styleId="HTMLAcronym">
    <w:name w:val="HTML Acronym"/>
    <w:basedOn w:val="DefaultParagraphFont"/>
    <w:uiPriority w:val="99"/>
    <w:semiHidden/>
    <w:unhideWhenUsed/>
    <w:rsid w:val="003E5180"/>
  </w:style>
  <w:style w:type="paragraph" w:styleId="EnvelopeAddress">
    <w:name w:val="envelope address"/>
    <w:basedOn w:val="Normal"/>
    <w:uiPriority w:val="99"/>
    <w:semiHidden/>
    <w:unhideWhenUsed/>
    <w:rsid w:val="003E5180"/>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3E5180"/>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3E5180"/>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3E5180"/>
    <w:rPr>
      <w:i/>
      <w:iCs/>
      <w:sz w:val="19"/>
      <w:lang w:val="fr-CH"/>
    </w:rPr>
  </w:style>
  <w:style w:type="character" w:styleId="EndnoteReference">
    <w:name w:val="endnote reference"/>
    <w:basedOn w:val="DefaultParagraphFont"/>
    <w:uiPriority w:val="99"/>
    <w:semiHidden/>
    <w:unhideWhenUsed/>
    <w:rsid w:val="003E5180"/>
    <w:rPr>
      <w:vertAlign w:val="superscript"/>
    </w:rPr>
  </w:style>
  <w:style w:type="character" w:styleId="FootnoteReference">
    <w:name w:val="footnote reference"/>
    <w:basedOn w:val="DefaultParagraphFont"/>
    <w:uiPriority w:val="99"/>
    <w:semiHidden/>
    <w:unhideWhenUsed/>
    <w:rsid w:val="003E5180"/>
    <w:rPr>
      <w:vertAlign w:val="superscript"/>
    </w:rPr>
  </w:style>
  <w:style w:type="paragraph" w:styleId="Bibliography">
    <w:name w:val="Bibliography"/>
    <w:basedOn w:val="Normal"/>
    <w:next w:val="Normal"/>
    <w:uiPriority w:val="37"/>
    <w:semiHidden/>
    <w:unhideWhenUsed/>
    <w:rsid w:val="003E5180"/>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3E5180"/>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3E5180"/>
    <w:rPr>
      <w:i/>
      <w:iCs/>
      <w:color w:val="818181" w:themeColor="text1" w:themeTint="BF"/>
      <w:sz w:val="19"/>
      <w:lang w:val="fr-CH"/>
    </w:rPr>
  </w:style>
  <w:style w:type="character" w:styleId="HTMLCite">
    <w:name w:val="HTML Cite"/>
    <w:basedOn w:val="DefaultParagraphFont"/>
    <w:uiPriority w:val="99"/>
    <w:semiHidden/>
    <w:unhideWhenUsed/>
    <w:rsid w:val="003E5180"/>
    <w:rPr>
      <w:i/>
      <w:iCs/>
    </w:rPr>
  </w:style>
  <w:style w:type="character" w:styleId="HTMLKeyboard">
    <w:name w:val="HTML Keyboard"/>
    <w:basedOn w:val="DefaultParagraphFont"/>
    <w:uiPriority w:val="99"/>
    <w:semiHidden/>
    <w:unhideWhenUsed/>
    <w:rsid w:val="003E5180"/>
    <w:rPr>
      <w:rFonts w:ascii="Consolas" w:hAnsi="Consolas" w:cs="Consolas"/>
      <w:sz w:val="20"/>
      <w:szCs w:val="20"/>
    </w:rPr>
  </w:style>
  <w:style w:type="character" w:styleId="HTMLCode">
    <w:name w:val="HTML Code"/>
    <w:basedOn w:val="DefaultParagraphFont"/>
    <w:uiPriority w:val="99"/>
    <w:semiHidden/>
    <w:unhideWhenUsed/>
    <w:rsid w:val="003E5180"/>
    <w:rPr>
      <w:rFonts w:ascii="Consolas" w:hAnsi="Consolas" w:cs="Consolas"/>
      <w:sz w:val="20"/>
      <w:szCs w:val="20"/>
    </w:rPr>
  </w:style>
  <w:style w:type="table" w:styleId="TableColumns1">
    <w:name w:val="Table Columns 1"/>
    <w:basedOn w:val="TableNormal"/>
    <w:uiPriority w:val="99"/>
    <w:semiHidden/>
    <w:unhideWhenUsed/>
    <w:rsid w:val="003E5180"/>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5180"/>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5180"/>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5180"/>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5180"/>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3E5180"/>
    <w:rPr>
      <w:sz w:val="20"/>
      <w:szCs w:val="20"/>
      <w:lang w:val="fr-CH"/>
    </w:rPr>
  </w:style>
  <w:style w:type="paragraph" w:styleId="BodyText">
    <w:name w:val="Body Text"/>
    <w:basedOn w:val="Normal"/>
    <w:link w:val="BodyTextChar"/>
    <w:uiPriority w:val="99"/>
    <w:semiHidden/>
    <w:unhideWhenUsed/>
    <w:rsid w:val="003E5180"/>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3E5180"/>
    <w:rPr>
      <w:sz w:val="19"/>
      <w:lang w:val="fr-CH"/>
    </w:rPr>
  </w:style>
  <w:style w:type="paragraph" w:styleId="BodyText2">
    <w:name w:val="Body Text 2"/>
    <w:basedOn w:val="Normal"/>
    <w:link w:val="BodyText2Char"/>
    <w:uiPriority w:val="99"/>
    <w:semiHidden/>
    <w:unhideWhenUsed/>
    <w:rsid w:val="003E5180"/>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3E5180"/>
    <w:rPr>
      <w:sz w:val="19"/>
      <w:lang w:val="fr-CH"/>
    </w:rPr>
  </w:style>
  <w:style w:type="paragraph" w:styleId="BodyText3">
    <w:name w:val="Body Text 3"/>
    <w:basedOn w:val="Normal"/>
    <w:link w:val="BodyText3Char"/>
    <w:uiPriority w:val="99"/>
    <w:semiHidden/>
    <w:unhideWhenUsed/>
    <w:rsid w:val="003E5180"/>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3E5180"/>
    <w:rPr>
      <w:sz w:val="16"/>
      <w:szCs w:val="16"/>
      <w:lang w:val="fr-CH"/>
    </w:rPr>
  </w:style>
  <w:style w:type="paragraph" w:styleId="Date">
    <w:name w:val="Date"/>
    <w:basedOn w:val="Normal"/>
    <w:next w:val="Normal"/>
    <w:link w:val="DateChar"/>
    <w:uiPriority w:val="99"/>
    <w:semiHidden/>
    <w:unhideWhenUsed/>
    <w:rsid w:val="003E5180"/>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3E5180"/>
    <w:rPr>
      <w:sz w:val="19"/>
      <w:lang w:val="fr-CH"/>
    </w:rPr>
  </w:style>
  <w:style w:type="character" w:styleId="HTMLDefinition">
    <w:name w:val="HTML Definition"/>
    <w:basedOn w:val="DefaultParagraphFont"/>
    <w:uiPriority w:val="99"/>
    <w:semiHidden/>
    <w:unhideWhenUsed/>
    <w:rsid w:val="003E5180"/>
    <w:rPr>
      <w:i/>
      <w:iCs/>
    </w:rPr>
  </w:style>
  <w:style w:type="table" w:styleId="Table3Deffects1">
    <w:name w:val="Table 3D effects 1"/>
    <w:basedOn w:val="TableNormal"/>
    <w:uiPriority w:val="99"/>
    <w:semiHidden/>
    <w:unhideWhenUsed/>
    <w:rsid w:val="003E5180"/>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5180"/>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5180"/>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3E5180"/>
    <w:rPr>
      <w:b/>
      <w:bCs/>
    </w:rPr>
  </w:style>
  <w:style w:type="character" w:styleId="SubtleEmphasis">
    <w:name w:val="Subtle Emphasis"/>
    <w:basedOn w:val="DefaultParagraphFont"/>
    <w:uiPriority w:val="19"/>
    <w:rsid w:val="003E5180"/>
    <w:rPr>
      <w:i/>
      <w:iCs/>
      <w:color w:val="818181" w:themeColor="text1" w:themeTint="BF"/>
    </w:rPr>
  </w:style>
  <w:style w:type="paragraph" w:styleId="MessageHeader">
    <w:name w:val="Message Header"/>
    <w:basedOn w:val="Normal"/>
    <w:link w:val="MessageHeaderChar"/>
    <w:uiPriority w:val="99"/>
    <w:semiHidden/>
    <w:unhideWhenUsed/>
    <w:rsid w:val="003E51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3E5180"/>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3E5180"/>
    <w:rPr>
      <w:rFonts w:ascii="Consolas" w:hAnsi="Consolas" w:cs="Consolas"/>
      <w:sz w:val="24"/>
      <w:szCs w:val="24"/>
    </w:rPr>
  </w:style>
  <w:style w:type="paragraph" w:styleId="DocumentMap">
    <w:name w:val="Document Map"/>
    <w:basedOn w:val="Normal"/>
    <w:link w:val="DocumentMapChar"/>
    <w:uiPriority w:val="99"/>
    <w:semiHidden/>
    <w:unhideWhenUsed/>
    <w:rsid w:val="003E5180"/>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3E5180"/>
    <w:rPr>
      <w:rFonts w:ascii="Segoe UI" w:hAnsi="Segoe UI" w:cs="Segoe UI"/>
      <w:sz w:val="16"/>
      <w:szCs w:val="16"/>
      <w:lang w:val="fr-CH"/>
    </w:rPr>
  </w:style>
  <w:style w:type="paragraph" w:styleId="Closing">
    <w:name w:val="Closing"/>
    <w:basedOn w:val="Normal"/>
    <w:link w:val="Clos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3E5180"/>
    <w:rPr>
      <w:sz w:val="19"/>
      <w:lang w:val="fr-CH"/>
    </w:rPr>
  </w:style>
  <w:style w:type="table" w:styleId="LightGrid">
    <w:name w:val="Light Grid"/>
    <w:basedOn w:val="TableNormal"/>
    <w:uiPriority w:val="62"/>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5180"/>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5180"/>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5180"/>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5180"/>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5180"/>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E5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3E5180"/>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3E5180"/>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3E5180"/>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3E5180"/>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3E5180"/>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3E5180"/>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3E5180"/>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3E5180"/>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3E5180"/>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3E5180"/>
    <w:rPr>
      <w:color w:val="265896" w:themeColor="hyperlink"/>
      <w:u w:val="single"/>
    </w:rPr>
  </w:style>
  <w:style w:type="character" w:styleId="FollowedHyperlink">
    <w:name w:val="FollowedHyperlink"/>
    <w:basedOn w:val="DefaultParagraphFont"/>
    <w:uiPriority w:val="99"/>
    <w:semiHidden/>
    <w:unhideWhenUsed/>
    <w:rsid w:val="003E5180"/>
    <w:rPr>
      <w:color w:val="868686" w:themeColor="followedHyperlink"/>
      <w:u w:val="single"/>
    </w:rPr>
  </w:style>
  <w:style w:type="paragraph" w:styleId="List">
    <w:name w:val="List"/>
    <w:basedOn w:val="Normal"/>
    <w:uiPriority w:val="99"/>
    <w:semiHidden/>
    <w:unhideWhenUsed/>
    <w:rsid w:val="003E5180"/>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3E5180"/>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3E5180"/>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3E5180"/>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3E5180"/>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3E5180"/>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3E5180"/>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3E5180"/>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3E5180"/>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3E5180"/>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3E5180"/>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3E5180"/>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3E5180"/>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3E5180"/>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3E5180"/>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3E5180"/>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3E5180"/>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3E5180"/>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3E5180"/>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3E5180"/>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3E5180"/>
    <w:rPr>
      <w:rFonts w:ascii="Consolas" w:hAnsi="Consolas" w:cs="Consolas"/>
      <w:sz w:val="20"/>
      <w:szCs w:val="20"/>
    </w:rPr>
  </w:style>
  <w:style w:type="character" w:styleId="CommentReference">
    <w:name w:val="annotation reference"/>
    <w:basedOn w:val="DefaultParagraphFont"/>
    <w:uiPriority w:val="99"/>
    <w:semiHidden/>
    <w:unhideWhenUsed/>
    <w:rsid w:val="003E5180"/>
    <w:rPr>
      <w:sz w:val="16"/>
      <w:szCs w:val="16"/>
    </w:rPr>
  </w:style>
  <w:style w:type="paragraph" w:styleId="NormalWeb">
    <w:name w:val="Normal (Web)"/>
    <w:basedOn w:val="Normal"/>
    <w:uiPriority w:val="99"/>
    <w:semiHidden/>
    <w:unhideWhenUsed/>
    <w:rsid w:val="003E5180"/>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3E5180"/>
    <w:rPr>
      <w:sz w:val="20"/>
      <w:szCs w:val="20"/>
      <w:lang w:val="fr-CH"/>
    </w:rPr>
  </w:style>
  <w:style w:type="paragraph" w:styleId="EndnoteText">
    <w:name w:val="endnote text"/>
    <w:basedOn w:val="Normal"/>
    <w:link w:val="End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3E5180"/>
    <w:rPr>
      <w:sz w:val="20"/>
      <w:szCs w:val="20"/>
      <w:lang w:val="fr-CH"/>
    </w:rPr>
  </w:style>
  <w:style w:type="character" w:styleId="LineNumber">
    <w:name w:val="line number"/>
    <w:basedOn w:val="DefaultParagraphFont"/>
    <w:uiPriority w:val="99"/>
    <w:semiHidden/>
    <w:unhideWhenUsed/>
    <w:rsid w:val="003E5180"/>
  </w:style>
  <w:style w:type="character" w:styleId="PageNumber">
    <w:name w:val="page number"/>
    <w:basedOn w:val="DefaultParagraphFont"/>
    <w:uiPriority w:val="99"/>
    <w:semiHidden/>
    <w:unhideWhenUsed/>
    <w:rsid w:val="003E5180"/>
  </w:style>
  <w:style w:type="paragraph" w:styleId="CommentSubject">
    <w:name w:val="annotation subject"/>
    <w:basedOn w:val="CommentText"/>
    <w:next w:val="CommentText"/>
    <w:link w:val="CommentSubjectChar"/>
    <w:uiPriority w:val="99"/>
    <w:semiHidden/>
    <w:unhideWhenUsed/>
    <w:rsid w:val="003E5180"/>
    <w:rPr>
      <w:b/>
      <w:bCs/>
    </w:rPr>
  </w:style>
  <w:style w:type="character" w:customStyle="1" w:styleId="CommentSubjectChar">
    <w:name w:val="Comment Subject Char"/>
    <w:basedOn w:val="CommentTextChar"/>
    <w:link w:val="CommentSubject"/>
    <w:uiPriority w:val="99"/>
    <w:semiHidden/>
    <w:rsid w:val="003E5180"/>
    <w:rPr>
      <w:b/>
      <w:bCs/>
      <w:sz w:val="20"/>
      <w:szCs w:val="20"/>
      <w:lang w:val="fr-CH"/>
    </w:rPr>
  </w:style>
  <w:style w:type="table" w:styleId="LightShading">
    <w:name w:val="Light Shading"/>
    <w:basedOn w:val="TableNormal"/>
    <w:uiPriority w:val="60"/>
    <w:semiHidden/>
    <w:unhideWhenUsed/>
    <w:rsid w:val="003E5180"/>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3E5180"/>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3E5180"/>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3E5180"/>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3E5180"/>
    <w:pPr>
      <w:spacing w:after="0"/>
      <w:ind w:firstLine="360"/>
    </w:pPr>
  </w:style>
  <w:style w:type="character" w:customStyle="1" w:styleId="BodyTextFirstIndentChar">
    <w:name w:val="Body Text First Indent Char"/>
    <w:basedOn w:val="BodyTextChar"/>
    <w:link w:val="BodyTextFirstIndent"/>
    <w:uiPriority w:val="99"/>
    <w:semiHidden/>
    <w:rsid w:val="003E5180"/>
    <w:rPr>
      <w:sz w:val="19"/>
      <w:lang w:val="fr-CH"/>
    </w:rPr>
  </w:style>
  <w:style w:type="paragraph" w:styleId="BodyTextIndent">
    <w:name w:val="Body Text Indent"/>
    <w:basedOn w:val="Normal"/>
    <w:link w:val="BodyTextIndentChar"/>
    <w:uiPriority w:val="99"/>
    <w:semiHidden/>
    <w:unhideWhenUsed/>
    <w:rsid w:val="003E5180"/>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3E5180"/>
    <w:rPr>
      <w:sz w:val="19"/>
      <w:lang w:val="fr-CH"/>
    </w:rPr>
  </w:style>
  <w:style w:type="paragraph" w:styleId="BodyTextIndent2">
    <w:name w:val="Body Text Indent 2"/>
    <w:basedOn w:val="Normal"/>
    <w:link w:val="BodyTextIndent2Char"/>
    <w:uiPriority w:val="99"/>
    <w:semiHidden/>
    <w:unhideWhenUsed/>
    <w:rsid w:val="003E5180"/>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3E5180"/>
    <w:rPr>
      <w:sz w:val="19"/>
      <w:lang w:val="fr-CH"/>
    </w:rPr>
  </w:style>
  <w:style w:type="paragraph" w:styleId="BodyTextIndent3">
    <w:name w:val="Body Text Indent 3"/>
    <w:basedOn w:val="Normal"/>
    <w:link w:val="BodyTextIndent3Char"/>
    <w:uiPriority w:val="99"/>
    <w:semiHidden/>
    <w:unhideWhenUsed/>
    <w:rsid w:val="003E5180"/>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3E5180"/>
    <w:rPr>
      <w:sz w:val="16"/>
      <w:szCs w:val="16"/>
      <w:lang w:val="fr-CH"/>
    </w:rPr>
  </w:style>
  <w:style w:type="paragraph" w:styleId="BodyTextFirstIndent2">
    <w:name w:val="Body Text First Indent 2"/>
    <w:basedOn w:val="BodyTextIndent"/>
    <w:link w:val="BodyTextFirstIndent2Char"/>
    <w:uiPriority w:val="99"/>
    <w:semiHidden/>
    <w:unhideWhenUsed/>
    <w:rsid w:val="003E5180"/>
    <w:pPr>
      <w:spacing w:after="0"/>
      <w:ind w:left="360" w:firstLine="360"/>
    </w:pPr>
  </w:style>
  <w:style w:type="character" w:customStyle="1" w:styleId="BodyTextFirstIndent2Char">
    <w:name w:val="Body Text First Indent 2 Char"/>
    <w:basedOn w:val="BodyTextIndentChar"/>
    <w:link w:val="BodyTextFirstIndent2"/>
    <w:uiPriority w:val="99"/>
    <w:semiHidden/>
    <w:rsid w:val="003E5180"/>
    <w:rPr>
      <w:sz w:val="19"/>
      <w:lang w:val="fr-CH"/>
    </w:rPr>
  </w:style>
  <w:style w:type="paragraph" w:styleId="NormalIndent">
    <w:name w:val="Normal Indent"/>
    <w:basedOn w:val="Normal"/>
    <w:uiPriority w:val="99"/>
    <w:semiHidden/>
    <w:unhideWhenUsed/>
    <w:rsid w:val="003E5180"/>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3E5180"/>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3E5180"/>
    <w:rPr>
      <w:sz w:val="19"/>
      <w:lang w:val="fr-CH"/>
    </w:rPr>
  </w:style>
  <w:style w:type="paragraph" w:styleId="NoSpacing">
    <w:name w:val="No Spacing"/>
    <w:uiPriority w:val="1"/>
    <w:rsid w:val="003E5180"/>
    <w:pPr>
      <w:spacing w:after="0" w:line="240" w:lineRule="auto"/>
    </w:pPr>
    <w:rPr>
      <w:sz w:val="19"/>
      <w:lang w:val="fr-CH"/>
    </w:rPr>
  </w:style>
  <w:style w:type="paragraph" w:styleId="Signature">
    <w:name w:val="Signature"/>
    <w:basedOn w:val="Normal"/>
    <w:link w:val="Signature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3E5180"/>
    <w:rPr>
      <w:sz w:val="19"/>
      <w:lang w:val="fr-CH"/>
    </w:rPr>
  </w:style>
  <w:style w:type="paragraph" w:styleId="E-mailSignature">
    <w:name w:val="E-mail Signature"/>
    <w:basedOn w:val="Normal"/>
    <w:link w:val="E-mailSignature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3E5180"/>
    <w:rPr>
      <w:sz w:val="19"/>
      <w:lang w:val="fr-CH"/>
    </w:rPr>
  </w:style>
  <w:style w:type="paragraph" w:styleId="TableofFigures">
    <w:name w:val="table of figures"/>
    <w:basedOn w:val="Normal"/>
    <w:next w:val="Normal"/>
    <w:uiPriority w:val="99"/>
    <w:semiHidden/>
    <w:unhideWhenUsed/>
    <w:rsid w:val="003E5180"/>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3E5180"/>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5180"/>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5180"/>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5180"/>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5180"/>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5180"/>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3E5180"/>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5180"/>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3E518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E5180"/>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E5180"/>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E5180"/>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E5180"/>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E5180"/>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E5180"/>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E5180"/>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3E5180"/>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3E5180"/>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3E5180"/>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3E5180"/>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3E5180"/>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3E5180"/>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3E5180"/>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5180"/>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5180"/>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5180"/>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3E5180"/>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3E5180"/>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3E5180"/>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3E5180"/>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3E5180"/>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3E5180"/>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3E5180"/>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3E5180"/>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3E5180"/>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3E5180"/>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3E5180"/>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3E5180"/>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3E5180"/>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3E5180"/>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E5180"/>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E5180"/>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E5180"/>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3E5180"/>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E5180"/>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E5180"/>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E5180"/>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E5180"/>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E5180"/>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E5180"/>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3E5180"/>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5180"/>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5180"/>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5180"/>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3E51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E5180"/>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3E5180"/>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E51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E51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3E5180"/>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5180"/>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5180"/>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3E5180"/>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3E5180"/>
    <w:rPr>
      <w:rFonts w:ascii="Consolas" w:hAnsi="Consolas" w:cs="Consolas"/>
      <w:sz w:val="21"/>
      <w:szCs w:val="21"/>
      <w:lang w:val="fr-CH"/>
    </w:rPr>
  </w:style>
  <w:style w:type="paragraph" w:styleId="MacroText">
    <w:name w:val="macro"/>
    <w:link w:val="MacroTextChar"/>
    <w:uiPriority w:val="99"/>
    <w:semiHidden/>
    <w:unhideWhenUsed/>
    <w:rsid w:val="003E518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3E5180"/>
    <w:rPr>
      <w:rFonts w:ascii="Consolas" w:hAnsi="Consolas" w:cs="Consolas"/>
      <w:sz w:val="20"/>
      <w:szCs w:val="20"/>
      <w:lang w:val="fr-CH"/>
    </w:rPr>
  </w:style>
  <w:style w:type="table" w:styleId="TableTheme">
    <w:name w:val="Table Theme"/>
    <w:basedOn w:val="TableNormal"/>
    <w:uiPriority w:val="99"/>
    <w:semiHidden/>
    <w:unhideWhenUsed/>
    <w:rsid w:val="003E5180"/>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3E5180"/>
    <w:rPr>
      <w:sz w:val="19"/>
      <w:lang w:val="fr-CH"/>
    </w:rPr>
  </w:style>
  <w:style w:type="character" w:styleId="BookTitle">
    <w:name w:val="Book Title"/>
    <w:basedOn w:val="DefaultParagraphFont"/>
    <w:uiPriority w:val="33"/>
    <w:rsid w:val="003E5180"/>
    <w:rPr>
      <w:b/>
      <w:bCs/>
      <w:i/>
      <w:iCs/>
      <w:spacing w:val="5"/>
    </w:rPr>
  </w:style>
  <w:style w:type="paragraph" w:styleId="IndexHeading">
    <w:name w:val="index heading"/>
    <w:basedOn w:val="Normal"/>
    <w:next w:val="Index1"/>
    <w:uiPriority w:val="99"/>
    <w:semiHidden/>
    <w:unhideWhenUsed/>
    <w:rsid w:val="003E5180"/>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3E5180"/>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3E5180"/>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3E5180"/>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3E5180"/>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3E5180"/>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3E5180"/>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3E5180"/>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3E5180"/>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3E5180"/>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3E5180"/>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3E5180"/>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3E5180"/>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3E5180"/>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3E5180"/>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3E5180"/>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3E5180"/>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3E5180"/>
    <w:rPr>
      <w:i/>
      <w:iCs/>
    </w:rPr>
  </w:style>
  <w:style w:type="paragraph" w:customStyle="1" w:styleId="paragraph">
    <w:name w:val="paragraph"/>
    <w:basedOn w:val="Normal"/>
    <w:rsid w:val="00600CB8"/>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600CB8"/>
  </w:style>
  <w:style w:type="character" w:customStyle="1" w:styleId="eop">
    <w:name w:val="eop"/>
    <w:basedOn w:val="DefaultParagraphFont"/>
    <w:rsid w:val="00600CB8"/>
  </w:style>
  <w:style w:type="character" w:customStyle="1" w:styleId="scxw29566990">
    <w:name w:val="scxw29566990"/>
    <w:basedOn w:val="DefaultParagraphFont"/>
    <w:rsid w:val="00600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70346">
      <w:bodyDiv w:val="1"/>
      <w:marLeft w:val="0"/>
      <w:marRight w:val="0"/>
      <w:marTop w:val="0"/>
      <w:marBottom w:val="0"/>
      <w:divBdr>
        <w:top w:val="none" w:sz="0" w:space="0" w:color="auto"/>
        <w:left w:val="none" w:sz="0" w:space="0" w:color="auto"/>
        <w:bottom w:val="none" w:sz="0" w:space="0" w:color="auto"/>
        <w:right w:val="none" w:sz="0" w:space="0" w:color="auto"/>
      </w:divBdr>
    </w:div>
    <w:div w:id="260770148">
      <w:bodyDiv w:val="1"/>
      <w:marLeft w:val="0"/>
      <w:marRight w:val="0"/>
      <w:marTop w:val="0"/>
      <w:marBottom w:val="0"/>
      <w:divBdr>
        <w:top w:val="none" w:sz="0" w:space="0" w:color="auto"/>
        <w:left w:val="none" w:sz="0" w:space="0" w:color="auto"/>
        <w:bottom w:val="none" w:sz="0" w:space="0" w:color="auto"/>
        <w:right w:val="none" w:sz="0" w:space="0" w:color="auto"/>
      </w:divBdr>
      <w:divsChild>
        <w:div w:id="1494837656">
          <w:marLeft w:val="0"/>
          <w:marRight w:val="0"/>
          <w:marTop w:val="0"/>
          <w:marBottom w:val="0"/>
          <w:divBdr>
            <w:top w:val="none" w:sz="0" w:space="0" w:color="auto"/>
            <w:left w:val="none" w:sz="0" w:space="0" w:color="auto"/>
            <w:bottom w:val="none" w:sz="0" w:space="0" w:color="auto"/>
            <w:right w:val="none" w:sz="0" w:space="0" w:color="auto"/>
          </w:divBdr>
        </w:div>
        <w:div w:id="630553873">
          <w:marLeft w:val="0"/>
          <w:marRight w:val="0"/>
          <w:marTop w:val="0"/>
          <w:marBottom w:val="0"/>
          <w:divBdr>
            <w:top w:val="none" w:sz="0" w:space="0" w:color="auto"/>
            <w:left w:val="none" w:sz="0" w:space="0" w:color="auto"/>
            <w:bottom w:val="none" w:sz="0" w:space="0" w:color="auto"/>
            <w:right w:val="none" w:sz="0" w:space="0" w:color="auto"/>
          </w:divBdr>
        </w:div>
        <w:div w:id="892928540">
          <w:marLeft w:val="0"/>
          <w:marRight w:val="0"/>
          <w:marTop w:val="0"/>
          <w:marBottom w:val="0"/>
          <w:divBdr>
            <w:top w:val="none" w:sz="0" w:space="0" w:color="auto"/>
            <w:left w:val="none" w:sz="0" w:space="0" w:color="auto"/>
            <w:bottom w:val="none" w:sz="0" w:space="0" w:color="auto"/>
            <w:right w:val="none" w:sz="0" w:space="0" w:color="auto"/>
          </w:divBdr>
        </w:div>
        <w:div w:id="2015187826">
          <w:marLeft w:val="0"/>
          <w:marRight w:val="0"/>
          <w:marTop w:val="0"/>
          <w:marBottom w:val="0"/>
          <w:divBdr>
            <w:top w:val="none" w:sz="0" w:space="0" w:color="auto"/>
            <w:left w:val="none" w:sz="0" w:space="0" w:color="auto"/>
            <w:bottom w:val="none" w:sz="0" w:space="0" w:color="auto"/>
            <w:right w:val="none" w:sz="0" w:space="0" w:color="auto"/>
          </w:divBdr>
        </w:div>
        <w:div w:id="1566984926">
          <w:marLeft w:val="0"/>
          <w:marRight w:val="0"/>
          <w:marTop w:val="0"/>
          <w:marBottom w:val="0"/>
          <w:divBdr>
            <w:top w:val="none" w:sz="0" w:space="0" w:color="auto"/>
            <w:left w:val="none" w:sz="0" w:space="0" w:color="auto"/>
            <w:bottom w:val="none" w:sz="0" w:space="0" w:color="auto"/>
            <w:right w:val="none" w:sz="0" w:space="0" w:color="auto"/>
          </w:divBdr>
        </w:div>
        <w:div w:id="1415588299">
          <w:marLeft w:val="0"/>
          <w:marRight w:val="0"/>
          <w:marTop w:val="0"/>
          <w:marBottom w:val="0"/>
          <w:divBdr>
            <w:top w:val="none" w:sz="0" w:space="0" w:color="auto"/>
            <w:left w:val="none" w:sz="0" w:space="0" w:color="auto"/>
            <w:bottom w:val="none" w:sz="0" w:space="0" w:color="auto"/>
            <w:right w:val="none" w:sz="0" w:space="0" w:color="auto"/>
          </w:divBdr>
        </w:div>
        <w:div w:id="1541820273">
          <w:marLeft w:val="0"/>
          <w:marRight w:val="0"/>
          <w:marTop w:val="0"/>
          <w:marBottom w:val="0"/>
          <w:divBdr>
            <w:top w:val="none" w:sz="0" w:space="0" w:color="auto"/>
            <w:left w:val="none" w:sz="0" w:space="0" w:color="auto"/>
            <w:bottom w:val="none" w:sz="0" w:space="0" w:color="auto"/>
            <w:right w:val="none" w:sz="0" w:space="0" w:color="auto"/>
          </w:divBdr>
        </w:div>
        <w:div w:id="929585285">
          <w:marLeft w:val="0"/>
          <w:marRight w:val="0"/>
          <w:marTop w:val="0"/>
          <w:marBottom w:val="0"/>
          <w:divBdr>
            <w:top w:val="none" w:sz="0" w:space="0" w:color="auto"/>
            <w:left w:val="none" w:sz="0" w:space="0" w:color="auto"/>
            <w:bottom w:val="none" w:sz="0" w:space="0" w:color="auto"/>
            <w:right w:val="none" w:sz="0" w:space="0" w:color="auto"/>
          </w:divBdr>
        </w:div>
        <w:div w:id="250431488">
          <w:marLeft w:val="0"/>
          <w:marRight w:val="0"/>
          <w:marTop w:val="0"/>
          <w:marBottom w:val="0"/>
          <w:divBdr>
            <w:top w:val="none" w:sz="0" w:space="0" w:color="auto"/>
            <w:left w:val="none" w:sz="0" w:space="0" w:color="auto"/>
            <w:bottom w:val="none" w:sz="0" w:space="0" w:color="auto"/>
            <w:right w:val="none" w:sz="0" w:space="0" w:color="auto"/>
          </w:divBdr>
        </w:div>
        <w:div w:id="1018698558">
          <w:marLeft w:val="0"/>
          <w:marRight w:val="0"/>
          <w:marTop w:val="0"/>
          <w:marBottom w:val="0"/>
          <w:divBdr>
            <w:top w:val="none" w:sz="0" w:space="0" w:color="auto"/>
            <w:left w:val="none" w:sz="0" w:space="0" w:color="auto"/>
            <w:bottom w:val="none" w:sz="0" w:space="0" w:color="auto"/>
            <w:right w:val="none" w:sz="0" w:space="0" w:color="auto"/>
          </w:divBdr>
        </w:div>
        <w:div w:id="689602472">
          <w:marLeft w:val="0"/>
          <w:marRight w:val="0"/>
          <w:marTop w:val="0"/>
          <w:marBottom w:val="0"/>
          <w:divBdr>
            <w:top w:val="none" w:sz="0" w:space="0" w:color="auto"/>
            <w:left w:val="none" w:sz="0" w:space="0" w:color="auto"/>
            <w:bottom w:val="none" w:sz="0" w:space="0" w:color="auto"/>
            <w:right w:val="none" w:sz="0" w:space="0" w:color="auto"/>
          </w:divBdr>
        </w:div>
        <w:div w:id="1914970360">
          <w:marLeft w:val="0"/>
          <w:marRight w:val="0"/>
          <w:marTop w:val="0"/>
          <w:marBottom w:val="0"/>
          <w:divBdr>
            <w:top w:val="none" w:sz="0" w:space="0" w:color="auto"/>
            <w:left w:val="none" w:sz="0" w:space="0" w:color="auto"/>
            <w:bottom w:val="none" w:sz="0" w:space="0" w:color="auto"/>
            <w:right w:val="none" w:sz="0" w:space="0" w:color="auto"/>
          </w:divBdr>
        </w:div>
        <w:div w:id="1389494623">
          <w:marLeft w:val="0"/>
          <w:marRight w:val="0"/>
          <w:marTop w:val="0"/>
          <w:marBottom w:val="0"/>
          <w:divBdr>
            <w:top w:val="none" w:sz="0" w:space="0" w:color="auto"/>
            <w:left w:val="none" w:sz="0" w:space="0" w:color="auto"/>
            <w:bottom w:val="none" w:sz="0" w:space="0" w:color="auto"/>
            <w:right w:val="none" w:sz="0" w:space="0" w:color="auto"/>
          </w:divBdr>
        </w:div>
        <w:div w:id="808327711">
          <w:marLeft w:val="0"/>
          <w:marRight w:val="0"/>
          <w:marTop w:val="0"/>
          <w:marBottom w:val="0"/>
          <w:divBdr>
            <w:top w:val="none" w:sz="0" w:space="0" w:color="auto"/>
            <w:left w:val="none" w:sz="0" w:space="0" w:color="auto"/>
            <w:bottom w:val="none" w:sz="0" w:space="0" w:color="auto"/>
            <w:right w:val="none" w:sz="0" w:space="0" w:color="auto"/>
          </w:divBdr>
        </w:div>
        <w:div w:id="376783330">
          <w:marLeft w:val="0"/>
          <w:marRight w:val="0"/>
          <w:marTop w:val="0"/>
          <w:marBottom w:val="0"/>
          <w:divBdr>
            <w:top w:val="none" w:sz="0" w:space="0" w:color="auto"/>
            <w:left w:val="none" w:sz="0" w:space="0" w:color="auto"/>
            <w:bottom w:val="none" w:sz="0" w:space="0" w:color="auto"/>
            <w:right w:val="none" w:sz="0" w:space="0" w:color="auto"/>
          </w:divBdr>
        </w:div>
        <w:div w:id="560487455">
          <w:marLeft w:val="0"/>
          <w:marRight w:val="0"/>
          <w:marTop w:val="0"/>
          <w:marBottom w:val="0"/>
          <w:divBdr>
            <w:top w:val="none" w:sz="0" w:space="0" w:color="auto"/>
            <w:left w:val="none" w:sz="0" w:space="0" w:color="auto"/>
            <w:bottom w:val="none" w:sz="0" w:space="0" w:color="auto"/>
            <w:right w:val="none" w:sz="0" w:space="0" w:color="auto"/>
          </w:divBdr>
        </w:div>
        <w:div w:id="904535409">
          <w:marLeft w:val="0"/>
          <w:marRight w:val="0"/>
          <w:marTop w:val="0"/>
          <w:marBottom w:val="0"/>
          <w:divBdr>
            <w:top w:val="none" w:sz="0" w:space="0" w:color="auto"/>
            <w:left w:val="none" w:sz="0" w:space="0" w:color="auto"/>
            <w:bottom w:val="none" w:sz="0" w:space="0" w:color="auto"/>
            <w:right w:val="none" w:sz="0" w:space="0" w:color="auto"/>
          </w:divBdr>
        </w:div>
        <w:div w:id="442462018">
          <w:marLeft w:val="0"/>
          <w:marRight w:val="0"/>
          <w:marTop w:val="0"/>
          <w:marBottom w:val="0"/>
          <w:divBdr>
            <w:top w:val="none" w:sz="0" w:space="0" w:color="auto"/>
            <w:left w:val="none" w:sz="0" w:space="0" w:color="auto"/>
            <w:bottom w:val="none" w:sz="0" w:space="0" w:color="auto"/>
            <w:right w:val="none" w:sz="0" w:space="0" w:color="auto"/>
          </w:divBdr>
        </w:div>
        <w:div w:id="1916469330">
          <w:marLeft w:val="0"/>
          <w:marRight w:val="0"/>
          <w:marTop w:val="0"/>
          <w:marBottom w:val="0"/>
          <w:divBdr>
            <w:top w:val="none" w:sz="0" w:space="0" w:color="auto"/>
            <w:left w:val="none" w:sz="0" w:space="0" w:color="auto"/>
            <w:bottom w:val="none" w:sz="0" w:space="0" w:color="auto"/>
            <w:right w:val="none" w:sz="0" w:space="0" w:color="auto"/>
          </w:divBdr>
        </w:div>
        <w:div w:id="1463617540">
          <w:marLeft w:val="0"/>
          <w:marRight w:val="0"/>
          <w:marTop w:val="0"/>
          <w:marBottom w:val="0"/>
          <w:divBdr>
            <w:top w:val="none" w:sz="0" w:space="0" w:color="auto"/>
            <w:left w:val="none" w:sz="0" w:space="0" w:color="auto"/>
            <w:bottom w:val="none" w:sz="0" w:space="0" w:color="auto"/>
            <w:right w:val="none" w:sz="0" w:space="0" w:color="auto"/>
          </w:divBdr>
        </w:div>
        <w:div w:id="2122259931">
          <w:marLeft w:val="0"/>
          <w:marRight w:val="0"/>
          <w:marTop w:val="0"/>
          <w:marBottom w:val="0"/>
          <w:divBdr>
            <w:top w:val="none" w:sz="0" w:space="0" w:color="auto"/>
            <w:left w:val="none" w:sz="0" w:space="0" w:color="auto"/>
            <w:bottom w:val="none" w:sz="0" w:space="0" w:color="auto"/>
            <w:right w:val="none" w:sz="0" w:space="0" w:color="auto"/>
          </w:divBdr>
        </w:div>
        <w:div w:id="1869681565">
          <w:marLeft w:val="0"/>
          <w:marRight w:val="0"/>
          <w:marTop w:val="0"/>
          <w:marBottom w:val="0"/>
          <w:divBdr>
            <w:top w:val="none" w:sz="0" w:space="0" w:color="auto"/>
            <w:left w:val="none" w:sz="0" w:space="0" w:color="auto"/>
            <w:bottom w:val="none" w:sz="0" w:space="0" w:color="auto"/>
            <w:right w:val="none" w:sz="0" w:space="0" w:color="auto"/>
          </w:divBdr>
        </w:div>
        <w:div w:id="1982541996">
          <w:marLeft w:val="0"/>
          <w:marRight w:val="0"/>
          <w:marTop w:val="0"/>
          <w:marBottom w:val="0"/>
          <w:divBdr>
            <w:top w:val="none" w:sz="0" w:space="0" w:color="auto"/>
            <w:left w:val="none" w:sz="0" w:space="0" w:color="auto"/>
            <w:bottom w:val="none" w:sz="0" w:space="0" w:color="auto"/>
            <w:right w:val="none" w:sz="0" w:space="0" w:color="auto"/>
          </w:divBdr>
        </w:div>
        <w:div w:id="1341391881">
          <w:marLeft w:val="0"/>
          <w:marRight w:val="0"/>
          <w:marTop w:val="0"/>
          <w:marBottom w:val="0"/>
          <w:divBdr>
            <w:top w:val="none" w:sz="0" w:space="0" w:color="auto"/>
            <w:left w:val="none" w:sz="0" w:space="0" w:color="auto"/>
            <w:bottom w:val="none" w:sz="0" w:space="0" w:color="auto"/>
            <w:right w:val="none" w:sz="0" w:space="0" w:color="auto"/>
          </w:divBdr>
        </w:div>
        <w:div w:id="1724913995">
          <w:marLeft w:val="0"/>
          <w:marRight w:val="0"/>
          <w:marTop w:val="0"/>
          <w:marBottom w:val="0"/>
          <w:divBdr>
            <w:top w:val="none" w:sz="0" w:space="0" w:color="auto"/>
            <w:left w:val="none" w:sz="0" w:space="0" w:color="auto"/>
            <w:bottom w:val="none" w:sz="0" w:space="0" w:color="auto"/>
            <w:right w:val="none" w:sz="0" w:space="0" w:color="auto"/>
          </w:divBdr>
        </w:div>
        <w:div w:id="1516460107">
          <w:marLeft w:val="0"/>
          <w:marRight w:val="0"/>
          <w:marTop w:val="0"/>
          <w:marBottom w:val="0"/>
          <w:divBdr>
            <w:top w:val="none" w:sz="0" w:space="0" w:color="auto"/>
            <w:left w:val="none" w:sz="0" w:space="0" w:color="auto"/>
            <w:bottom w:val="none" w:sz="0" w:space="0" w:color="auto"/>
            <w:right w:val="none" w:sz="0" w:space="0" w:color="auto"/>
          </w:divBdr>
        </w:div>
        <w:div w:id="1513882140">
          <w:marLeft w:val="0"/>
          <w:marRight w:val="0"/>
          <w:marTop w:val="0"/>
          <w:marBottom w:val="0"/>
          <w:divBdr>
            <w:top w:val="none" w:sz="0" w:space="0" w:color="auto"/>
            <w:left w:val="none" w:sz="0" w:space="0" w:color="auto"/>
            <w:bottom w:val="none" w:sz="0" w:space="0" w:color="auto"/>
            <w:right w:val="none" w:sz="0" w:space="0" w:color="auto"/>
          </w:divBdr>
        </w:div>
        <w:div w:id="1911117668">
          <w:marLeft w:val="0"/>
          <w:marRight w:val="0"/>
          <w:marTop w:val="0"/>
          <w:marBottom w:val="0"/>
          <w:divBdr>
            <w:top w:val="none" w:sz="0" w:space="0" w:color="auto"/>
            <w:left w:val="none" w:sz="0" w:space="0" w:color="auto"/>
            <w:bottom w:val="none" w:sz="0" w:space="0" w:color="auto"/>
            <w:right w:val="none" w:sz="0" w:space="0" w:color="auto"/>
          </w:divBdr>
        </w:div>
        <w:div w:id="1200821404">
          <w:marLeft w:val="0"/>
          <w:marRight w:val="0"/>
          <w:marTop w:val="0"/>
          <w:marBottom w:val="0"/>
          <w:divBdr>
            <w:top w:val="none" w:sz="0" w:space="0" w:color="auto"/>
            <w:left w:val="none" w:sz="0" w:space="0" w:color="auto"/>
            <w:bottom w:val="none" w:sz="0" w:space="0" w:color="auto"/>
            <w:right w:val="none" w:sz="0" w:space="0" w:color="auto"/>
          </w:divBdr>
        </w:div>
        <w:div w:id="972910199">
          <w:marLeft w:val="0"/>
          <w:marRight w:val="0"/>
          <w:marTop w:val="0"/>
          <w:marBottom w:val="0"/>
          <w:divBdr>
            <w:top w:val="none" w:sz="0" w:space="0" w:color="auto"/>
            <w:left w:val="none" w:sz="0" w:space="0" w:color="auto"/>
            <w:bottom w:val="none" w:sz="0" w:space="0" w:color="auto"/>
            <w:right w:val="none" w:sz="0" w:space="0" w:color="auto"/>
          </w:divBdr>
        </w:div>
        <w:div w:id="1723554237">
          <w:marLeft w:val="0"/>
          <w:marRight w:val="0"/>
          <w:marTop w:val="0"/>
          <w:marBottom w:val="0"/>
          <w:divBdr>
            <w:top w:val="none" w:sz="0" w:space="0" w:color="auto"/>
            <w:left w:val="none" w:sz="0" w:space="0" w:color="auto"/>
            <w:bottom w:val="none" w:sz="0" w:space="0" w:color="auto"/>
            <w:right w:val="none" w:sz="0" w:space="0" w:color="auto"/>
          </w:divBdr>
        </w:div>
        <w:div w:id="1087115480">
          <w:marLeft w:val="0"/>
          <w:marRight w:val="0"/>
          <w:marTop w:val="0"/>
          <w:marBottom w:val="0"/>
          <w:divBdr>
            <w:top w:val="none" w:sz="0" w:space="0" w:color="auto"/>
            <w:left w:val="none" w:sz="0" w:space="0" w:color="auto"/>
            <w:bottom w:val="none" w:sz="0" w:space="0" w:color="auto"/>
            <w:right w:val="none" w:sz="0" w:space="0" w:color="auto"/>
          </w:divBdr>
        </w:div>
        <w:div w:id="988947170">
          <w:marLeft w:val="0"/>
          <w:marRight w:val="0"/>
          <w:marTop w:val="0"/>
          <w:marBottom w:val="0"/>
          <w:divBdr>
            <w:top w:val="none" w:sz="0" w:space="0" w:color="auto"/>
            <w:left w:val="none" w:sz="0" w:space="0" w:color="auto"/>
            <w:bottom w:val="none" w:sz="0" w:space="0" w:color="auto"/>
            <w:right w:val="none" w:sz="0" w:space="0" w:color="auto"/>
          </w:divBdr>
        </w:div>
        <w:div w:id="1189417144">
          <w:marLeft w:val="0"/>
          <w:marRight w:val="0"/>
          <w:marTop w:val="0"/>
          <w:marBottom w:val="0"/>
          <w:divBdr>
            <w:top w:val="none" w:sz="0" w:space="0" w:color="auto"/>
            <w:left w:val="none" w:sz="0" w:space="0" w:color="auto"/>
            <w:bottom w:val="none" w:sz="0" w:space="0" w:color="auto"/>
            <w:right w:val="none" w:sz="0" w:space="0" w:color="auto"/>
          </w:divBdr>
        </w:div>
        <w:div w:id="1925609776">
          <w:marLeft w:val="0"/>
          <w:marRight w:val="0"/>
          <w:marTop w:val="0"/>
          <w:marBottom w:val="0"/>
          <w:divBdr>
            <w:top w:val="none" w:sz="0" w:space="0" w:color="auto"/>
            <w:left w:val="none" w:sz="0" w:space="0" w:color="auto"/>
            <w:bottom w:val="none" w:sz="0" w:space="0" w:color="auto"/>
            <w:right w:val="none" w:sz="0" w:space="0" w:color="auto"/>
          </w:divBdr>
        </w:div>
        <w:div w:id="1354725036">
          <w:marLeft w:val="0"/>
          <w:marRight w:val="0"/>
          <w:marTop w:val="0"/>
          <w:marBottom w:val="0"/>
          <w:divBdr>
            <w:top w:val="none" w:sz="0" w:space="0" w:color="auto"/>
            <w:left w:val="none" w:sz="0" w:space="0" w:color="auto"/>
            <w:bottom w:val="none" w:sz="0" w:space="0" w:color="auto"/>
            <w:right w:val="none" w:sz="0" w:space="0" w:color="auto"/>
          </w:divBdr>
        </w:div>
        <w:div w:id="1474718416">
          <w:marLeft w:val="0"/>
          <w:marRight w:val="0"/>
          <w:marTop w:val="0"/>
          <w:marBottom w:val="0"/>
          <w:divBdr>
            <w:top w:val="none" w:sz="0" w:space="0" w:color="auto"/>
            <w:left w:val="none" w:sz="0" w:space="0" w:color="auto"/>
            <w:bottom w:val="none" w:sz="0" w:space="0" w:color="auto"/>
            <w:right w:val="none" w:sz="0" w:space="0" w:color="auto"/>
          </w:divBdr>
        </w:div>
        <w:div w:id="1669550500">
          <w:marLeft w:val="0"/>
          <w:marRight w:val="0"/>
          <w:marTop w:val="0"/>
          <w:marBottom w:val="0"/>
          <w:divBdr>
            <w:top w:val="none" w:sz="0" w:space="0" w:color="auto"/>
            <w:left w:val="none" w:sz="0" w:space="0" w:color="auto"/>
            <w:bottom w:val="none" w:sz="0" w:space="0" w:color="auto"/>
            <w:right w:val="none" w:sz="0" w:space="0" w:color="auto"/>
          </w:divBdr>
        </w:div>
      </w:divsChild>
    </w:div>
    <w:div w:id="333456619">
      <w:bodyDiv w:val="1"/>
      <w:marLeft w:val="0"/>
      <w:marRight w:val="0"/>
      <w:marTop w:val="0"/>
      <w:marBottom w:val="0"/>
      <w:divBdr>
        <w:top w:val="none" w:sz="0" w:space="0" w:color="auto"/>
        <w:left w:val="none" w:sz="0" w:space="0" w:color="auto"/>
        <w:bottom w:val="none" w:sz="0" w:space="0" w:color="auto"/>
        <w:right w:val="none" w:sz="0" w:space="0" w:color="auto"/>
      </w:divBdr>
    </w:div>
    <w:div w:id="917443761">
      <w:bodyDiv w:val="1"/>
      <w:marLeft w:val="0"/>
      <w:marRight w:val="0"/>
      <w:marTop w:val="0"/>
      <w:marBottom w:val="0"/>
      <w:divBdr>
        <w:top w:val="none" w:sz="0" w:space="0" w:color="auto"/>
        <w:left w:val="none" w:sz="0" w:space="0" w:color="auto"/>
        <w:bottom w:val="none" w:sz="0" w:space="0" w:color="auto"/>
        <w:right w:val="none" w:sz="0" w:space="0" w:color="auto"/>
      </w:divBdr>
    </w:div>
    <w:div w:id="1623000751">
      <w:bodyDiv w:val="1"/>
      <w:marLeft w:val="0"/>
      <w:marRight w:val="0"/>
      <w:marTop w:val="0"/>
      <w:marBottom w:val="0"/>
      <w:divBdr>
        <w:top w:val="none" w:sz="0" w:space="0" w:color="auto"/>
        <w:left w:val="none" w:sz="0" w:space="0" w:color="auto"/>
        <w:bottom w:val="none" w:sz="0" w:space="0" w:color="auto"/>
        <w:right w:val="none" w:sz="0" w:space="0" w:color="auto"/>
      </w:divBdr>
    </w:div>
    <w:div w:id="1731491534">
      <w:bodyDiv w:val="1"/>
      <w:marLeft w:val="0"/>
      <w:marRight w:val="0"/>
      <w:marTop w:val="0"/>
      <w:marBottom w:val="0"/>
      <w:divBdr>
        <w:top w:val="none" w:sz="0" w:space="0" w:color="auto"/>
        <w:left w:val="none" w:sz="0" w:space="0" w:color="auto"/>
        <w:bottom w:val="none" w:sz="0" w:space="0" w:color="auto"/>
        <w:right w:val="none" w:sz="0" w:space="0" w:color="auto"/>
      </w:divBdr>
    </w:div>
    <w:div w:id="18467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IT_28500.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IT_28500.dotx</Template>
  <TotalTime>2</TotalTime>
  <Pages>2</Pages>
  <Words>787</Words>
  <Characters>4487</Characters>
  <Application>Microsoft Office Word</Application>
  <DocSecurity>0</DocSecurity>
  <Lines>37</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4</cp:revision>
  <cp:lastPrinted>2015-02-06T09:00:00Z</cp:lastPrinted>
  <dcterms:created xsi:type="dcterms:W3CDTF">2023-04-18T13:49:00Z</dcterms:created>
  <dcterms:modified xsi:type="dcterms:W3CDTF">2023-04-19T13:06:00Z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