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48C6BBDE" w:rsidR="00835C5B" w:rsidRDefault="00835C5B" w:rsidP="00D95391">
      <w:pPr>
        <w:pStyle w:val="Embargo"/>
        <w:spacing w:after="0"/>
      </w:pPr>
      <w:r>
        <w:t xml:space="preserve">Please note that this information is embargoed until </w:t>
      </w:r>
      <w:r w:rsidR="007A0C43">
        <w:t>7</w:t>
      </w:r>
      <w:r>
        <w:t xml:space="preserve"> </w:t>
      </w:r>
      <w:r w:rsidR="007A0C43">
        <w:t>April</w:t>
      </w:r>
      <w:r>
        <w:t xml:space="preserve"> 2021</w:t>
      </w:r>
      <w:r w:rsidR="00F04130">
        <w:t xml:space="preserve">, 9:00 CET </w:t>
      </w:r>
    </w:p>
    <w:p w14:paraId="776CDACD" w14:textId="04B779A8" w:rsidR="00835C5B" w:rsidRDefault="00A154F7" w:rsidP="0086160E">
      <w:pPr>
        <w:pStyle w:val="Heading1"/>
      </w:pPr>
      <w:r>
        <w:rPr>
          <w:noProof/>
        </w:rPr>
        <w:drawing>
          <wp:inline distT="0" distB="0" distL="0" distR="0" wp14:anchorId="0DC2C301" wp14:editId="7BE28092">
            <wp:extent cx="5003800" cy="24320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srcRect t="11612" b="15476"/>
                    <a:stretch/>
                  </pic:blipFill>
                  <pic:spPr bwMode="auto">
                    <a:xfrm>
                      <a:off x="0" y="0"/>
                      <a:ext cx="5003800" cy="2432050"/>
                    </a:xfrm>
                    <a:prstGeom prst="rect">
                      <a:avLst/>
                    </a:prstGeom>
                    <a:ln>
                      <a:noFill/>
                    </a:ln>
                    <a:extLst>
                      <a:ext uri="{53640926-AAD7-44D8-BBD7-CCE9431645EC}">
                        <a14:shadowObscured xmlns:a14="http://schemas.microsoft.com/office/drawing/2010/main"/>
                      </a:ext>
                    </a:extLst>
                  </pic:spPr>
                </pic:pic>
              </a:graphicData>
            </a:graphic>
          </wp:inline>
        </w:drawing>
      </w:r>
    </w:p>
    <w:p w14:paraId="3EA59590" w14:textId="135F632D" w:rsidR="00E75D5B" w:rsidRDefault="00B50407" w:rsidP="00E75D5B">
      <w:pPr>
        <w:pStyle w:val="Heading1"/>
      </w:pPr>
      <w:bookmarkStart w:id="0" w:name="_Hlk53570179"/>
      <w:r>
        <w:rPr>
          <w:bCs/>
        </w:rPr>
        <w:t>Create powerful content</w:t>
      </w:r>
      <w:r>
        <w:t xml:space="preserve"> </w:t>
      </w:r>
    </w:p>
    <w:p w14:paraId="50A04D82" w14:textId="16ADBD43" w:rsidR="00C47398" w:rsidRDefault="00C47398" w:rsidP="00E75D5B">
      <w:pPr>
        <w:rPr>
          <w:b/>
          <w:bCs/>
        </w:rPr>
      </w:pPr>
      <w:r w:rsidRPr="00041DD6">
        <w:rPr>
          <w:b/>
          <w:bCs/>
        </w:rPr>
        <w:t xml:space="preserve">Sennheiser re-invents the MKE 400 – a </w:t>
      </w:r>
      <w:r w:rsidR="00C37D0A">
        <w:rPr>
          <w:b/>
          <w:bCs/>
        </w:rPr>
        <w:t xml:space="preserve">compact </w:t>
      </w:r>
      <w:r w:rsidRPr="00041DD6">
        <w:rPr>
          <w:b/>
          <w:bCs/>
        </w:rPr>
        <w:t>shotgun mic that delivers the professional features you demand from a camera microphone</w:t>
      </w:r>
    </w:p>
    <w:p w14:paraId="2B61CE8F" w14:textId="77777777" w:rsidR="00E75D5B" w:rsidRDefault="00E75D5B" w:rsidP="00E75D5B"/>
    <w:p w14:paraId="623E128C" w14:textId="1CAD9382" w:rsidR="00E75D5B" w:rsidRDefault="00E75D5B" w:rsidP="00E75D5B">
      <w:pPr>
        <w:rPr>
          <w:b/>
        </w:rPr>
      </w:pPr>
      <w:r>
        <w:rPr>
          <w:b/>
          <w:i/>
        </w:rPr>
        <w:t>Wedemark, 7 April 2021</w:t>
      </w:r>
      <w:r>
        <w:rPr>
          <w:b/>
        </w:rPr>
        <w:t xml:space="preserve"> – </w:t>
      </w:r>
      <w:r w:rsidR="00C47398">
        <w:rPr>
          <w:b/>
        </w:rPr>
        <w:t>For vloggers, videographers and mobile journalists, s</w:t>
      </w:r>
      <w:r>
        <w:rPr>
          <w:b/>
        </w:rPr>
        <w:t xml:space="preserve">torytelling is </w:t>
      </w:r>
      <w:r w:rsidR="00C47398">
        <w:rPr>
          <w:b/>
        </w:rPr>
        <w:t xml:space="preserve">equal parts art and craft. Perhaps more than anything else, it is </w:t>
      </w:r>
      <w:r>
        <w:rPr>
          <w:b/>
        </w:rPr>
        <w:t>sound</w:t>
      </w:r>
      <w:r w:rsidR="00C47398">
        <w:rPr>
          <w:b/>
        </w:rPr>
        <w:t xml:space="preserve"> that makes a story come to life. Whether </w:t>
      </w:r>
      <w:r w:rsidR="00B50407">
        <w:rPr>
          <w:b/>
        </w:rPr>
        <w:t>interviews</w:t>
      </w:r>
      <w:r w:rsidR="00C47398">
        <w:rPr>
          <w:b/>
        </w:rPr>
        <w:t xml:space="preserve">, </w:t>
      </w:r>
      <w:r w:rsidR="00B50407" w:rsidRPr="00041DD6">
        <w:rPr>
          <w:b/>
        </w:rPr>
        <w:t xml:space="preserve">commentary </w:t>
      </w:r>
      <w:r w:rsidR="00C47398" w:rsidRPr="00041DD6">
        <w:rPr>
          <w:b/>
        </w:rPr>
        <w:t>or ambience, sound</w:t>
      </w:r>
      <w:r w:rsidR="00C47398">
        <w:rPr>
          <w:b/>
        </w:rPr>
        <w:t xml:space="preserve"> is the key to </w:t>
      </w:r>
      <w:r>
        <w:rPr>
          <w:b/>
        </w:rPr>
        <w:t>captivat</w:t>
      </w:r>
      <w:r w:rsidR="00C47398">
        <w:rPr>
          <w:b/>
        </w:rPr>
        <w:t xml:space="preserve">ing and drawing in an </w:t>
      </w:r>
      <w:r>
        <w:rPr>
          <w:b/>
        </w:rPr>
        <w:t>audience</w:t>
      </w:r>
      <w:r w:rsidR="00C47398">
        <w:rPr>
          <w:b/>
        </w:rPr>
        <w:t xml:space="preserve">. </w:t>
      </w:r>
      <w:r>
        <w:rPr>
          <w:b/>
        </w:rPr>
        <w:t xml:space="preserve">To </w:t>
      </w:r>
      <w:r w:rsidRPr="00C47398">
        <w:rPr>
          <w:b/>
        </w:rPr>
        <w:t xml:space="preserve">provide creators </w:t>
      </w:r>
      <w:r w:rsidR="00B4275D" w:rsidRPr="00C47398">
        <w:rPr>
          <w:b/>
        </w:rPr>
        <w:t xml:space="preserve">with a tool </w:t>
      </w:r>
      <w:r w:rsidR="00C47398" w:rsidRPr="00C47398">
        <w:rPr>
          <w:b/>
        </w:rPr>
        <w:t xml:space="preserve">to explore their sonic horizons, </w:t>
      </w:r>
      <w:r w:rsidRPr="00C47398">
        <w:rPr>
          <w:b/>
        </w:rPr>
        <w:t xml:space="preserve">Sennheiser </w:t>
      </w:r>
      <w:r w:rsidR="00C47398" w:rsidRPr="00C47398">
        <w:rPr>
          <w:b/>
        </w:rPr>
        <w:t xml:space="preserve">has </w:t>
      </w:r>
      <w:r w:rsidRPr="00C47398">
        <w:rPr>
          <w:b/>
        </w:rPr>
        <w:t>launche</w:t>
      </w:r>
      <w:r w:rsidR="00C47398" w:rsidRPr="00C47398">
        <w:rPr>
          <w:b/>
        </w:rPr>
        <w:t>d</w:t>
      </w:r>
      <w:r w:rsidRPr="00C47398">
        <w:rPr>
          <w:b/>
        </w:rPr>
        <w:t xml:space="preserve"> the</w:t>
      </w:r>
      <w:r>
        <w:rPr>
          <w:b/>
        </w:rPr>
        <w:t xml:space="preserve"> new MKE 400</w:t>
      </w:r>
      <w:r w:rsidR="00B50407">
        <w:rPr>
          <w:b/>
        </w:rPr>
        <w:t xml:space="preserve"> – </w:t>
      </w:r>
      <w:r>
        <w:rPr>
          <w:b/>
        </w:rPr>
        <w:t xml:space="preserve">a </w:t>
      </w:r>
      <w:r w:rsidR="00C37D0A">
        <w:rPr>
          <w:b/>
        </w:rPr>
        <w:t xml:space="preserve">highly </w:t>
      </w:r>
      <w:r>
        <w:rPr>
          <w:b/>
        </w:rPr>
        <w:t xml:space="preserve">directional </w:t>
      </w:r>
      <w:r w:rsidR="00C37D0A">
        <w:rPr>
          <w:b/>
        </w:rPr>
        <w:t xml:space="preserve">compact </w:t>
      </w:r>
      <w:r>
        <w:rPr>
          <w:b/>
        </w:rPr>
        <w:t xml:space="preserve">shotgun microphone that </w:t>
      </w:r>
      <w:r w:rsidR="00C47398">
        <w:rPr>
          <w:b/>
        </w:rPr>
        <w:t>brings</w:t>
      </w:r>
      <w:r>
        <w:rPr>
          <w:b/>
        </w:rPr>
        <w:t xml:space="preserve"> compelling audio </w:t>
      </w:r>
      <w:r w:rsidR="00C47398">
        <w:rPr>
          <w:b/>
        </w:rPr>
        <w:t>to</w:t>
      </w:r>
      <w:r>
        <w:rPr>
          <w:b/>
        </w:rPr>
        <w:t xml:space="preserve"> DSLR</w:t>
      </w:r>
      <w:r w:rsidR="00C37D0A">
        <w:rPr>
          <w:b/>
        </w:rPr>
        <w:t>/</w:t>
      </w:r>
      <w:r>
        <w:rPr>
          <w:b/>
        </w:rPr>
        <w:t>Ms and mobile devices alike.</w:t>
      </w:r>
    </w:p>
    <w:p w14:paraId="025A7375" w14:textId="73387CBD" w:rsidR="00E75D5B" w:rsidRDefault="00E75D5B" w:rsidP="00E75D5B">
      <w:pPr>
        <w:rPr>
          <w:bCs/>
        </w:rPr>
      </w:pPr>
    </w:p>
    <w:p w14:paraId="630C06E0" w14:textId="62EAF27B" w:rsidR="00E75D5B" w:rsidRDefault="00E75D5B" w:rsidP="00E75D5B">
      <w:r>
        <w:t>“Much has been said about the importance of good audio for video,” says Kai Lange, Senior Product Manager at Sennheiser</w:t>
      </w:r>
      <w:r w:rsidR="00C47398">
        <w:t>.</w:t>
      </w:r>
      <w:r>
        <w:t xml:space="preserve"> “</w:t>
      </w:r>
      <w:r w:rsidR="00690992">
        <w:t>Now</w:t>
      </w:r>
      <w:r w:rsidR="00C37D0A">
        <w:t>,</w:t>
      </w:r>
      <w:r w:rsidR="00690992">
        <w:t xml:space="preserve"> </w:t>
      </w:r>
      <w:r w:rsidR="00690992" w:rsidRPr="00041DD6">
        <w:t>t</w:t>
      </w:r>
      <w:r w:rsidR="00B4275D" w:rsidRPr="00041DD6">
        <w:t xml:space="preserve">he </w:t>
      </w:r>
      <w:r w:rsidR="00C47398" w:rsidRPr="00041DD6">
        <w:t xml:space="preserve">new </w:t>
      </w:r>
      <w:r w:rsidRPr="00041DD6">
        <w:t>MKE</w:t>
      </w:r>
      <w:r>
        <w:t xml:space="preserve"> 400 </w:t>
      </w:r>
      <w:r w:rsidR="00B4275D">
        <w:t>lets users</w:t>
      </w:r>
      <w:r>
        <w:t xml:space="preserve"> experience how </w:t>
      </w:r>
      <w:r w:rsidR="00B4275D">
        <w:t>vastly</w:t>
      </w:r>
      <w:r w:rsidR="00B50407">
        <w:t xml:space="preserve"> it improves </w:t>
      </w:r>
      <w:r>
        <w:t>in-camera audio</w:t>
      </w:r>
      <w:r w:rsidR="00B50407">
        <w:t xml:space="preserve">, lifting </w:t>
      </w:r>
      <w:r>
        <w:t>storytelling to the next level</w:t>
      </w:r>
      <w:r w:rsidR="008428DE">
        <w:t xml:space="preserve"> </w:t>
      </w:r>
      <w:r w:rsidR="00B50407">
        <w:t>and</w:t>
      </w:r>
      <w:r w:rsidR="008428DE">
        <w:t xml:space="preserve"> wow</w:t>
      </w:r>
      <w:r w:rsidR="00B50407">
        <w:t>ing</w:t>
      </w:r>
      <w:r w:rsidR="008428DE">
        <w:t xml:space="preserve"> audiences</w:t>
      </w:r>
      <w:r>
        <w:t xml:space="preserve">. We’re replacing the well-known and much loved MKE 400 with this new model, and even die-hard fans will agree that the </w:t>
      </w:r>
      <w:r w:rsidR="00C47398">
        <w:t>latest version</w:t>
      </w:r>
      <w:r>
        <w:t xml:space="preserve"> surpasses the original in many </w:t>
      </w:r>
      <w:r w:rsidR="00C47398" w:rsidRPr="00041DD6">
        <w:t>ways</w:t>
      </w:r>
      <w:r w:rsidR="00720FB9" w:rsidRPr="00041DD6">
        <w:t xml:space="preserve">. </w:t>
      </w:r>
      <w:r w:rsidR="00041DD6" w:rsidRPr="00041DD6">
        <w:t>The new MKE 400</w:t>
      </w:r>
      <w:r w:rsidR="00720FB9" w:rsidRPr="00041DD6">
        <w:t xml:space="preserve"> </w:t>
      </w:r>
      <w:r w:rsidR="00041DD6">
        <w:t xml:space="preserve">now also </w:t>
      </w:r>
      <w:r w:rsidR="00720FB9" w:rsidRPr="00041DD6">
        <w:t>features a headphone monitoring output with volume control, has a rugged internal shock-mount</w:t>
      </w:r>
      <w:r w:rsidR="00FD741F">
        <w:t xml:space="preserve">, </w:t>
      </w:r>
      <w:r w:rsidR="00720FB9" w:rsidRPr="00041DD6">
        <w:t>clever internal windscreen</w:t>
      </w:r>
      <w:r w:rsidR="00FD741F">
        <w:t xml:space="preserve"> and automatic on/off function, </w:t>
      </w:r>
      <w:r w:rsidR="00720FB9" w:rsidRPr="00041DD6">
        <w:t>plus it comes with ample accessories included</w:t>
      </w:r>
      <w:r w:rsidRPr="00041DD6">
        <w:t>.”</w:t>
      </w:r>
    </w:p>
    <w:p w14:paraId="596B0A09" w14:textId="4415467C" w:rsidR="00BD4349" w:rsidRDefault="00BD4349"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8428DE" w14:paraId="0BE4F2E8" w14:textId="77777777" w:rsidTr="00041DD6">
        <w:tc>
          <w:tcPr>
            <w:tcW w:w="4678" w:type="dxa"/>
          </w:tcPr>
          <w:p w14:paraId="12E7DAF8" w14:textId="77A74874" w:rsidR="008428DE" w:rsidRDefault="00EA6E36" w:rsidP="00C5286F">
            <w:pPr>
              <w:rPr>
                <w:bCs/>
              </w:rPr>
            </w:pPr>
            <w:r>
              <w:rPr>
                <w:bCs/>
                <w:noProof/>
              </w:rPr>
              <w:lastRenderedPageBreak/>
              <w:drawing>
                <wp:inline distT="0" distB="0" distL="0" distR="0" wp14:anchorId="67937B48" wp14:editId="1DD0B33A">
                  <wp:extent cx="2673350" cy="1442976"/>
                  <wp:effectExtent l="0" t="0" r="0" b="5080"/>
                  <wp:docPr id="4" name="Picture 4" descr="A picture containing electronics, camera, micropho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camera, microphone, light&#10;&#10;Description automatically generated"/>
                          <pic:cNvPicPr/>
                        </pic:nvPicPr>
                        <pic:blipFill>
                          <a:blip r:embed="rId9"/>
                          <a:stretch>
                            <a:fillRect/>
                          </a:stretch>
                        </pic:blipFill>
                        <pic:spPr>
                          <a:xfrm>
                            <a:off x="0" y="0"/>
                            <a:ext cx="2673350" cy="1442976"/>
                          </a:xfrm>
                          <a:prstGeom prst="rect">
                            <a:avLst/>
                          </a:prstGeom>
                        </pic:spPr>
                      </pic:pic>
                    </a:graphicData>
                  </a:graphic>
                </wp:inline>
              </w:drawing>
            </w:r>
          </w:p>
        </w:tc>
        <w:tc>
          <w:tcPr>
            <w:tcW w:w="3192" w:type="dxa"/>
          </w:tcPr>
          <w:p w14:paraId="63C807ED" w14:textId="53DADEC7" w:rsidR="008428DE" w:rsidRDefault="00EA6E36" w:rsidP="00EA6E36">
            <w:pPr>
              <w:pStyle w:val="Caption"/>
            </w:pPr>
            <w:r>
              <w:t xml:space="preserve">Your audio upgrade: the MKE 400 </w:t>
            </w:r>
            <w:r w:rsidR="00C37D0A">
              <w:t xml:space="preserve">compact </w:t>
            </w:r>
            <w:r w:rsidR="0000712D">
              <w:t xml:space="preserve">shotgun microphone </w:t>
            </w:r>
            <w:r>
              <w:t xml:space="preserve">enhances in-camera audio for vloggers, videographers and mobile journalists </w:t>
            </w:r>
          </w:p>
        </w:tc>
      </w:tr>
    </w:tbl>
    <w:p w14:paraId="7F3DE294" w14:textId="1626993E" w:rsidR="00B4275D" w:rsidRDefault="00B4275D" w:rsidP="00C5286F">
      <w:pPr>
        <w:rPr>
          <w:bCs/>
        </w:rPr>
      </w:pPr>
    </w:p>
    <w:p w14:paraId="61D1ACB3" w14:textId="77777777" w:rsidR="00041DD6" w:rsidRDefault="00041DD6" w:rsidP="00C5286F">
      <w:pPr>
        <w:rPr>
          <w:bCs/>
        </w:rPr>
      </w:pPr>
    </w:p>
    <w:p w14:paraId="09895559" w14:textId="3BB0DC16" w:rsidR="00B4275D" w:rsidRPr="008428DE" w:rsidRDefault="00A55F34" w:rsidP="00C5286F">
      <w:pPr>
        <w:rPr>
          <w:b/>
        </w:rPr>
      </w:pPr>
      <w:r>
        <w:rPr>
          <w:b/>
        </w:rPr>
        <w:t>Everything</w:t>
      </w:r>
      <w:r w:rsidR="008428DE" w:rsidRPr="008428DE">
        <w:rPr>
          <w:b/>
        </w:rPr>
        <w:t xml:space="preserve"> you need to </w:t>
      </w:r>
      <w:r w:rsidR="00C37D0A">
        <w:rPr>
          <w:b/>
        </w:rPr>
        <w:t>capture</w:t>
      </w:r>
      <w:r w:rsidR="008428DE" w:rsidRPr="008428DE">
        <w:rPr>
          <w:b/>
        </w:rPr>
        <w:t xml:space="preserve"> </w:t>
      </w:r>
      <w:r w:rsidR="004E05F3">
        <w:rPr>
          <w:b/>
        </w:rPr>
        <w:t>compelling</w:t>
      </w:r>
      <w:r w:rsidR="008428DE" w:rsidRPr="008428DE">
        <w:rPr>
          <w:b/>
        </w:rPr>
        <w:t xml:space="preserve"> audio</w:t>
      </w:r>
    </w:p>
    <w:p w14:paraId="5CF07B91" w14:textId="6028F445" w:rsidR="00B4275D" w:rsidRPr="008B507C" w:rsidRDefault="008428DE" w:rsidP="008B507C">
      <w:pPr>
        <w:pStyle w:val="ListParagraph"/>
        <w:numPr>
          <w:ilvl w:val="0"/>
          <w:numId w:val="17"/>
        </w:numPr>
        <w:rPr>
          <w:b/>
        </w:rPr>
      </w:pPr>
      <w:r w:rsidRPr="008B507C">
        <w:rPr>
          <w:b/>
        </w:rPr>
        <w:t xml:space="preserve">A </w:t>
      </w:r>
      <w:r w:rsidR="00FD741F">
        <w:rPr>
          <w:b/>
        </w:rPr>
        <w:t xml:space="preserve">highly </w:t>
      </w:r>
      <w:r w:rsidRPr="008B507C">
        <w:rPr>
          <w:b/>
        </w:rPr>
        <w:t>directional microphone to focus on your subject and eliminate background noise</w:t>
      </w:r>
    </w:p>
    <w:p w14:paraId="61FD087A" w14:textId="58F4C02A" w:rsidR="00B4275D" w:rsidRDefault="008428DE" w:rsidP="00C5286F">
      <w:pPr>
        <w:rPr>
          <w:bCs/>
        </w:rPr>
      </w:pPr>
      <w:r>
        <w:rPr>
          <w:bCs/>
        </w:rPr>
        <w:t xml:space="preserve">The MKE 400 </w:t>
      </w:r>
      <w:r w:rsidR="00C37D0A">
        <w:rPr>
          <w:bCs/>
        </w:rPr>
        <w:t xml:space="preserve">achieves its directionality with an acoustic interference tube, providing </w:t>
      </w:r>
      <w:r w:rsidR="00C47398">
        <w:rPr>
          <w:bCs/>
        </w:rPr>
        <w:t xml:space="preserve">a </w:t>
      </w:r>
      <w:r>
        <w:rPr>
          <w:bCs/>
        </w:rPr>
        <w:t xml:space="preserve">super-cardioid </w:t>
      </w:r>
      <w:r w:rsidR="00C37D0A">
        <w:rPr>
          <w:bCs/>
        </w:rPr>
        <w:t xml:space="preserve">polar </w:t>
      </w:r>
      <w:r>
        <w:rPr>
          <w:bCs/>
        </w:rPr>
        <w:t xml:space="preserve">pattern </w:t>
      </w:r>
      <w:r w:rsidR="00C47398">
        <w:rPr>
          <w:bCs/>
        </w:rPr>
        <w:t xml:space="preserve">that </w:t>
      </w:r>
      <w:r>
        <w:rPr>
          <w:bCs/>
        </w:rPr>
        <w:t>ensures pick</w:t>
      </w:r>
      <w:r w:rsidR="00C37D0A">
        <w:rPr>
          <w:bCs/>
        </w:rPr>
        <w:t>-</w:t>
      </w:r>
      <w:r>
        <w:rPr>
          <w:bCs/>
        </w:rPr>
        <w:t>up from the direction</w:t>
      </w:r>
      <w:r w:rsidR="00C37D0A" w:rsidRPr="00C37D0A">
        <w:rPr>
          <w:bCs/>
        </w:rPr>
        <w:t xml:space="preserve"> </w:t>
      </w:r>
      <w:r w:rsidR="00C37D0A">
        <w:rPr>
          <w:bCs/>
        </w:rPr>
        <w:t>in which the camera is facing</w:t>
      </w:r>
      <w:r w:rsidR="00720FB9">
        <w:rPr>
          <w:bCs/>
        </w:rPr>
        <w:t xml:space="preserve"> while </w:t>
      </w:r>
      <w:r w:rsidR="00460D12">
        <w:rPr>
          <w:bCs/>
        </w:rPr>
        <w:t>cancel</w:t>
      </w:r>
      <w:r w:rsidR="00720FB9">
        <w:rPr>
          <w:bCs/>
        </w:rPr>
        <w:t xml:space="preserve">ling </w:t>
      </w:r>
      <w:r w:rsidR="004E05F3">
        <w:rPr>
          <w:bCs/>
        </w:rPr>
        <w:t>out</w:t>
      </w:r>
      <w:r>
        <w:rPr>
          <w:bCs/>
        </w:rPr>
        <w:t xml:space="preserve"> </w:t>
      </w:r>
      <w:r w:rsidR="00C37D0A">
        <w:rPr>
          <w:bCs/>
        </w:rPr>
        <w:t>distracting</w:t>
      </w:r>
      <w:r w:rsidR="00690992">
        <w:rPr>
          <w:bCs/>
        </w:rPr>
        <w:t xml:space="preserve"> </w:t>
      </w:r>
      <w:r w:rsidR="008B507C">
        <w:rPr>
          <w:bCs/>
        </w:rPr>
        <w:t xml:space="preserve">noise from the sides. </w:t>
      </w:r>
      <w:r w:rsidR="00A94EBD">
        <w:rPr>
          <w:bCs/>
        </w:rPr>
        <w:t>The result</w:t>
      </w:r>
      <w:r w:rsidR="00C37D0A">
        <w:rPr>
          <w:bCs/>
        </w:rPr>
        <w:t xml:space="preserve">: </w:t>
      </w:r>
      <w:r w:rsidR="00C37D0A" w:rsidRPr="004A1D33">
        <w:t xml:space="preserve">dialogue </w:t>
      </w:r>
      <w:r w:rsidR="001E5C52" w:rsidRPr="004A1D33">
        <w:t xml:space="preserve">recordings </w:t>
      </w:r>
      <w:r w:rsidR="00C37D0A">
        <w:t>with</w:t>
      </w:r>
      <w:r w:rsidR="001E5C52">
        <w:rPr>
          <w:bCs/>
        </w:rPr>
        <w:t xml:space="preserve"> </w:t>
      </w:r>
      <w:r w:rsidR="008159B1">
        <w:t xml:space="preserve">presence and clarity </w:t>
      </w:r>
      <w:r w:rsidR="00C37D0A">
        <w:t xml:space="preserve">that </w:t>
      </w:r>
      <w:r w:rsidR="00460D12">
        <w:t xml:space="preserve">will </w:t>
      </w:r>
      <w:r w:rsidR="00C37D0A">
        <w:t xml:space="preserve">help </w:t>
      </w:r>
      <w:r w:rsidR="00F75991" w:rsidRPr="004A1D33">
        <w:t>bring your content to life</w:t>
      </w:r>
      <w:r w:rsidR="00F75991">
        <w:t>.</w:t>
      </w:r>
      <w:r w:rsidR="001E5C52">
        <w:t xml:space="preserve"> </w:t>
      </w:r>
    </w:p>
    <w:p w14:paraId="67120389" w14:textId="391E844C" w:rsidR="008B507C" w:rsidRDefault="008B507C" w:rsidP="00C5286F">
      <w:pPr>
        <w:rPr>
          <w:bCs/>
        </w:rPr>
      </w:pPr>
    </w:p>
    <w:p w14:paraId="62C6362B" w14:textId="5EA09F02" w:rsidR="008B507C" w:rsidRPr="008B507C" w:rsidRDefault="008B507C" w:rsidP="008B507C">
      <w:pPr>
        <w:pStyle w:val="ListParagraph"/>
        <w:numPr>
          <w:ilvl w:val="0"/>
          <w:numId w:val="17"/>
        </w:numPr>
        <w:rPr>
          <w:b/>
        </w:rPr>
      </w:pPr>
      <w:r w:rsidRPr="008B507C">
        <w:rPr>
          <w:b/>
        </w:rPr>
        <w:t>Protection from wind and handling noise</w:t>
      </w:r>
    </w:p>
    <w:p w14:paraId="32CEF140" w14:textId="5DB08BEC" w:rsidR="008F4228" w:rsidRDefault="008F4228" w:rsidP="00C5286F">
      <w:pPr>
        <w:rPr>
          <w:bCs/>
        </w:rPr>
      </w:pPr>
      <w:r>
        <w:rPr>
          <w:bCs/>
        </w:rPr>
        <w:t xml:space="preserve">The MKE 400’s shock-mounted capsule </w:t>
      </w:r>
      <w:r w:rsidR="004E05F3">
        <w:rPr>
          <w:bCs/>
        </w:rPr>
        <w:t>minimizes</w:t>
      </w:r>
      <w:r>
        <w:rPr>
          <w:bCs/>
        </w:rPr>
        <w:t xml:space="preserve"> handling noise, while the clever</w:t>
      </w:r>
      <w:r w:rsidR="00C37D0A">
        <w:rPr>
          <w:bCs/>
        </w:rPr>
        <w:t xml:space="preserve">ly designed </w:t>
      </w:r>
      <w:r>
        <w:rPr>
          <w:bCs/>
        </w:rPr>
        <w:t>mic</w:t>
      </w:r>
      <w:r w:rsidR="00C37D0A">
        <w:rPr>
          <w:bCs/>
        </w:rPr>
        <w:t>rophone housing</w:t>
      </w:r>
      <w:r>
        <w:rPr>
          <w:bCs/>
        </w:rPr>
        <w:t xml:space="preserve"> doubles as a </w:t>
      </w:r>
      <w:r w:rsidRPr="003E7209">
        <w:rPr>
          <w:bCs/>
        </w:rPr>
        <w:t>standard windscreen</w:t>
      </w:r>
      <w:r>
        <w:rPr>
          <w:bCs/>
        </w:rPr>
        <w:t xml:space="preserve">. For outdoor use, a </w:t>
      </w:r>
      <w:r w:rsidR="00D43B72">
        <w:rPr>
          <w:bCs/>
        </w:rPr>
        <w:t xml:space="preserve">furry windshield </w:t>
      </w:r>
      <w:r>
        <w:rPr>
          <w:bCs/>
        </w:rPr>
        <w:t>is included</w:t>
      </w:r>
      <w:r w:rsidR="000D1FF7">
        <w:rPr>
          <w:bCs/>
        </w:rPr>
        <w:t>: Simply place</w:t>
      </w:r>
      <w:r w:rsidR="0014475E">
        <w:rPr>
          <w:bCs/>
        </w:rPr>
        <w:t xml:space="preserve"> it </w:t>
      </w:r>
      <w:r w:rsidR="000D1FF7">
        <w:rPr>
          <w:bCs/>
        </w:rPr>
        <w:t>over the integrated windscreen</w:t>
      </w:r>
      <w:r w:rsidR="00C37D0A">
        <w:rPr>
          <w:bCs/>
        </w:rPr>
        <w:t xml:space="preserve"> for maximum</w:t>
      </w:r>
      <w:r w:rsidR="0063060B">
        <w:rPr>
          <w:bCs/>
        </w:rPr>
        <w:t xml:space="preserve"> wind</w:t>
      </w:r>
      <w:r w:rsidR="00C37D0A">
        <w:rPr>
          <w:bCs/>
        </w:rPr>
        <w:t xml:space="preserve"> protection while </w:t>
      </w:r>
      <w:r>
        <w:rPr>
          <w:bCs/>
        </w:rPr>
        <w:t xml:space="preserve">recording. </w:t>
      </w:r>
      <w:r w:rsidR="0014475E">
        <w:rPr>
          <w:bCs/>
        </w:rPr>
        <w:t>T</w:t>
      </w:r>
      <w:r>
        <w:rPr>
          <w:bCs/>
        </w:rPr>
        <w:t xml:space="preserve">he microphone’s low-cut filter </w:t>
      </w:r>
      <w:r w:rsidR="0014475E">
        <w:rPr>
          <w:bCs/>
        </w:rPr>
        <w:t xml:space="preserve">also </w:t>
      </w:r>
      <w:r>
        <w:rPr>
          <w:bCs/>
        </w:rPr>
        <w:t xml:space="preserve">does its </w:t>
      </w:r>
      <w:r w:rsidR="00C37D0A">
        <w:rPr>
          <w:bCs/>
        </w:rPr>
        <w:t>part</w:t>
      </w:r>
      <w:r>
        <w:rPr>
          <w:bCs/>
        </w:rPr>
        <w:t xml:space="preserve"> </w:t>
      </w:r>
      <w:r w:rsidR="00C37D0A">
        <w:rPr>
          <w:bCs/>
        </w:rPr>
        <w:t xml:space="preserve">in removing problematic </w:t>
      </w:r>
      <w:r>
        <w:rPr>
          <w:bCs/>
        </w:rPr>
        <w:t>low</w:t>
      </w:r>
      <w:r w:rsidR="00C37D0A">
        <w:rPr>
          <w:bCs/>
        </w:rPr>
        <w:t xml:space="preserve"> </w:t>
      </w:r>
      <w:r>
        <w:rPr>
          <w:bCs/>
        </w:rPr>
        <w:t>frequenc</w:t>
      </w:r>
      <w:r w:rsidR="00C37D0A">
        <w:rPr>
          <w:bCs/>
        </w:rPr>
        <w:t>ies like the hum from air-conditioning systems or the rumble from wind.</w:t>
      </w:r>
    </w:p>
    <w:p w14:paraId="69956A08" w14:textId="2B35C320" w:rsidR="004A1D33" w:rsidRPr="003E7209" w:rsidRDefault="004A1D33"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8"/>
        <w:gridCol w:w="3362"/>
      </w:tblGrid>
      <w:tr w:rsidR="00B4275D" w14:paraId="084544D1" w14:textId="77777777" w:rsidTr="00D43B72">
        <w:tc>
          <w:tcPr>
            <w:tcW w:w="3935" w:type="dxa"/>
          </w:tcPr>
          <w:p w14:paraId="7CD47F70" w14:textId="61F56480" w:rsidR="00B4275D" w:rsidRDefault="00B4275D" w:rsidP="004A1D33">
            <w:r>
              <w:rPr>
                <w:noProof/>
              </w:rPr>
              <w:drawing>
                <wp:inline distT="0" distB="0" distL="0" distR="0" wp14:anchorId="1E1D6AE1" wp14:editId="6814623C">
                  <wp:extent cx="2794000" cy="22923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20486" t="8056" r="16667" b="9444"/>
                          <a:stretch/>
                        </pic:blipFill>
                        <pic:spPr bwMode="auto">
                          <a:xfrm>
                            <a:off x="0" y="0"/>
                            <a:ext cx="2807857" cy="230368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0D864CD" w14:textId="77777777" w:rsidR="00CE58C9" w:rsidRDefault="00CE58C9" w:rsidP="008428DE">
            <w:pPr>
              <w:pStyle w:val="Caption"/>
            </w:pPr>
          </w:p>
          <w:p w14:paraId="7F29F913" w14:textId="4CEFA6A2" w:rsidR="00B4275D" w:rsidRDefault="008428DE" w:rsidP="008428DE">
            <w:pPr>
              <w:pStyle w:val="Caption"/>
            </w:pPr>
            <w:r>
              <w:t xml:space="preserve">A look inside the MKE 400 reveals the </w:t>
            </w:r>
            <w:r w:rsidR="00C37D0A">
              <w:t>acoustic interference tube</w:t>
            </w:r>
            <w:r>
              <w:t xml:space="preserve">, which is shock-mounted </w:t>
            </w:r>
            <w:r w:rsidR="004E05F3">
              <w:t xml:space="preserve">(blue elements) </w:t>
            </w:r>
            <w:r>
              <w:t xml:space="preserve">to prevent handling noise from </w:t>
            </w:r>
            <w:r w:rsidR="00C37D0A">
              <w:t>transferring to the capsule</w:t>
            </w:r>
            <w:r>
              <w:t xml:space="preserve">. The </w:t>
            </w:r>
            <w:r w:rsidR="00C37D0A">
              <w:t>mic housing</w:t>
            </w:r>
            <w:r>
              <w:t xml:space="preserve"> doubles as a </w:t>
            </w:r>
            <w:r w:rsidR="00A94EBD">
              <w:t xml:space="preserve">standard </w:t>
            </w:r>
            <w:r>
              <w:t xml:space="preserve">windscreen, saving space and hassle. </w:t>
            </w:r>
          </w:p>
        </w:tc>
      </w:tr>
    </w:tbl>
    <w:p w14:paraId="3A2DC6E3" w14:textId="433B12A0" w:rsidR="009D577E" w:rsidRDefault="009D577E" w:rsidP="004A1D33"/>
    <w:p w14:paraId="17EF0F22" w14:textId="289FDF0C" w:rsidR="00733526" w:rsidRPr="00A94EBD" w:rsidRDefault="008159B1" w:rsidP="00733526">
      <w:pPr>
        <w:pStyle w:val="ListParagraph"/>
        <w:numPr>
          <w:ilvl w:val="0"/>
          <w:numId w:val="17"/>
        </w:numPr>
        <w:rPr>
          <w:b/>
          <w:bCs/>
        </w:rPr>
      </w:pPr>
      <w:r>
        <w:rPr>
          <w:b/>
          <w:bCs/>
        </w:rPr>
        <w:lastRenderedPageBreak/>
        <w:t>F</w:t>
      </w:r>
      <w:r w:rsidR="00274DAC">
        <w:rPr>
          <w:b/>
          <w:bCs/>
        </w:rPr>
        <w:t xml:space="preserve">lexible adaptation to </w:t>
      </w:r>
      <w:r>
        <w:rPr>
          <w:b/>
          <w:bCs/>
        </w:rPr>
        <w:t>any</w:t>
      </w:r>
      <w:r w:rsidR="00274DAC">
        <w:rPr>
          <w:b/>
          <w:bCs/>
        </w:rPr>
        <w:t xml:space="preserve"> sound source</w:t>
      </w:r>
    </w:p>
    <w:p w14:paraId="0F7C91D4" w14:textId="733ECAFA" w:rsidR="00733526" w:rsidRDefault="008F4228" w:rsidP="004A1D33">
      <w:r>
        <w:t>In your creation process</w:t>
      </w:r>
      <w:r w:rsidR="008159B1">
        <w:t>,</w:t>
      </w:r>
      <w:r>
        <w:t xml:space="preserve"> you will come across </w:t>
      </w:r>
      <w:r w:rsidR="00C37D0A">
        <w:t xml:space="preserve">loud and </w:t>
      </w:r>
      <w:r>
        <w:t xml:space="preserve">confident speakers – but you will also want to catch </w:t>
      </w:r>
      <w:r w:rsidR="00D43B72">
        <w:t xml:space="preserve">those </w:t>
      </w:r>
      <w:r>
        <w:t xml:space="preserve">softer </w:t>
      </w:r>
      <w:r w:rsidRPr="00214B5F">
        <w:t xml:space="preserve">voices. The 3-step sensitivity switch </w:t>
      </w:r>
      <w:r w:rsidR="00671593" w:rsidRPr="00214B5F">
        <w:t xml:space="preserve">adjusts the audio level to the mic input of the camera, helping </w:t>
      </w:r>
      <w:r w:rsidRPr="00214B5F">
        <w:t>you to address all the differences in dynamics that you encounter on a shoot</w:t>
      </w:r>
      <w:r w:rsidR="00671593" w:rsidRPr="00214B5F">
        <w:t>.</w:t>
      </w:r>
    </w:p>
    <w:p w14:paraId="5A16A825" w14:textId="77777777" w:rsidR="00733526" w:rsidRDefault="00733526" w:rsidP="004A1D33"/>
    <w:p w14:paraId="32A66735" w14:textId="6FCD9BB8" w:rsidR="00733526" w:rsidRPr="001E5C52" w:rsidRDefault="008159B1" w:rsidP="008159B1">
      <w:pPr>
        <w:pStyle w:val="ListParagraph"/>
        <w:numPr>
          <w:ilvl w:val="0"/>
          <w:numId w:val="17"/>
        </w:numPr>
        <w:rPr>
          <w:b/>
          <w:bCs/>
        </w:rPr>
      </w:pPr>
      <w:r w:rsidRPr="001E5C52">
        <w:rPr>
          <w:b/>
          <w:bCs/>
        </w:rPr>
        <w:t>Full control over the sound</w:t>
      </w:r>
    </w:p>
    <w:p w14:paraId="06A6047B" w14:textId="7B333D85" w:rsidR="00274DAC" w:rsidRDefault="00383C7B" w:rsidP="00733526">
      <w:r>
        <w:t>One of the most important things when recording audio is to check levels and monitor your sound. Therefore, the MKE 400 is not only fitted with a</w:t>
      </w:r>
      <w:r w:rsidR="00460D12">
        <w:t xml:space="preserve"> </w:t>
      </w:r>
      <w:r w:rsidR="00274DAC" w:rsidRPr="004A1D33">
        <w:t>low-cut filter</w:t>
      </w:r>
      <w:r w:rsidR="001E5C52">
        <w:t xml:space="preserve"> and three-step sensitivity switch</w:t>
      </w:r>
      <w:r>
        <w:t xml:space="preserve"> to fine-tune your sound but also with </w:t>
      </w:r>
      <w:r w:rsidR="001E5C52">
        <w:t xml:space="preserve">a </w:t>
      </w:r>
      <w:r w:rsidR="00274DAC" w:rsidRPr="004A1D33">
        <w:t>headphone monitoring output</w:t>
      </w:r>
      <w:r w:rsidR="00870907" w:rsidRPr="00870907">
        <w:t xml:space="preserve"> </w:t>
      </w:r>
      <w:r w:rsidR="00870907">
        <w:t xml:space="preserve">and integrated </w:t>
      </w:r>
      <w:r w:rsidR="000A0F18">
        <w:t xml:space="preserve">8-step digital </w:t>
      </w:r>
      <w:r w:rsidR="00870907">
        <w:t>volume control</w:t>
      </w:r>
      <w:r w:rsidR="00460D12">
        <w:t xml:space="preserve">, as not every </w:t>
      </w:r>
      <w:r>
        <w:t>camera</w:t>
      </w:r>
      <w:r w:rsidR="00460D12">
        <w:t xml:space="preserve"> has its own audio output. </w:t>
      </w:r>
      <w:r>
        <w:t>You can plug any headphone with a 3.5 mm (1/8”) jack directly into the MKE 400</w:t>
      </w:r>
      <w:r w:rsidR="00870907">
        <w:t xml:space="preserve"> and </w:t>
      </w:r>
      <w:r w:rsidR="00460D12">
        <w:t xml:space="preserve">conveniently </w:t>
      </w:r>
      <w:r w:rsidR="001E5C52">
        <w:t xml:space="preserve">check levels and audio performance </w:t>
      </w:r>
      <w:r w:rsidR="00C37D0A">
        <w:t>while rolling</w:t>
      </w:r>
      <w:r w:rsidR="00460D12">
        <w:t xml:space="preserve">. </w:t>
      </w:r>
    </w:p>
    <w:p w14:paraId="7E36465F" w14:textId="77777777" w:rsidR="0000712D" w:rsidRDefault="0000712D" w:rsidP="007335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652"/>
      </w:tblGrid>
      <w:tr w:rsidR="00A55F34" w14:paraId="05D10F6F" w14:textId="77777777" w:rsidTr="0000712D">
        <w:tc>
          <w:tcPr>
            <w:tcW w:w="3935" w:type="dxa"/>
          </w:tcPr>
          <w:p w14:paraId="17E6A650" w14:textId="0336B043" w:rsidR="0000712D" w:rsidRDefault="0000712D" w:rsidP="00733526">
            <w:r>
              <w:rPr>
                <w:noProof/>
              </w:rPr>
              <w:drawing>
                <wp:inline distT="0" distB="0" distL="0" distR="0" wp14:anchorId="4D16E32E" wp14:editId="19CF5ADE">
                  <wp:extent cx="38862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3887549" cy="2591699"/>
                          </a:xfrm>
                          <a:prstGeom prst="rect">
                            <a:avLst/>
                          </a:prstGeom>
                        </pic:spPr>
                      </pic:pic>
                    </a:graphicData>
                  </a:graphic>
                </wp:inline>
              </w:drawing>
            </w:r>
          </w:p>
        </w:tc>
        <w:tc>
          <w:tcPr>
            <w:tcW w:w="3935" w:type="dxa"/>
          </w:tcPr>
          <w:p w14:paraId="06870B81" w14:textId="349C547F" w:rsidR="00A55F34" w:rsidRDefault="0000712D" w:rsidP="0000712D">
            <w:pPr>
              <w:pStyle w:val="Caption"/>
            </w:pPr>
            <w:r>
              <w:t xml:space="preserve">Full control: conveniently check levels and audio performance via the MKE 400’s built-in </w:t>
            </w:r>
            <w:r w:rsidR="00C37D0A">
              <w:t xml:space="preserve">headphone </w:t>
            </w:r>
            <w:r>
              <w:t>monitoring output with volume control</w:t>
            </w:r>
          </w:p>
        </w:tc>
      </w:tr>
    </w:tbl>
    <w:p w14:paraId="1F845465" w14:textId="71D6EF33" w:rsidR="00733526" w:rsidRDefault="00733526" w:rsidP="00733526"/>
    <w:p w14:paraId="58F8AC9B" w14:textId="77777777" w:rsidR="00870907" w:rsidRPr="00460D12" w:rsidRDefault="00870907" w:rsidP="00870907">
      <w:pPr>
        <w:pStyle w:val="ListParagraph"/>
        <w:numPr>
          <w:ilvl w:val="0"/>
          <w:numId w:val="17"/>
        </w:numPr>
        <w:rPr>
          <w:b/>
          <w:bCs/>
        </w:rPr>
      </w:pPr>
      <w:r w:rsidRPr="00460D12">
        <w:rPr>
          <w:b/>
          <w:bCs/>
        </w:rPr>
        <w:t xml:space="preserve">Versatility </w:t>
      </w:r>
    </w:p>
    <w:p w14:paraId="6F243E3C" w14:textId="4C4C57BD" w:rsidR="00870907" w:rsidRDefault="00870907" w:rsidP="00870907">
      <w:r>
        <w:t xml:space="preserve">Your video recording is most likely not confined to one device, and your microphone doesn’t have to be either. The MKE 400 includes 3.5 mm TRS and TRRS locking cables to be used with DSLR/M cameras or mobile devices, ensuring that </w:t>
      </w:r>
      <w:r w:rsidRPr="00A154F7">
        <w:t>switching from one device to another is accomplished with ease</w:t>
      </w:r>
      <w:r>
        <w:t xml:space="preserve">. The mic’s </w:t>
      </w:r>
      <w:r w:rsidRPr="00A154F7">
        <w:t xml:space="preserve">cold-shoe mount with </w:t>
      </w:r>
      <w:r w:rsidR="00C37D0A">
        <w:t>¼</w:t>
      </w:r>
      <w:r w:rsidRPr="00A154F7">
        <w:t>-20 thread allows for universal mounting</w:t>
      </w:r>
      <w:r w:rsidR="00C37D0A">
        <w:t xml:space="preserve"> atop of cameras, gimbals or even at the end of a boom pole</w:t>
      </w:r>
      <w:r>
        <w:t xml:space="preserve">. </w:t>
      </w:r>
    </w:p>
    <w:p w14:paraId="11EBAE5C" w14:textId="3172BB0A" w:rsidR="00870907" w:rsidRDefault="00870907" w:rsidP="008709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69"/>
        <w:gridCol w:w="6811"/>
      </w:tblGrid>
      <w:tr w:rsidR="00A55F34" w14:paraId="3CECB737" w14:textId="77777777" w:rsidTr="00C74351">
        <w:tc>
          <w:tcPr>
            <w:tcW w:w="3935" w:type="dxa"/>
          </w:tcPr>
          <w:p w14:paraId="2E02711E" w14:textId="361496C5" w:rsidR="00A55F34" w:rsidRDefault="0000712D" w:rsidP="0000712D">
            <w:pPr>
              <w:pStyle w:val="Caption"/>
            </w:pPr>
            <w:r>
              <w:lastRenderedPageBreak/>
              <w:t>Accessories included with the MKE 400</w:t>
            </w:r>
          </w:p>
        </w:tc>
        <w:tc>
          <w:tcPr>
            <w:tcW w:w="3935" w:type="dxa"/>
          </w:tcPr>
          <w:p w14:paraId="2EBA521C" w14:textId="581E63EC" w:rsidR="00A55F34" w:rsidRDefault="0000712D" w:rsidP="00870907">
            <w:r>
              <w:rPr>
                <w:noProof/>
              </w:rPr>
              <w:drawing>
                <wp:inline distT="0" distB="0" distL="0" distR="0" wp14:anchorId="20EC2C67" wp14:editId="41C12015">
                  <wp:extent cx="4256964" cy="965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4267277" cy="967538"/>
                          </a:xfrm>
                          <a:prstGeom prst="rect">
                            <a:avLst/>
                          </a:prstGeom>
                        </pic:spPr>
                      </pic:pic>
                    </a:graphicData>
                  </a:graphic>
                </wp:inline>
              </w:drawing>
            </w:r>
          </w:p>
        </w:tc>
      </w:tr>
    </w:tbl>
    <w:p w14:paraId="197E361E" w14:textId="27A441A6" w:rsidR="00A55F34" w:rsidRDefault="00A55F34" w:rsidP="00870907"/>
    <w:p w14:paraId="06BEDD51" w14:textId="79276128" w:rsidR="00B4275D" w:rsidRPr="008B507C" w:rsidRDefault="008B507C" w:rsidP="008B507C">
      <w:pPr>
        <w:pStyle w:val="ListParagraph"/>
        <w:numPr>
          <w:ilvl w:val="0"/>
          <w:numId w:val="17"/>
        </w:numPr>
        <w:rPr>
          <w:b/>
          <w:bCs/>
        </w:rPr>
      </w:pPr>
      <w:r w:rsidRPr="008B507C">
        <w:rPr>
          <w:b/>
          <w:bCs/>
        </w:rPr>
        <w:t>The luxury of a small package</w:t>
      </w:r>
    </w:p>
    <w:p w14:paraId="3C7C0164" w14:textId="490E51E0" w:rsidR="00B4275D" w:rsidRDefault="00570EEE" w:rsidP="004A1D33">
      <w:r>
        <w:t xml:space="preserve">A wise </w:t>
      </w:r>
      <w:r w:rsidR="00720FB9">
        <w:t xml:space="preserve">saying is </w:t>
      </w:r>
      <w:r>
        <w:t xml:space="preserve">that the best </w:t>
      </w:r>
      <w:r w:rsidR="005A0540">
        <w:t>m</w:t>
      </w:r>
      <w:r>
        <w:t xml:space="preserve">ic is the one you actually have at hand. The MKE 400 </w:t>
      </w:r>
      <w:r w:rsidR="00720FB9">
        <w:t xml:space="preserve">helps you stay ready by </w:t>
      </w:r>
      <w:r w:rsidR="007D15E1">
        <w:t xml:space="preserve">being so </w:t>
      </w:r>
      <w:r>
        <w:t xml:space="preserve">compact and lightweight that you can take it anywhere. </w:t>
      </w:r>
      <w:r w:rsidR="00274DAC">
        <w:t>The mic</w:t>
      </w:r>
      <w:r w:rsidR="00C37D0A">
        <w:t xml:space="preserve">rophone housing </w:t>
      </w:r>
      <w:r w:rsidR="00274DAC">
        <w:t xml:space="preserve">doubles as a standard windscreen, and the shock-mount is inside it – this not only leaves valuable space </w:t>
      </w:r>
      <w:r w:rsidR="00274DAC" w:rsidRPr="003E7209">
        <w:rPr>
          <w:bCs/>
        </w:rPr>
        <w:t xml:space="preserve">in the camera bag </w:t>
      </w:r>
      <w:r w:rsidR="00274DAC">
        <w:rPr>
          <w:bCs/>
        </w:rPr>
        <w:t>but also</w:t>
      </w:r>
      <w:r w:rsidR="00274DAC" w:rsidRPr="003E7209">
        <w:rPr>
          <w:bCs/>
        </w:rPr>
        <w:t xml:space="preserve"> on the camera itself</w:t>
      </w:r>
      <w:r w:rsidR="00C37D0A">
        <w:rPr>
          <w:bCs/>
        </w:rPr>
        <w:t xml:space="preserve">, providing </w:t>
      </w:r>
      <w:r w:rsidR="00274DAC" w:rsidRPr="003E7209">
        <w:rPr>
          <w:bCs/>
        </w:rPr>
        <w:t>room for other accessories</w:t>
      </w:r>
      <w:r w:rsidR="00274DAC">
        <w:rPr>
          <w:bCs/>
        </w:rPr>
        <w:t xml:space="preserve">. </w:t>
      </w:r>
      <w:r w:rsidR="00870907">
        <w:rPr>
          <w:bCs/>
        </w:rPr>
        <w:t>Speaking of accessories – the MKE 400</w:t>
      </w:r>
      <w:r w:rsidR="00720FB9">
        <w:rPr>
          <w:bCs/>
        </w:rPr>
        <w:t xml:space="preserve">’s cables </w:t>
      </w:r>
      <w:r w:rsidR="00870907">
        <w:rPr>
          <w:bCs/>
        </w:rPr>
        <w:t xml:space="preserve">are coiled and locking so they </w:t>
      </w:r>
      <w:r w:rsidR="00E807FE">
        <w:rPr>
          <w:bCs/>
        </w:rPr>
        <w:t xml:space="preserve">stay out of your </w:t>
      </w:r>
      <w:r w:rsidR="00870907">
        <w:rPr>
          <w:bCs/>
        </w:rPr>
        <w:t xml:space="preserve">way </w:t>
      </w:r>
      <w:r w:rsidR="00E807FE">
        <w:rPr>
          <w:bCs/>
        </w:rPr>
        <w:t xml:space="preserve">and stay securely connected </w:t>
      </w:r>
      <w:r w:rsidR="00870907">
        <w:rPr>
          <w:bCs/>
        </w:rPr>
        <w:t xml:space="preserve">while shooting. </w:t>
      </w:r>
    </w:p>
    <w:p w14:paraId="6751AC3F" w14:textId="77777777" w:rsidR="00383C7B" w:rsidRDefault="00383C7B" w:rsidP="007D15E1"/>
    <w:p w14:paraId="7B5C6064" w14:textId="49858414" w:rsidR="00733526" w:rsidRPr="002B032F" w:rsidRDefault="002B032F" w:rsidP="00733526">
      <w:pPr>
        <w:pStyle w:val="ListParagraph"/>
        <w:numPr>
          <w:ilvl w:val="0"/>
          <w:numId w:val="17"/>
        </w:numPr>
        <w:rPr>
          <w:b/>
          <w:bCs/>
        </w:rPr>
      </w:pPr>
      <w:r>
        <w:rPr>
          <w:b/>
          <w:bCs/>
        </w:rPr>
        <w:t>Generous operating time</w:t>
      </w:r>
    </w:p>
    <w:p w14:paraId="2B7F53C7" w14:textId="5C8152C6" w:rsidR="00274DAC" w:rsidRDefault="00D43B72" w:rsidP="004A1D33">
      <w:r>
        <w:t>It takes just t</w:t>
      </w:r>
      <w:r w:rsidRPr="00A154F7">
        <w:t xml:space="preserve">wo </w:t>
      </w:r>
      <w:r>
        <w:t>AA</w:t>
      </w:r>
      <w:r w:rsidRPr="00A154F7">
        <w:t>A batteries</w:t>
      </w:r>
      <w:r>
        <w:t xml:space="preserve"> to</w:t>
      </w:r>
      <w:r w:rsidRPr="00A154F7">
        <w:t xml:space="preserve"> power the microphone for up to 100 hours of continuous audio capture</w:t>
      </w:r>
      <w:r>
        <w:t xml:space="preserve">. </w:t>
      </w:r>
      <w:r w:rsidR="00CB12E3">
        <w:t xml:space="preserve">A low battery indicator will reliably warn you three hours before the batteries run flat – </w:t>
      </w:r>
      <w:r w:rsidR="00E807FE">
        <w:t xml:space="preserve">more than </w:t>
      </w:r>
      <w:r w:rsidR="00CB12E3">
        <w:t xml:space="preserve">enough time to </w:t>
      </w:r>
      <w:r w:rsidR="000A0F18">
        <w:t xml:space="preserve">finish the </w:t>
      </w:r>
      <w:r w:rsidR="00E807FE">
        <w:t>shot</w:t>
      </w:r>
      <w:r w:rsidR="000A0F18">
        <w:t xml:space="preserve"> you’re working on. </w:t>
      </w:r>
    </w:p>
    <w:p w14:paraId="42AB8C77" w14:textId="4A388D78" w:rsidR="00671593" w:rsidRDefault="00671593" w:rsidP="004A1D33"/>
    <w:p w14:paraId="7697FF12" w14:textId="0FF431A4" w:rsidR="00671593" w:rsidRPr="00214B5F" w:rsidRDefault="00671593" w:rsidP="00671593">
      <w:pPr>
        <w:pStyle w:val="ListParagraph"/>
        <w:numPr>
          <w:ilvl w:val="0"/>
          <w:numId w:val="17"/>
        </w:numPr>
        <w:rPr>
          <w:b/>
          <w:bCs/>
        </w:rPr>
      </w:pPr>
      <w:r w:rsidRPr="00214B5F">
        <w:rPr>
          <w:b/>
          <w:bCs/>
        </w:rPr>
        <w:t>Manual or automatic power on/off</w:t>
      </w:r>
    </w:p>
    <w:p w14:paraId="26211D59" w14:textId="21878E13" w:rsidR="00671593" w:rsidRDefault="00671593" w:rsidP="00671593">
      <w:r w:rsidRPr="00214B5F">
        <w:t xml:space="preserve">When connected to DSLR/M cameras, the MKE 400 automatically powers on/off with the camera. So your mic is ready </w:t>
      </w:r>
      <w:r w:rsidR="00551699" w:rsidRPr="00214B5F">
        <w:t>the instant your camera is, and helps you save energy when you</w:t>
      </w:r>
      <w:r w:rsidR="00211F62" w:rsidRPr="00214B5F">
        <w:t>’re not rolling. Power detection also works with many smartphone models</w:t>
      </w:r>
      <w:r w:rsidR="00CE58C9" w:rsidRPr="00214B5F">
        <w:t xml:space="preserve">: if you remove the MKE 400, it will automatically turn off. </w:t>
      </w:r>
      <w:r w:rsidR="00211F62" w:rsidRPr="00214B5F">
        <w:t>A manual power button is provided too</w:t>
      </w:r>
      <w:r w:rsidR="00CE58C9" w:rsidRPr="00214B5F">
        <w:t>, featuring an off-delay to avoid any accidental operation.</w:t>
      </w:r>
      <w:r w:rsidR="00CE58C9">
        <w:t xml:space="preserve"> </w:t>
      </w:r>
    </w:p>
    <w:p w14:paraId="610F39CA" w14:textId="77777777" w:rsidR="00274DAC" w:rsidRDefault="00274DAC" w:rsidP="004A1D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82"/>
        <w:gridCol w:w="4998"/>
      </w:tblGrid>
      <w:tr w:rsidR="00CE58C9" w14:paraId="5050AE15" w14:textId="77777777" w:rsidTr="000A0F18">
        <w:tc>
          <w:tcPr>
            <w:tcW w:w="3935" w:type="dxa"/>
          </w:tcPr>
          <w:p w14:paraId="7E555604" w14:textId="3C9143CD" w:rsidR="000A0F18" w:rsidRDefault="000A0F18" w:rsidP="000A0F18">
            <w:pPr>
              <w:pStyle w:val="Caption"/>
            </w:pPr>
            <w:r>
              <w:t>The MKE 400 Mobile Kit in action</w:t>
            </w:r>
          </w:p>
        </w:tc>
        <w:tc>
          <w:tcPr>
            <w:tcW w:w="3935" w:type="dxa"/>
          </w:tcPr>
          <w:p w14:paraId="2AD1DE7A" w14:textId="330179AD" w:rsidR="000A0F18" w:rsidRDefault="000A0F18" w:rsidP="004A1D33">
            <w:r>
              <w:rPr>
                <w:noProof/>
              </w:rPr>
              <w:drawing>
                <wp:inline distT="0" distB="0" distL="0" distR="0" wp14:anchorId="5AA5B6F7" wp14:editId="591181AB">
                  <wp:extent cx="3095627" cy="2063750"/>
                  <wp:effectExtent l="0" t="0" r="9525" b="0"/>
                  <wp:docPr id="11" name="Picture 11"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tripod&#10;&#10;Description automatically generated"/>
                          <pic:cNvPicPr/>
                        </pic:nvPicPr>
                        <pic:blipFill>
                          <a:blip r:embed="rId13"/>
                          <a:stretch>
                            <a:fillRect/>
                          </a:stretch>
                        </pic:blipFill>
                        <pic:spPr>
                          <a:xfrm>
                            <a:off x="0" y="0"/>
                            <a:ext cx="3095644" cy="2063761"/>
                          </a:xfrm>
                          <a:prstGeom prst="rect">
                            <a:avLst/>
                          </a:prstGeom>
                        </pic:spPr>
                      </pic:pic>
                    </a:graphicData>
                  </a:graphic>
                </wp:inline>
              </w:drawing>
            </w:r>
          </w:p>
        </w:tc>
      </w:tr>
    </w:tbl>
    <w:p w14:paraId="57F0CF13" w14:textId="77777777" w:rsidR="000A0F18" w:rsidRPr="000A0F18" w:rsidRDefault="000A0F18" w:rsidP="004A1D33"/>
    <w:p w14:paraId="1465996B" w14:textId="58B94DF7" w:rsidR="00274DAC" w:rsidRDefault="0014475E" w:rsidP="004A1D33">
      <w:r w:rsidRPr="00B4275D">
        <w:rPr>
          <w:b/>
          <w:bCs/>
        </w:rPr>
        <w:t xml:space="preserve">The Mobile Kit – </w:t>
      </w:r>
      <w:r>
        <w:rPr>
          <w:b/>
          <w:bCs/>
        </w:rPr>
        <w:t xml:space="preserve">an ideal option to get started on great sound </w:t>
      </w:r>
    </w:p>
    <w:bookmarkEnd w:id="0"/>
    <w:p w14:paraId="4A7A291C" w14:textId="42B81709" w:rsidR="00A154F7" w:rsidRDefault="00F70A9E" w:rsidP="00A154F7">
      <w:r>
        <w:t>The MKE 400 is also</w:t>
      </w:r>
      <w:r w:rsidR="00A154F7" w:rsidRPr="00A154F7">
        <w:t xml:space="preserve"> available as “MKE 400 Mobile Kit” which </w:t>
      </w:r>
      <w:r>
        <w:t xml:space="preserve">additionally </w:t>
      </w:r>
      <w:r w:rsidR="00A154F7" w:rsidRPr="00A154F7">
        <w:t xml:space="preserve">includes </w:t>
      </w:r>
      <w:r>
        <w:t>a</w:t>
      </w:r>
      <w:r w:rsidR="00A154F7" w:rsidRPr="00A154F7">
        <w:t xml:space="preserve"> Sennheiser Smartphone Clamp and Manfrotto PIXI Mini Tripod in a convenient package for your camera bag or mobile set-up.</w:t>
      </w:r>
    </w:p>
    <w:p w14:paraId="085C073B" w14:textId="1B32BBAD" w:rsidR="00A154F7" w:rsidRDefault="00A154F7"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7"/>
        <w:gridCol w:w="5013"/>
      </w:tblGrid>
      <w:tr w:rsidR="00CE58C9" w14:paraId="26462268" w14:textId="77777777" w:rsidTr="00214B5F">
        <w:tc>
          <w:tcPr>
            <w:tcW w:w="2867" w:type="dxa"/>
          </w:tcPr>
          <w:p w14:paraId="7BCC2AF6" w14:textId="4206C407" w:rsidR="00B4275D" w:rsidRDefault="000A0F18" w:rsidP="00A55F34">
            <w:pPr>
              <w:pStyle w:val="Caption"/>
            </w:pPr>
            <w:r>
              <w:t xml:space="preserve">Contents of the </w:t>
            </w:r>
            <w:r w:rsidR="00275D10">
              <w:t>MKE 400 Mobile Kit</w:t>
            </w:r>
          </w:p>
        </w:tc>
        <w:tc>
          <w:tcPr>
            <w:tcW w:w="5013" w:type="dxa"/>
          </w:tcPr>
          <w:p w14:paraId="6299184D" w14:textId="06B0FAA0" w:rsidR="00B4275D" w:rsidRDefault="0063060B" w:rsidP="00B90FE1">
            <w:pPr>
              <w:rPr>
                <w:bCs/>
              </w:rPr>
            </w:pPr>
            <w:r>
              <w:rPr>
                <w:bCs/>
                <w:noProof/>
              </w:rPr>
              <w:drawing>
                <wp:inline distT="0" distB="0" distL="0" distR="0" wp14:anchorId="4E8B84FF" wp14:editId="600A5335">
                  <wp:extent cx="3114675" cy="276157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3176051" cy="2815991"/>
                          </a:xfrm>
                          <a:prstGeom prst="rect">
                            <a:avLst/>
                          </a:prstGeom>
                        </pic:spPr>
                      </pic:pic>
                    </a:graphicData>
                  </a:graphic>
                </wp:inline>
              </w:drawing>
            </w:r>
          </w:p>
        </w:tc>
      </w:tr>
    </w:tbl>
    <w:p w14:paraId="593307E5" w14:textId="548EDD71" w:rsidR="00CE58C9" w:rsidRDefault="00CE58C9" w:rsidP="00B4275D">
      <w:pPr>
        <w:rPr>
          <w:bCs/>
        </w:rPr>
      </w:pPr>
    </w:p>
    <w:p w14:paraId="20F10A68" w14:textId="77777777" w:rsidR="00214B5F" w:rsidRDefault="00214B5F" w:rsidP="00214B5F">
      <w:r>
        <w:t>Kai Lange adds: “As a creator, you need tools that can keep up with your pace and empower you to design engaging content for your audience. The MKE 400 is the solution you’ve been looking for: a camera microphone from the brand that audio professionals trust.”</w:t>
      </w:r>
    </w:p>
    <w:p w14:paraId="5A2907A7" w14:textId="77777777" w:rsidR="00214B5F" w:rsidRDefault="00214B5F" w:rsidP="00214B5F">
      <w:pPr>
        <w:rPr>
          <w:bCs/>
        </w:rPr>
      </w:pPr>
    </w:p>
    <w:p w14:paraId="3073F675" w14:textId="77777777" w:rsidR="005F324F" w:rsidRPr="00CE58C9" w:rsidRDefault="005F324F" w:rsidP="00B4275D">
      <w:pPr>
        <w:rPr>
          <w:bCs/>
        </w:rPr>
      </w:pPr>
    </w:p>
    <w:p w14:paraId="4FA7BC3C" w14:textId="77777777" w:rsidR="00CE58C9" w:rsidRDefault="00CE58C9" w:rsidP="00CE58C9">
      <w:r>
        <w:t>The MKE 400 retails at EUR 199 (MSRP), GBP 179 (MSRP), USD 199.95 (MAP).</w:t>
      </w:r>
    </w:p>
    <w:p w14:paraId="70ED2954" w14:textId="77777777" w:rsidR="00CE58C9" w:rsidRDefault="00CE58C9" w:rsidP="00CE58C9">
      <w:r>
        <w:t xml:space="preserve">The MKE 400 Mobile Kit is available at EUR 229 (MSRP), GBP 199 (MSRP), USD 229.95 (MAP). </w:t>
      </w:r>
    </w:p>
    <w:p w14:paraId="55576C0F" w14:textId="072713D0" w:rsidR="00CE58C9" w:rsidRDefault="00CE58C9" w:rsidP="00CE58C9">
      <w:pPr>
        <w:rPr>
          <w:lang w:val="en-US"/>
        </w:rPr>
      </w:pPr>
    </w:p>
    <w:p w14:paraId="012FDA33" w14:textId="77777777" w:rsidR="00CE58C9" w:rsidRDefault="00CE58C9" w:rsidP="00CE58C9">
      <w:pPr>
        <w:rPr>
          <w:lang w:val="en-US"/>
        </w:rPr>
      </w:pPr>
    </w:p>
    <w:p w14:paraId="15D94EB3" w14:textId="77777777" w:rsidR="00CE58C9" w:rsidRPr="00631B22" w:rsidRDefault="00CE58C9" w:rsidP="00CE58C9">
      <w:pPr>
        <w:rPr>
          <w:b/>
          <w:bCs/>
          <w:lang w:val="en-US"/>
        </w:rPr>
      </w:pPr>
      <w:r w:rsidRPr="00631B22">
        <w:rPr>
          <w:b/>
          <w:bCs/>
          <w:lang w:val="en-US"/>
        </w:rPr>
        <w:t xml:space="preserve">For your social media channels: </w:t>
      </w:r>
    </w:p>
    <w:p w14:paraId="4CACD4EF" w14:textId="731783A2" w:rsidR="00CE58C9" w:rsidRDefault="00CE58C9" w:rsidP="00CE58C9">
      <w:r>
        <w:t>Sennheiser launches the new MKE 400 on-camera mic – a compact shotgun with plenty of features for demanding content creators</w:t>
      </w:r>
      <w:r w:rsidR="00214B5F">
        <w:t>.</w:t>
      </w:r>
    </w:p>
    <w:p w14:paraId="1D71BF99" w14:textId="77777777" w:rsidR="00CE58C9" w:rsidRPr="00DA233F" w:rsidRDefault="00CE58C9" w:rsidP="00CE58C9"/>
    <w:p w14:paraId="5CFFB150" w14:textId="77777777" w:rsidR="00CE58C9" w:rsidRDefault="00CE58C9">
      <w:pPr>
        <w:spacing w:after="200" w:line="276" w:lineRule="auto"/>
        <w:rPr>
          <w:b/>
        </w:rPr>
      </w:pPr>
      <w:r>
        <w:rPr>
          <w:b/>
        </w:rPr>
        <w:br w:type="page"/>
      </w:r>
    </w:p>
    <w:p w14:paraId="5F7771DF" w14:textId="23D27C85" w:rsidR="00C72E6F" w:rsidRPr="00C72E6F" w:rsidRDefault="00C72E6F" w:rsidP="00B4275D">
      <w:pPr>
        <w:rPr>
          <w:b/>
        </w:rPr>
      </w:pPr>
      <w:r w:rsidRPr="00C72E6F">
        <w:rPr>
          <w:b/>
        </w:rPr>
        <w:lastRenderedPageBreak/>
        <w:t>For the techies among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5"/>
        <w:gridCol w:w="3875"/>
      </w:tblGrid>
      <w:tr w:rsidR="000A0F18" w14:paraId="68D20686" w14:textId="77777777" w:rsidTr="002B553C">
        <w:tc>
          <w:tcPr>
            <w:tcW w:w="4005" w:type="dxa"/>
          </w:tcPr>
          <w:p w14:paraId="777E7ED0" w14:textId="77777777" w:rsidR="000A0F18" w:rsidRDefault="000A0F18" w:rsidP="00B4275D">
            <w:pPr>
              <w:rPr>
                <w:bCs/>
              </w:rPr>
            </w:pPr>
            <w:r>
              <w:rPr>
                <w:bCs/>
                <w:noProof/>
              </w:rPr>
              <w:drawing>
                <wp:inline distT="0" distB="0" distL="0" distR="0" wp14:anchorId="6457B5D3" wp14:editId="0E0919F9">
                  <wp:extent cx="2265680" cy="1991808"/>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2286590" cy="2010190"/>
                          </a:xfrm>
                          <a:prstGeom prst="rect">
                            <a:avLst/>
                          </a:prstGeom>
                        </pic:spPr>
                      </pic:pic>
                    </a:graphicData>
                  </a:graphic>
                </wp:inline>
              </w:drawing>
            </w:r>
          </w:p>
          <w:p w14:paraId="411560A8" w14:textId="77777777" w:rsidR="000A0F18" w:rsidRDefault="000A0F18" w:rsidP="00B4275D">
            <w:pPr>
              <w:rPr>
                <w:bCs/>
              </w:rPr>
            </w:pPr>
          </w:p>
          <w:p w14:paraId="34231494" w14:textId="1EEF6629" w:rsidR="000A0F18" w:rsidRDefault="000A0F18" w:rsidP="00B4275D">
            <w:pPr>
              <w:rPr>
                <w:bCs/>
              </w:rPr>
            </w:pPr>
            <w:r>
              <w:rPr>
                <w:bCs/>
                <w:noProof/>
              </w:rPr>
              <w:drawing>
                <wp:inline distT="0" distB="0" distL="0" distR="0" wp14:anchorId="612EEF36" wp14:editId="59A94A68">
                  <wp:extent cx="2641600" cy="13989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a:fillRect/>
                          </a:stretch>
                        </pic:blipFill>
                        <pic:spPr>
                          <a:xfrm>
                            <a:off x="0" y="0"/>
                            <a:ext cx="2641600" cy="1398908"/>
                          </a:xfrm>
                          <a:prstGeom prst="rect">
                            <a:avLst/>
                          </a:prstGeom>
                        </pic:spPr>
                      </pic:pic>
                    </a:graphicData>
                  </a:graphic>
                </wp:inline>
              </w:drawing>
            </w:r>
          </w:p>
        </w:tc>
        <w:tc>
          <w:tcPr>
            <w:tcW w:w="3875" w:type="dxa"/>
          </w:tcPr>
          <w:p w14:paraId="40D93BA5" w14:textId="7C2D494B" w:rsidR="000A0F18" w:rsidRDefault="000A0F18" w:rsidP="00B4275D">
            <w:pPr>
              <w:rPr>
                <w:bCs/>
              </w:rPr>
            </w:pPr>
            <w:r>
              <w:rPr>
                <w:bCs/>
                <w:noProof/>
              </w:rPr>
              <w:drawing>
                <wp:inline distT="0" distB="0" distL="0" distR="0" wp14:anchorId="7061AFF0" wp14:editId="48B04232">
                  <wp:extent cx="2559167"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559167" cy="3943350"/>
                          </a:xfrm>
                          <a:prstGeom prst="rect">
                            <a:avLst/>
                          </a:prstGeom>
                        </pic:spPr>
                      </pic:pic>
                    </a:graphicData>
                  </a:graphic>
                </wp:inline>
              </w:drawing>
            </w:r>
          </w:p>
        </w:tc>
      </w:tr>
    </w:tbl>
    <w:p w14:paraId="109ADB6D" w14:textId="77777777" w:rsidR="000A0F18" w:rsidRDefault="000A0F18" w:rsidP="00B4275D">
      <w:pPr>
        <w:rPr>
          <w:bCs/>
        </w:rPr>
      </w:pPr>
    </w:p>
    <w:p w14:paraId="15BEE988" w14:textId="5811D0F5" w:rsidR="00FC5257" w:rsidRDefault="00FC5257" w:rsidP="00992975">
      <w:pPr>
        <w:rPr>
          <w:lang w:val="en-US"/>
        </w:rPr>
      </w:pPr>
    </w:p>
    <w:p w14:paraId="3E8A3CF1" w14:textId="320BAE01" w:rsidR="00FC5257" w:rsidRPr="00203C58" w:rsidRDefault="00FC5257" w:rsidP="00992975">
      <w:pPr>
        <w:rPr>
          <w:b/>
          <w:bCs/>
          <w:lang w:val="en-US"/>
        </w:rPr>
      </w:pPr>
      <w:r w:rsidRPr="00203C58">
        <w:rPr>
          <w:b/>
          <w:bCs/>
          <w:lang w:val="en-US"/>
        </w:rPr>
        <w:t>Useful links</w:t>
      </w:r>
    </w:p>
    <w:p w14:paraId="0EC6D502" w14:textId="252CF0BC" w:rsidR="008C680A" w:rsidRDefault="00214B5F" w:rsidP="00992975">
      <w:pPr>
        <w:rPr>
          <w:lang w:val="en-US"/>
        </w:rPr>
      </w:pPr>
      <w:hyperlink r:id="rId18" w:history="1">
        <w:r w:rsidR="008C680A" w:rsidRPr="00CE58C9">
          <w:rPr>
            <w:rStyle w:val="Hyperlink"/>
            <w:lang w:val="en-US"/>
          </w:rPr>
          <w:t>Video</w:t>
        </w:r>
        <w:r w:rsidR="00041DD6" w:rsidRPr="00CE58C9">
          <w:rPr>
            <w:rStyle w:val="Hyperlink"/>
            <w:lang w:val="en-US"/>
          </w:rPr>
          <w:t>s</w:t>
        </w:r>
      </w:hyperlink>
      <w:r w:rsidR="008C680A">
        <w:rPr>
          <w:lang w:val="en-US"/>
        </w:rPr>
        <w:t>:</w:t>
      </w:r>
    </w:p>
    <w:p w14:paraId="244412FD" w14:textId="207C12F8" w:rsidR="00D01307" w:rsidRDefault="004E5E5C" w:rsidP="00992975">
      <w:pPr>
        <w:rPr>
          <w:lang w:val="en-US"/>
        </w:rPr>
      </w:pPr>
      <w:r>
        <w:rPr>
          <w:lang w:val="en-US"/>
        </w:rPr>
        <w:t xml:space="preserve">Watch </w:t>
      </w:r>
      <w:r w:rsidR="000E4AD4">
        <w:rPr>
          <w:lang w:val="en-US"/>
        </w:rPr>
        <w:t>Dave Carls</w:t>
      </w:r>
      <w:r w:rsidR="00BA58BB">
        <w:rPr>
          <w:lang w:val="en-US"/>
        </w:rPr>
        <w:t xml:space="preserve"> </w:t>
      </w:r>
      <w:r w:rsidR="00E807FE">
        <w:rPr>
          <w:lang w:val="en-US"/>
        </w:rPr>
        <w:t xml:space="preserve">of Exmag </w:t>
      </w:r>
      <w:r w:rsidR="00BA58BB">
        <w:rPr>
          <w:lang w:val="en-US"/>
        </w:rPr>
        <w:t>creating music from sounds</w:t>
      </w:r>
      <w:r w:rsidR="000E4AD4">
        <w:rPr>
          <w:lang w:val="en-US"/>
        </w:rPr>
        <w:t xml:space="preserve"> </w:t>
      </w:r>
      <w:r w:rsidR="00BA58BB">
        <w:rPr>
          <w:lang w:val="en-US"/>
        </w:rPr>
        <w:t>– all recorded with the MKE 400</w:t>
      </w:r>
    </w:p>
    <w:p w14:paraId="56CF5802" w14:textId="363018A1" w:rsidR="00BA58BB" w:rsidRDefault="00BA58BB" w:rsidP="00992975">
      <w:pPr>
        <w:rPr>
          <w:lang w:val="en-US"/>
        </w:rPr>
      </w:pPr>
      <w:r>
        <w:rPr>
          <w:lang w:val="en-US"/>
        </w:rPr>
        <w:t>Watch a</w:t>
      </w:r>
      <w:r w:rsidR="008C680A">
        <w:rPr>
          <w:lang w:val="en-US"/>
        </w:rPr>
        <w:t xml:space="preserve">n </w:t>
      </w:r>
      <w:r>
        <w:rPr>
          <w:lang w:val="en-US"/>
        </w:rPr>
        <w:t xml:space="preserve">introduction to the </w:t>
      </w:r>
      <w:r w:rsidR="000E4AD4">
        <w:rPr>
          <w:lang w:val="en-US"/>
        </w:rPr>
        <w:t xml:space="preserve">features of the </w:t>
      </w:r>
      <w:r>
        <w:rPr>
          <w:lang w:val="en-US"/>
        </w:rPr>
        <w:t xml:space="preserve">new MKE 400 </w:t>
      </w:r>
    </w:p>
    <w:p w14:paraId="6E2DA55D" w14:textId="77777777" w:rsidR="008C680A" w:rsidRDefault="008C680A" w:rsidP="00992975">
      <w:pPr>
        <w:rPr>
          <w:lang w:val="en-US"/>
        </w:rPr>
      </w:pPr>
    </w:p>
    <w:p w14:paraId="09794064" w14:textId="48FD3D93" w:rsidR="008C680A" w:rsidRDefault="008C680A" w:rsidP="00992975">
      <w:pPr>
        <w:rPr>
          <w:lang w:val="en-US"/>
        </w:rPr>
      </w:pPr>
      <w:r>
        <w:rPr>
          <w:lang w:val="en-US"/>
        </w:rPr>
        <w:t>Pictures:</w:t>
      </w:r>
    </w:p>
    <w:p w14:paraId="36EC972B" w14:textId="43CFFED6" w:rsidR="00FC5257"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19" w:history="1">
        <w:r w:rsidR="004E19A6" w:rsidRPr="00F62A3C">
          <w:rPr>
            <w:rStyle w:val="Hyperlink"/>
            <w:color w:val="0095D5" w:themeColor="accent1"/>
            <w:u w:val="none"/>
            <w:lang w:val="en-US"/>
          </w:rPr>
          <w:t>p</w:t>
        </w:r>
        <w:r w:rsidR="008042D1" w:rsidRPr="00F62A3C">
          <w:rPr>
            <w:rStyle w:val="Hyperlink"/>
            <w:color w:val="0095D5" w:themeColor="accent1"/>
            <w:u w:val="none"/>
            <w:lang w:val="en-US"/>
          </w:rPr>
          <w:t>roduct photos</w:t>
        </w:r>
      </w:hyperlink>
    </w:p>
    <w:p w14:paraId="1528F608" w14:textId="3EED9579" w:rsidR="008042D1" w:rsidRPr="008042D1"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20" w:history="1">
        <w:r w:rsidR="004E19A6" w:rsidRPr="005F324F">
          <w:rPr>
            <w:rStyle w:val="Hyperlink"/>
            <w:color w:val="0095D5" w:themeColor="accent1"/>
            <w:u w:val="none"/>
            <w:lang w:val="en-US"/>
          </w:rPr>
          <w:t>a</w:t>
        </w:r>
        <w:r w:rsidR="008042D1" w:rsidRPr="005F324F">
          <w:rPr>
            <w:rStyle w:val="Hyperlink"/>
            <w:color w:val="0095D5" w:themeColor="accent1"/>
            <w:u w:val="none"/>
            <w:lang w:val="en-US"/>
          </w:rPr>
          <w:t>pplication photos</w:t>
        </w:r>
      </w:hyperlink>
    </w:p>
    <w:p w14:paraId="2D702DE1" w14:textId="77777777" w:rsidR="00FC5257" w:rsidRPr="002008AB" w:rsidRDefault="00FC5257" w:rsidP="00FC5257"/>
    <w:p w14:paraId="65A0916E" w14:textId="54E23E06"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r>
        <w:rPr>
          <w:lang w:val="en-US"/>
        </w:rPr>
        <w:lastRenderedPageBreak/>
        <w:t xml:space="preserve">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goe Script"/>
    <w:panose1 w:val="020B0504020101010102"/>
    <w:charset w:val="00"/>
    <w:family w:val="swiss"/>
    <w:pitch w:val="variable"/>
    <w:sig w:usb0="A00000AF" w:usb1="500020DB" w:usb2="00000000" w:usb3="00000000" w:csb0="00000093" w:csb1="00000000"/>
    <w:embedRegular r:id="rId1" w:fontKey="{11C23CA3-2022-4C3A-B5E4-0A2D44735EFD}"/>
    <w:embedBold r:id="rId2" w:fontKey="{9C73929D-A3CC-4D7D-8507-FB419B72F8AA}"/>
    <w:embedItalic r:id="rId3" w:fontKey="{CE86F5BE-A25C-4763-B99B-E33D69CE0146}"/>
    <w:embedBoldItalic r:id="rId4" w:fontKey="{6C01461D-014E-44EB-B6E2-058612B5DF3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FEACF9E-2F32-453F-8C90-352E95481938}"/>
  </w:font>
  <w:font w:name="Calibri">
    <w:panose1 w:val="020F0502020204030204"/>
    <w:charset w:val="00"/>
    <w:family w:val="swiss"/>
    <w:pitch w:val="variable"/>
    <w:sig w:usb0="E0002EFF" w:usb1="C000247B" w:usb2="00000009" w:usb3="00000000" w:csb0="000001FF" w:csb1="00000000"/>
    <w:embedRegular r:id="rId6" w:fontKey="{AB6DD408-5540-4956-B7EA-CF719D5447A5}"/>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0754409"/>
    <w:multiLevelType w:val="hybridMultilevel"/>
    <w:tmpl w:val="A3A0CCCC"/>
    <w:lvl w:ilvl="0" w:tplc="A42C93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5"/>
  </w:num>
  <w:num w:numId="4">
    <w:abstractNumId w:val="4"/>
  </w:num>
  <w:num w:numId="5">
    <w:abstractNumId w:val="13"/>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4"/>
  </w:num>
  <w:num w:numId="14">
    <w:abstractNumId w:val="3"/>
  </w:num>
  <w:num w:numId="15">
    <w:abstractNumId w:val="11"/>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712D"/>
    <w:rsid w:val="000134D7"/>
    <w:rsid w:val="0001632B"/>
    <w:rsid w:val="0001676E"/>
    <w:rsid w:val="00021722"/>
    <w:rsid w:val="00034424"/>
    <w:rsid w:val="00041DD6"/>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A0F18"/>
    <w:rsid w:val="000B16C2"/>
    <w:rsid w:val="000B741F"/>
    <w:rsid w:val="000C07FC"/>
    <w:rsid w:val="000C1C9D"/>
    <w:rsid w:val="000C3C6E"/>
    <w:rsid w:val="000D07C3"/>
    <w:rsid w:val="000D1FF7"/>
    <w:rsid w:val="000E4AD4"/>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4475E"/>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E5C52"/>
    <w:rsid w:val="001F3001"/>
    <w:rsid w:val="002008AB"/>
    <w:rsid w:val="00203C58"/>
    <w:rsid w:val="002057CE"/>
    <w:rsid w:val="002075EF"/>
    <w:rsid w:val="00211F62"/>
    <w:rsid w:val="00213B6E"/>
    <w:rsid w:val="00214B5F"/>
    <w:rsid w:val="0023030F"/>
    <w:rsid w:val="002332F1"/>
    <w:rsid w:val="002356E0"/>
    <w:rsid w:val="00235C08"/>
    <w:rsid w:val="002409B4"/>
    <w:rsid w:val="00245322"/>
    <w:rsid w:val="002465AA"/>
    <w:rsid w:val="00247165"/>
    <w:rsid w:val="002502A3"/>
    <w:rsid w:val="00257E72"/>
    <w:rsid w:val="00262172"/>
    <w:rsid w:val="00274DAC"/>
    <w:rsid w:val="00275D10"/>
    <w:rsid w:val="00280603"/>
    <w:rsid w:val="00282A73"/>
    <w:rsid w:val="00282A8D"/>
    <w:rsid w:val="002834AA"/>
    <w:rsid w:val="00284363"/>
    <w:rsid w:val="002849F1"/>
    <w:rsid w:val="00286F89"/>
    <w:rsid w:val="00287D47"/>
    <w:rsid w:val="002A24D0"/>
    <w:rsid w:val="002A54F5"/>
    <w:rsid w:val="002B032F"/>
    <w:rsid w:val="002B228B"/>
    <w:rsid w:val="002B553C"/>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3C7B"/>
    <w:rsid w:val="0038583A"/>
    <w:rsid w:val="00387600"/>
    <w:rsid w:val="00387744"/>
    <w:rsid w:val="00392136"/>
    <w:rsid w:val="00397D15"/>
    <w:rsid w:val="003A26C2"/>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0D12"/>
    <w:rsid w:val="00462AE9"/>
    <w:rsid w:val="00474E4B"/>
    <w:rsid w:val="00490C42"/>
    <w:rsid w:val="004A1D33"/>
    <w:rsid w:val="004A40F5"/>
    <w:rsid w:val="004D1199"/>
    <w:rsid w:val="004E05F3"/>
    <w:rsid w:val="004E0A54"/>
    <w:rsid w:val="004E19A6"/>
    <w:rsid w:val="004E5E5C"/>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1699"/>
    <w:rsid w:val="005522DB"/>
    <w:rsid w:val="00560FAB"/>
    <w:rsid w:val="00561A8C"/>
    <w:rsid w:val="00570EEE"/>
    <w:rsid w:val="00572758"/>
    <w:rsid w:val="005735C2"/>
    <w:rsid w:val="00576746"/>
    <w:rsid w:val="00581015"/>
    <w:rsid w:val="00583AAC"/>
    <w:rsid w:val="00584432"/>
    <w:rsid w:val="00585911"/>
    <w:rsid w:val="005A0540"/>
    <w:rsid w:val="005A0B2C"/>
    <w:rsid w:val="005A3459"/>
    <w:rsid w:val="005C1F67"/>
    <w:rsid w:val="005C346B"/>
    <w:rsid w:val="005C698C"/>
    <w:rsid w:val="005D571F"/>
    <w:rsid w:val="005E34A2"/>
    <w:rsid w:val="005E4083"/>
    <w:rsid w:val="005F324F"/>
    <w:rsid w:val="005F375F"/>
    <w:rsid w:val="005F74D3"/>
    <w:rsid w:val="0060142B"/>
    <w:rsid w:val="006033A5"/>
    <w:rsid w:val="006051BB"/>
    <w:rsid w:val="006108B6"/>
    <w:rsid w:val="00610F73"/>
    <w:rsid w:val="0062293A"/>
    <w:rsid w:val="00627B1F"/>
    <w:rsid w:val="0063060B"/>
    <w:rsid w:val="00631B22"/>
    <w:rsid w:val="00633157"/>
    <w:rsid w:val="0063731D"/>
    <w:rsid w:val="00645368"/>
    <w:rsid w:val="006478D9"/>
    <w:rsid w:val="006502F1"/>
    <w:rsid w:val="006626CC"/>
    <w:rsid w:val="00665D96"/>
    <w:rsid w:val="00667104"/>
    <w:rsid w:val="00671593"/>
    <w:rsid w:val="006758C2"/>
    <w:rsid w:val="00675D6D"/>
    <w:rsid w:val="00675EC3"/>
    <w:rsid w:val="0068243D"/>
    <w:rsid w:val="00684335"/>
    <w:rsid w:val="00686D52"/>
    <w:rsid w:val="0069099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06E83"/>
    <w:rsid w:val="007155FA"/>
    <w:rsid w:val="00720FB9"/>
    <w:rsid w:val="007237E9"/>
    <w:rsid w:val="00724E7B"/>
    <w:rsid w:val="007321DA"/>
    <w:rsid w:val="00732897"/>
    <w:rsid w:val="00733526"/>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0C43"/>
    <w:rsid w:val="007A2D75"/>
    <w:rsid w:val="007A4C0B"/>
    <w:rsid w:val="007A5F92"/>
    <w:rsid w:val="007B0147"/>
    <w:rsid w:val="007C2184"/>
    <w:rsid w:val="007C3608"/>
    <w:rsid w:val="007C4F79"/>
    <w:rsid w:val="007C5F04"/>
    <w:rsid w:val="007C6B1C"/>
    <w:rsid w:val="007C6C67"/>
    <w:rsid w:val="007D0FC1"/>
    <w:rsid w:val="007D1325"/>
    <w:rsid w:val="007D15E1"/>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159B1"/>
    <w:rsid w:val="00826BC7"/>
    <w:rsid w:val="00835C42"/>
    <w:rsid w:val="00835C5B"/>
    <w:rsid w:val="00842874"/>
    <w:rsid w:val="008428DE"/>
    <w:rsid w:val="00842A37"/>
    <w:rsid w:val="00842A7D"/>
    <w:rsid w:val="008514C4"/>
    <w:rsid w:val="0085476F"/>
    <w:rsid w:val="0085561B"/>
    <w:rsid w:val="00856149"/>
    <w:rsid w:val="0085705E"/>
    <w:rsid w:val="0086153C"/>
    <w:rsid w:val="0086160E"/>
    <w:rsid w:val="00861D34"/>
    <w:rsid w:val="0086497A"/>
    <w:rsid w:val="00870907"/>
    <w:rsid w:val="00873628"/>
    <w:rsid w:val="0087566E"/>
    <w:rsid w:val="00880B94"/>
    <w:rsid w:val="00880BFE"/>
    <w:rsid w:val="0088387D"/>
    <w:rsid w:val="00886E20"/>
    <w:rsid w:val="00890381"/>
    <w:rsid w:val="00892E5F"/>
    <w:rsid w:val="008936EE"/>
    <w:rsid w:val="00897308"/>
    <w:rsid w:val="008A2E98"/>
    <w:rsid w:val="008A3BF3"/>
    <w:rsid w:val="008B507C"/>
    <w:rsid w:val="008C680A"/>
    <w:rsid w:val="008D372F"/>
    <w:rsid w:val="008D5B56"/>
    <w:rsid w:val="008D6CAB"/>
    <w:rsid w:val="008E477E"/>
    <w:rsid w:val="008E5D5C"/>
    <w:rsid w:val="008E7699"/>
    <w:rsid w:val="008F3CED"/>
    <w:rsid w:val="008F4228"/>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1308"/>
    <w:rsid w:val="009B3EDB"/>
    <w:rsid w:val="009B6BB2"/>
    <w:rsid w:val="009C1012"/>
    <w:rsid w:val="009C323E"/>
    <w:rsid w:val="009C45A2"/>
    <w:rsid w:val="009C638A"/>
    <w:rsid w:val="009D3D5C"/>
    <w:rsid w:val="009D577E"/>
    <w:rsid w:val="009D6AD5"/>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55E69"/>
    <w:rsid w:val="00A55F34"/>
    <w:rsid w:val="00A61908"/>
    <w:rsid w:val="00A65088"/>
    <w:rsid w:val="00A67D35"/>
    <w:rsid w:val="00A710ED"/>
    <w:rsid w:val="00A82AC2"/>
    <w:rsid w:val="00A84B2B"/>
    <w:rsid w:val="00A8551F"/>
    <w:rsid w:val="00A9144B"/>
    <w:rsid w:val="00A92F4F"/>
    <w:rsid w:val="00A94EBD"/>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275D"/>
    <w:rsid w:val="00B476AD"/>
    <w:rsid w:val="00B50407"/>
    <w:rsid w:val="00B5217E"/>
    <w:rsid w:val="00B56D8B"/>
    <w:rsid w:val="00B658A8"/>
    <w:rsid w:val="00B74CE0"/>
    <w:rsid w:val="00B76B99"/>
    <w:rsid w:val="00B85593"/>
    <w:rsid w:val="00B96AD3"/>
    <w:rsid w:val="00B97D0D"/>
    <w:rsid w:val="00B97F45"/>
    <w:rsid w:val="00BA36D4"/>
    <w:rsid w:val="00BA58BB"/>
    <w:rsid w:val="00BA720D"/>
    <w:rsid w:val="00BB16BE"/>
    <w:rsid w:val="00BB6C23"/>
    <w:rsid w:val="00BC4C8D"/>
    <w:rsid w:val="00BD1602"/>
    <w:rsid w:val="00BD4349"/>
    <w:rsid w:val="00BD5E46"/>
    <w:rsid w:val="00BE0D8C"/>
    <w:rsid w:val="00BE56F7"/>
    <w:rsid w:val="00BE7969"/>
    <w:rsid w:val="00BF520E"/>
    <w:rsid w:val="00BF7D6F"/>
    <w:rsid w:val="00C02462"/>
    <w:rsid w:val="00C02C6E"/>
    <w:rsid w:val="00C0425D"/>
    <w:rsid w:val="00C04E86"/>
    <w:rsid w:val="00C14AEB"/>
    <w:rsid w:val="00C16221"/>
    <w:rsid w:val="00C16707"/>
    <w:rsid w:val="00C20AE4"/>
    <w:rsid w:val="00C24DAB"/>
    <w:rsid w:val="00C264BE"/>
    <w:rsid w:val="00C30400"/>
    <w:rsid w:val="00C30C91"/>
    <w:rsid w:val="00C37D0A"/>
    <w:rsid w:val="00C40047"/>
    <w:rsid w:val="00C413D7"/>
    <w:rsid w:val="00C41533"/>
    <w:rsid w:val="00C42C03"/>
    <w:rsid w:val="00C44D9D"/>
    <w:rsid w:val="00C472D4"/>
    <w:rsid w:val="00C47398"/>
    <w:rsid w:val="00C5286F"/>
    <w:rsid w:val="00C54A26"/>
    <w:rsid w:val="00C64EFC"/>
    <w:rsid w:val="00C72E6F"/>
    <w:rsid w:val="00C74351"/>
    <w:rsid w:val="00C75488"/>
    <w:rsid w:val="00C77D48"/>
    <w:rsid w:val="00C8099E"/>
    <w:rsid w:val="00C85083"/>
    <w:rsid w:val="00C91ACD"/>
    <w:rsid w:val="00C931A2"/>
    <w:rsid w:val="00C94578"/>
    <w:rsid w:val="00CA1EB9"/>
    <w:rsid w:val="00CA535D"/>
    <w:rsid w:val="00CB12E3"/>
    <w:rsid w:val="00CC06C6"/>
    <w:rsid w:val="00CC14E7"/>
    <w:rsid w:val="00CC48A7"/>
    <w:rsid w:val="00CC702E"/>
    <w:rsid w:val="00CD5497"/>
    <w:rsid w:val="00CD5F7D"/>
    <w:rsid w:val="00CD7514"/>
    <w:rsid w:val="00CE31F8"/>
    <w:rsid w:val="00CE4E9C"/>
    <w:rsid w:val="00CE5729"/>
    <w:rsid w:val="00CE58C9"/>
    <w:rsid w:val="00CF35D0"/>
    <w:rsid w:val="00CF55F6"/>
    <w:rsid w:val="00D01307"/>
    <w:rsid w:val="00D01572"/>
    <w:rsid w:val="00D02F84"/>
    <w:rsid w:val="00D040DC"/>
    <w:rsid w:val="00D0776E"/>
    <w:rsid w:val="00D1483E"/>
    <w:rsid w:val="00D22EA6"/>
    <w:rsid w:val="00D245A7"/>
    <w:rsid w:val="00D25F97"/>
    <w:rsid w:val="00D27D88"/>
    <w:rsid w:val="00D371A8"/>
    <w:rsid w:val="00D43B72"/>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75D5B"/>
    <w:rsid w:val="00E807FE"/>
    <w:rsid w:val="00E80EB2"/>
    <w:rsid w:val="00E86685"/>
    <w:rsid w:val="00E9621B"/>
    <w:rsid w:val="00EA072B"/>
    <w:rsid w:val="00EA212C"/>
    <w:rsid w:val="00EA33F7"/>
    <w:rsid w:val="00EA42E5"/>
    <w:rsid w:val="00EA6E36"/>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62A3C"/>
    <w:rsid w:val="00F708DF"/>
    <w:rsid w:val="00F70A9E"/>
    <w:rsid w:val="00F75316"/>
    <w:rsid w:val="00F75991"/>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41F"/>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720FB9"/>
    <w:rPr>
      <w:sz w:val="16"/>
      <w:szCs w:val="16"/>
    </w:rPr>
  </w:style>
  <w:style w:type="paragraph" w:styleId="CommentText">
    <w:name w:val="annotation text"/>
    <w:basedOn w:val="Normal"/>
    <w:link w:val="CommentTextChar"/>
    <w:uiPriority w:val="99"/>
    <w:semiHidden/>
    <w:unhideWhenUsed/>
    <w:rsid w:val="00720FB9"/>
    <w:pPr>
      <w:spacing w:line="240" w:lineRule="auto"/>
    </w:pPr>
    <w:rPr>
      <w:sz w:val="20"/>
      <w:szCs w:val="20"/>
    </w:rPr>
  </w:style>
  <w:style w:type="character" w:customStyle="1" w:styleId="CommentTextChar">
    <w:name w:val="Comment Text Char"/>
    <w:basedOn w:val="DefaultParagraphFont"/>
    <w:link w:val="CommentText"/>
    <w:uiPriority w:val="99"/>
    <w:semiHidden/>
    <w:rsid w:val="00720FB9"/>
    <w:rPr>
      <w:sz w:val="20"/>
      <w:szCs w:val="20"/>
      <w:lang w:val="en-GB"/>
    </w:rPr>
  </w:style>
  <w:style w:type="paragraph" w:styleId="CommentSubject">
    <w:name w:val="annotation subject"/>
    <w:basedOn w:val="CommentText"/>
    <w:next w:val="CommentText"/>
    <w:link w:val="CommentSubjectChar"/>
    <w:uiPriority w:val="99"/>
    <w:semiHidden/>
    <w:unhideWhenUsed/>
    <w:rsid w:val="00720FB9"/>
    <w:rPr>
      <w:b/>
      <w:bCs/>
    </w:rPr>
  </w:style>
  <w:style w:type="character" w:customStyle="1" w:styleId="CommentSubjectChar">
    <w:name w:val="Comment Subject Char"/>
    <w:basedOn w:val="CommentTextChar"/>
    <w:link w:val="CommentSubject"/>
    <w:uiPriority w:val="99"/>
    <w:semiHidden/>
    <w:rsid w:val="00720FB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939665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sennheiser-brandzone.com/c/181/UQVXpH72"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sennheiser-brandzone.com/c/181/Nf451cd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hyperlink" Target="https://sennheiser-brandzone.com/c/181/vXJCvzv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55DDCF8C-5911-43E6-A39F-043C718A7C5B}"/>
</file>

<file path=customXml/itemProps3.xml><?xml version="1.0" encoding="utf-8"?>
<ds:datastoreItem xmlns:ds="http://schemas.openxmlformats.org/officeDocument/2006/customXml" ds:itemID="{E86F9E3A-564A-4D19-A7AE-73EC902E36C4}"/>
</file>

<file path=customXml/itemProps4.xml><?xml version="1.0" encoding="utf-8"?>
<ds:datastoreItem xmlns:ds="http://schemas.openxmlformats.org/officeDocument/2006/customXml" ds:itemID="{F495B4FC-DD18-46C6-88E9-CC239B3F5A40}"/>
</file>

<file path=docProps/app.xml><?xml version="1.0" encoding="utf-8"?>
<Properties xmlns="http://schemas.openxmlformats.org/officeDocument/2006/extended-properties" xmlns:vt="http://schemas.openxmlformats.org/officeDocument/2006/docPropsVTypes">
  <Template>Normal.dotm</Template>
  <TotalTime>0</TotalTime>
  <Pages>7</Pages>
  <Words>1138</Words>
  <Characters>6490</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46</cp:revision>
  <cp:lastPrinted>2021-02-26T08:25:00Z</cp:lastPrinted>
  <dcterms:created xsi:type="dcterms:W3CDTF">2021-03-10T10:51:00Z</dcterms:created>
  <dcterms:modified xsi:type="dcterms:W3CDTF">2021-03-22T14:56:00Z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