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9F41E" w14:textId="78B5319A" w:rsidR="00AA1172" w:rsidRDefault="00AA1172" w:rsidP="00AA1172">
      <w:pPr>
        <w:pStyle w:val="Embargo"/>
      </w:pPr>
      <w:bookmarkStart w:id="0" w:name="_Hlk42183780"/>
      <w:r>
        <w:t>Em</w:t>
      </w:r>
      <w:r>
        <w:t xml:space="preserve">bargo bis zum 1. </w:t>
      </w:r>
      <w:r>
        <w:t xml:space="preserve">August </w:t>
      </w:r>
      <w:r w:rsidRPr="00F20F0A">
        <w:t>2020, 10</w:t>
      </w:r>
      <w:r>
        <w:t xml:space="preserve"> Uhr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24"/>
        <w:gridCol w:w="3856"/>
      </w:tblGrid>
      <w:tr w:rsidR="00AA1172" w14:paraId="305D5071" w14:textId="77777777" w:rsidTr="0046660C">
        <w:tc>
          <w:tcPr>
            <w:tcW w:w="3935" w:type="dxa"/>
          </w:tcPr>
          <w:p w14:paraId="2DB70A27" w14:textId="77777777" w:rsidR="00AA1172" w:rsidRDefault="00AA1172" w:rsidP="0046660C">
            <w:pPr>
              <w:pStyle w:val="berschrift1"/>
              <w:outlineLvl w:val="0"/>
            </w:pPr>
            <w:r>
              <w:rPr>
                <w:noProof/>
              </w:rPr>
              <w:drawing>
                <wp:inline distT="0" distB="0" distL="0" distR="0" wp14:anchorId="06E3BB5F" wp14:editId="6997E774">
                  <wp:extent cx="2526665" cy="1377315"/>
                  <wp:effectExtent l="0" t="0" r="6985" b="0"/>
                  <wp:docPr id="11" name="Grafik 11" descr="Ein Bild, das Person, Schlips, trag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_Wireless_Digital_MI_Product_shot_InUse_12.jpg"/>
                          <pic:cNvPicPr/>
                        </pic:nvPicPr>
                        <pic:blipFill rotWithShape="1">
                          <a:blip r:embed="rId11" cstate="print">
                            <a:extLst>
                              <a:ext uri="{28A0092B-C50C-407E-A947-70E740481C1C}">
                                <a14:useLocalDpi xmlns:a14="http://schemas.microsoft.com/office/drawing/2010/main"/>
                              </a:ext>
                            </a:extLst>
                          </a:blip>
                          <a:srcRect t="13570" b="4659"/>
                          <a:stretch/>
                        </pic:blipFill>
                        <pic:spPr bwMode="auto">
                          <a:xfrm>
                            <a:off x="0" y="0"/>
                            <a:ext cx="2527143" cy="1377576"/>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20D3955" w14:textId="77777777" w:rsidR="00AA1172" w:rsidRDefault="00AA1172" w:rsidP="0046660C">
            <w:pPr>
              <w:pStyle w:val="berschrift1"/>
              <w:outlineLvl w:val="0"/>
            </w:pPr>
            <w:r>
              <w:rPr>
                <w:noProof/>
                <w:lang w:val="en-US"/>
              </w:rPr>
              <w:drawing>
                <wp:inline distT="0" distB="0" distL="0" distR="0" wp14:anchorId="039732F9" wp14:editId="5A8B2829">
                  <wp:extent cx="2425065" cy="137777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SWD_A4V-55_klein.jpg"/>
                          <pic:cNvPicPr/>
                        </pic:nvPicPr>
                        <pic:blipFill rotWithShape="1">
                          <a:blip r:embed="rId12"/>
                          <a:srcRect t="7455" b="7414"/>
                          <a:stretch/>
                        </pic:blipFill>
                        <pic:spPr bwMode="auto">
                          <a:xfrm>
                            <a:off x="0" y="0"/>
                            <a:ext cx="2472363" cy="14046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CF7DCC" w14:textId="77777777" w:rsidR="00AA1172" w:rsidRDefault="00AA1172" w:rsidP="009A46AF">
      <w:pPr>
        <w:rPr>
          <w:b/>
          <w:color w:val="0095D5" w:themeColor="accent1"/>
          <w:lang w:val="de-DE"/>
        </w:rPr>
      </w:pPr>
    </w:p>
    <w:p w14:paraId="36FD91FC" w14:textId="19298491" w:rsidR="00C76383" w:rsidRDefault="00267B9F" w:rsidP="009A46AF">
      <w:pPr>
        <w:rPr>
          <w:b/>
          <w:color w:val="0095D5" w:themeColor="accent1"/>
          <w:lang w:val="de-DE"/>
        </w:rPr>
      </w:pPr>
      <w:r w:rsidRPr="00267B9F">
        <w:rPr>
          <w:b/>
          <w:color w:val="0095D5" w:themeColor="accent1"/>
          <w:lang w:val="de-DE"/>
        </w:rPr>
        <w:t>Jederzeit und überall kreativ mit XS Wireless Digital</w:t>
      </w:r>
    </w:p>
    <w:p w14:paraId="37979217" w14:textId="18CD24A9" w:rsidR="009A46AF" w:rsidRPr="009A46AF" w:rsidRDefault="00C76383" w:rsidP="009A46AF">
      <w:pPr>
        <w:rPr>
          <w:b/>
          <w:bCs/>
          <w:lang w:val="de-DE"/>
        </w:rPr>
      </w:pPr>
      <w:r w:rsidRPr="00C76383">
        <w:rPr>
          <w:b/>
          <w:bCs/>
          <w:lang w:val="de-DE"/>
        </w:rPr>
        <w:t>Sennheiser-Jubiläumsangebote für Vocal, Lavalier, Pedalboard und Portable Lavalier Sets</w:t>
      </w:r>
    </w:p>
    <w:bookmarkEnd w:id="0"/>
    <w:p w14:paraId="70643407" w14:textId="6B81199F" w:rsidR="007D1325" w:rsidRPr="009A46AF" w:rsidRDefault="007D1325" w:rsidP="007D1325">
      <w:pPr>
        <w:rPr>
          <w:lang w:val="de-DE"/>
        </w:rPr>
      </w:pPr>
    </w:p>
    <w:p w14:paraId="4F2E57B6" w14:textId="4A8329EC" w:rsidR="009A46AF" w:rsidRPr="009A46AF" w:rsidRDefault="009A46AF" w:rsidP="3431A5B5">
      <w:pPr>
        <w:rPr>
          <w:b/>
          <w:bCs/>
          <w:lang w:val="de-DE"/>
        </w:rPr>
      </w:pPr>
      <w:r w:rsidRPr="5A8D302F">
        <w:rPr>
          <w:b/>
          <w:bCs/>
          <w:i/>
          <w:iCs/>
          <w:lang w:val="de-DE"/>
        </w:rPr>
        <w:t xml:space="preserve">Wedemark, </w:t>
      </w:r>
      <w:r w:rsidR="00C76383" w:rsidRPr="5A8D302F">
        <w:rPr>
          <w:b/>
          <w:bCs/>
          <w:i/>
          <w:iCs/>
          <w:lang w:val="de-DE"/>
        </w:rPr>
        <w:t>1</w:t>
      </w:r>
      <w:r w:rsidRPr="5A8D302F">
        <w:rPr>
          <w:b/>
          <w:bCs/>
          <w:i/>
          <w:iCs/>
          <w:lang w:val="de-DE"/>
        </w:rPr>
        <w:t xml:space="preserve">. </w:t>
      </w:r>
      <w:r w:rsidR="00C76383" w:rsidRPr="5A8D302F">
        <w:rPr>
          <w:b/>
          <w:bCs/>
          <w:i/>
          <w:iCs/>
          <w:lang w:val="de-DE"/>
        </w:rPr>
        <w:t>August</w:t>
      </w:r>
      <w:r w:rsidRPr="5A8D302F">
        <w:rPr>
          <w:b/>
          <w:bCs/>
          <w:i/>
          <w:iCs/>
          <w:lang w:val="de-DE"/>
        </w:rPr>
        <w:t xml:space="preserve"> 2020</w:t>
      </w:r>
      <w:r w:rsidRPr="5A8D302F">
        <w:rPr>
          <w:b/>
          <w:bCs/>
          <w:lang w:val="de-DE"/>
        </w:rPr>
        <w:t xml:space="preserve"> – </w:t>
      </w:r>
      <w:r w:rsidR="00C76383" w:rsidRPr="5A8D302F">
        <w:rPr>
          <w:b/>
          <w:bCs/>
          <w:lang w:val="de-DE"/>
        </w:rPr>
        <w:t>Musi</w:t>
      </w:r>
      <w:r w:rsidR="42CC8C1A" w:rsidRPr="5A8D302F">
        <w:rPr>
          <w:b/>
          <w:bCs/>
          <w:lang w:val="de-DE"/>
        </w:rPr>
        <w:t>zierende</w:t>
      </w:r>
      <w:r w:rsidR="00C76383" w:rsidRPr="5A8D302F">
        <w:rPr>
          <w:b/>
          <w:bCs/>
          <w:lang w:val="de-DE"/>
        </w:rPr>
        <w:t xml:space="preserve"> und Content-Creator aufgepasst: Sennheisers Jubiläumsdeal für August und September hat großartige Angebote auf Lager! Zur Feier des 75-jährigen Firmenjubiläums gibt es auf</w:t>
      </w:r>
      <w:r w:rsidR="009D06A4" w:rsidRPr="5A8D302F">
        <w:rPr>
          <w:b/>
          <w:bCs/>
          <w:lang w:val="de-DE"/>
        </w:rPr>
        <w:t xml:space="preserve"> das</w:t>
      </w:r>
      <w:r w:rsidR="00C76383" w:rsidRPr="5A8D302F">
        <w:rPr>
          <w:b/>
          <w:bCs/>
          <w:lang w:val="de-DE"/>
        </w:rPr>
        <w:t xml:space="preserve"> XSW-D Vocal Set für Sänger, das XSW-D Lavalier Set für </w:t>
      </w:r>
      <w:r w:rsidR="2D46E6C5" w:rsidRPr="5A8D302F">
        <w:rPr>
          <w:b/>
          <w:bCs/>
          <w:lang w:val="de-DE"/>
        </w:rPr>
        <w:t>Moderat</w:t>
      </w:r>
      <w:r w:rsidR="1B10D348" w:rsidRPr="5A8D302F">
        <w:rPr>
          <w:b/>
          <w:bCs/>
          <w:lang w:val="de-DE"/>
        </w:rPr>
        <w:t>orinnen</w:t>
      </w:r>
      <w:r w:rsidR="00C76383" w:rsidRPr="5A8D302F">
        <w:rPr>
          <w:b/>
          <w:bCs/>
          <w:lang w:val="de-DE"/>
        </w:rPr>
        <w:t>, das XSW-D Pedalboard Set für Gitarristen und Bassist</w:t>
      </w:r>
      <w:r w:rsidR="3A9F0678" w:rsidRPr="5A8D302F">
        <w:rPr>
          <w:b/>
          <w:bCs/>
          <w:lang w:val="de-DE"/>
        </w:rPr>
        <w:t>innen</w:t>
      </w:r>
      <w:r w:rsidR="00C76383" w:rsidRPr="5A8D302F">
        <w:rPr>
          <w:b/>
          <w:bCs/>
          <w:lang w:val="de-DE"/>
        </w:rPr>
        <w:t xml:space="preserve"> und das XSW-D Portable Lavalier Set für Videofilme</w:t>
      </w:r>
      <w:r w:rsidR="447C52F1" w:rsidRPr="5A8D302F">
        <w:rPr>
          <w:b/>
          <w:bCs/>
          <w:lang w:val="de-DE"/>
        </w:rPr>
        <w:t>r</w:t>
      </w:r>
      <w:r w:rsidR="00C76383" w:rsidRPr="5A8D302F">
        <w:rPr>
          <w:b/>
          <w:bCs/>
          <w:lang w:val="de-DE"/>
        </w:rPr>
        <w:t xml:space="preserve"> einen Preisnachlass von über 40 Prozent. Alle Systeme sind in dieser Zeit für 199 Euro (UVP) statt 349 Euro (UVP) erhältlich. Auf sennheiser.com/special-deals gibt es eine Liste der Händler, die sich an der Aktion beteiligen. Noch bis zum 31. August sind auch das Memory</w:t>
      </w:r>
      <w:r w:rsidR="236772AA" w:rsidRPr="5A8D302F">
        <w:rPr>
          <w:b/>
          <w:bCs/>
          <w:lang w:val="de-DE"/>
        </w:rPr>
        <w:t xml:space="preserve"> Mic</w:t>
      </w:r>
      <w:r w:rsidR="189A4883" w:rsidRPr="5A8D302F">
        <w:rPr>
          <w:b/>
          <w:bCs/>
          <w:lang w:val="de-DE"/>
        </w:rPr>
        <w:t xml:space="preserve">   </w:t>
      </w:r>
      <w:r w:rsidR="00C76383" w:rsidRPr="5A8D302F">
        <w:rPr>
          <w:b/>
          <w:bCs/>
          <w:lang w:val="de-DE"/>
        </w:rPr>
        <w:t>und das XSW 1-835 Vocal Set im Sonderangebot.</w:t>
      </w:r>
    </w:p>
    <w:p w14:paraId="4B662CD2" w14:textId="67309E1B" w:rsidR="008936EE" w:rsidRPr="009A46AF" w:rsidRDefault="008936EE" w:rsidP="00992975">
      <w:pPr>
        <w:rPr>
          <w:lang w:val="de-DE"/>
        </w:rPr>
      </w:pPr>
    </w:p>
    <w:p w14:paraId="11398660" w14:textId="77777777" w:rsidR="00C76383" w:rsidRDefault="00C76383" w:rsidP="00C76383">
      <w:r>
        <w:rPr>
          <w:noProof/>
        </w:rPr>
        <w:drawing>
          <wp:inline distT="0" distB="0" distL="0" distR="0" wp14:anchorId="70EEA6A2" wp14:editId="5A8D302F">
            <wp:extent cx="3778370" cy="2517664"/>
            <wp:effectExtent l="0" t="0" r="0" b="0"/>
            <wp:docPr id="412764291" name="Grafik 1" descr="An instant connection: One touch and the system is ready to transmit audio wireles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3778370" cy="2517664"/>
                    </a:xfrm>
                    <a:prstGeom prst="rect">
                      <a:avLst/>
                    </a:prstGeom>
                  </pic:spPr>
                </pic:pic>
              </a:graphicData>
            </a:graphic>
          </wp:inline>
        </w:drawing>
      </w:r>
    </w:p>
    <w:p w14:paraId="7E9DD3ED" w14:textId="5A078A78" w:rsidR="00F47286" w:rsidRPr="009D06A4" w:rsidRDefault="00C76383" w:rsidP="00C76383">
      <w:pPr>
        <w:rPr>
          <w:sz w:val="15"/>
          <w:szCs w:val="15"/>
          <w:lang w:val="de-DE"/>
        </w:rPr>
      </w:pPr>
      <w:r w:rsidRPr="009D06A4">
        <w:rPr>
          <w:sz w:val="15"/>
          <w:szCs w:val="15"/>
          <w:lang w:val="de-DE"/>
        </w:rPr>
        <w:t>Instant Connection: Ein Tastendruck und das System ist bereit zur drahtlosen Audioübertragung.</w:t>
      </w:r>
    </w:p>
    <w:p w14:paraId="6E580478" w14:textId="77777777" w:rsidR="00C76383" w:rsidRDefault="00C76383" w:rsidP="00C76383">
      <w:pPr>
        <w:rPr>
          <w:szCs w:val="18"/>
          <w:lang w:val="de-DE"/>
        </w:rPr>
      </w:pPr>
    </w:p>
    <w:p w14:paraId="22A18275" w14:textId="77777777" w:rsidR="00C76383" w:rsidRDefault="00C76383" w:rsidP="38C134ED">
      <w:pPr>
        <w:rPr>
          <w:b/>
          <w:lang w:val="de-DE"/>
        </w:rPr>
      </w:pPr>
      <w:r w:rsidRPr="00C76383">
        <w:rPr>
          <w:b/>
          <w:lang w:val="de-DE"/>
        </w:rPr>
        <w:t>Kabellos – so einfach wie noch nie</w:t>
      </w:r>
    </w:p>
    <w:p w14:paraId="416B5367" w14:textId="47A412B1" w:rsidR="00C76383" w:rsidRPr="00C76383" w:rsidRDefault="00C76383" w:rsidP="00C76383">
      <w:pPr>
        <w:rPr>
          <w:lang w:val="de-DE"/>
        </w:rPr>
      </w:pPr>
      <w:r w:rsidRPr="5A8D302F">
        <w:rPr>
          <w:lang w:val="de-DE"/>
        </w:rPr>
        <w:t xml:space="preserve">Dank einfacher One-Touch-Bedienung, lizenzfreier Nutzung und bequemem Aufladen per USB ist XS Wireless Digital ideal für </w:t>
      </w:r>
      <w:r w:rsidR="584E2F38" w:rsidRPr="5A8D302F">
        <w:rPr>
          <w:lang w:val="de-DE"/>
        </w:rPr>
        <w:t xml:space="preserve">den </w:t>
      </w:r>
      <w:r w:rsidRPr="5A8D302F">
        <w:rPr>
          <w:lang w:val="de-DE"/>
        </w:rPr>
        <w:t>Wireless-Einst</w:t>
      </w:r>
      <w:r w:rsidR="352A0191" w:rsidRPr="5A8D302F">
        <w:rPr>
          <w:lang w:val="de-DE"/>
        </w:rPr>
        <w:t>ieg geeignet</w:t>
      </w:r>
      <w:r w:rsidRPr="5A8D302F">
        <w:rPr>
          <w:lang w:val="de-DE"/>
        </w:rPr>
        <w:t xml:space="preserve"> – und für alle Nutze</w:t>
      </w:r>
      <w:r w:rsidR="696051E4" w:rsidRPr="5A8D302F">
        <w:rPr>
          <w:lang w:val="de-DE"/>
        </w:rPr>
        <w:t>nde</w:t>
      </w:r>
      <w:r w:rsidRPr="5A8D302F">
        <w:rPr>
          <w:lang w:val="de-DE"/>
        </w:rPr>
        <w:t>, die sich eine simple und schnelle Einrichtung ihrer Wireless-Ausrüstung wünschen. XSW-D ersetzt das Kabel durch schlanke, kompakte Sender und Empfänger, die auf 2,4 GHz weltweit einsetzbar sind.</w:t>
      </w:r>
    </w:p>
    <w:p w14:paraId="2A08B52F" w14:textId="1B17FBB7" w:rsidR="00E04293" w:rsidRDefault="00C76383" w:rsidP="00C76383">
      <w:pPr>
        <w:rPr>
          <w:lang w:val="de-DE"/>
        </w:rPr>
      </w:pPr>
      <w:r w:rsidRPr="5A8D302F">
        <w:rPr>
          <w:lang w:val="de-DE"/>
        </w:rPr>
        <w:t>Das System kann sowohl vom Empfänger als auch vom Sender stummgeschaltet werden. Es verfügt über eine Reichweite von bis zu 75 Metern bei Sichtverbindung – genug, um Musi</w:t>
      </w:r>
      <w:r w:rsidR="5975590B" w:rsidRPr="5A8D302F">
        <w:rPr>
          <w:lang w:val="de-DE"/>
        </w:rPr>
        <w:t>zierenden</w:t>
      </w:r>
      <w:r w:rsidRPr="5A8D302F">
        <w:rPr>
          <w:lang w:val="de-DE"/>
        </w:rPr>
        <w:t>Bewegungsfreiheit zu gewähren und Videofilme</w:t>
      </w:r>
      <w:r w:rsidR="6D331930" w:rsidRPr="5A8D302F">
        <w:rPr>
          <w:lang w:val="de-DE"/>
        </w:rPr>
        <w:t>nden</w:t>
      </w:r>
      <w:r w:rsidRPr="5A8D302F">
        <w:rPr>
          <w:lang w:val="de-DE"/>
        </w:rPr>
        <w:t xml:space="preserve"> unterschiedliche Kameradistanzen zu ermöglichen. Die Akkus halten bis zu fünf Stunden und können bequem über USB aufgeladen werden. Die Systemelemente sind untereinander kompatibel und erlauben so beliebige Kombinationen von Sender und Empfänger.</w:t>
      </w:r>
    </w:p>
    <w:p w14:paraId="2D8E47CA" w14:textId="77777777" w:rsidR="00C76383" w:rsidRPr="009A46AF" w:rsidRDefault="00C76383" w:rsidP="00C76383">
      <w:pPr>
        <w:rPr>
          <w:lang w:val="de-DE"/>
        </w:rPr>
      </w:pPr>
    </w:p>
    <w:p w14:paraId="667181D8" w14:textId="2DA6CD0D" w:rsidR="00C76383" w:rsidRDefault="00C76383" w:rsidP="00C76383">
      <w:pPr>
        <w:rPr>
          <w:bCs/>
          <w:lang w:val="de-DE"/>
        </w:rPr>
      </w:pPr>
      <w:r w:rsidRPr="00C76383">
        <w:rPr>
          <w:bCs/>
          <w:lang w:val="de-DE"/>
        </w:rPr>
        <w:t xml:space="preserve">Das </w:t>
      </w:r>
      <w:r w:rsidRPr="00C76383">
        <w:rPr>
          <w:b/>
          <w:lang w:val="de-DE"/>
        </w:rPr>
        <w:t>XSW-D Vocal Set</w:t>
      </w:r>
      <w:r w:rsidRPr="00C76383">
        <w:rPr>
          <w:bCs/>
          <w:lang w:val="de-DE"/>
        </w:rPr>
        <w:t xml:space="preserve"> besteht aus einem Sender (XLR-3) und einem Empfänger (XLR-3, z.B. für Mischpulte), einem XS 1 Mikrofon (Kardioid-Aufnahmemuster), einem Mikrofonclip und einem USB-Ladekabel.</w:t>
      </w:r>
    </w:p>
    <w:p w14:paraId="568331A0" w14:textId="0F03FA8D" w:rsidR="006D0354" w:rsidRDefault="00C76383" w:rsidP="00C76383">
      <w:pPr>
        <w:rPr>
          <w:bCs/>
          <w:lang w:val="de-DE"/>
        </w:rPr>
      </w:pPr>
      <w:r w:rsidRPr="00C76383">
        <w:rPr>
          <w:bCs/>
          <w:lang w:val="de-DE"/>
        </w:rPr>
        <w:t xml:space="preserve">Das </w:t>
      </w:r>
      <w:r w:rsidRPr="00C76383">
        <w:rPr>
          <w:b/>
          <w:lang w:val="de-DE"/>
        </w:rPr>
        <w:t>XSW-D Pedalboard Set</w:t>
      </w:r>
      <w:r w:rsidRPr="00C76383">
        <w:rPr>
          <w:bCs/>
          <w:lang w:val="de-DE"/>
        </w:rPr>
        <w:t xml:space="preserve"> umfasst den Empfänger im Pedalboard-Stil mit eingebautem Gitarrentuner, ein Netzteil für den Empfänger, einen steckbaren Instrumentensender mit Verlängerungskabel und Gürtelclip, ein Anschlusskabel für das Pedalboard und ein USB-Ladekabel.</w:t>
      </w:r>
    </w:p>
    <w:p w14:paraId="1723362D" w14:textId="3CE22CAC" w:rsidR="002A376F" w:rsidRPr="002A376F" w:rsidRDefault="002A376F" w:rsidP="002A376F">
      <w:pPr>
        <w:rPr>
          <w:rFonts w:cstheme="minorHAnsi"/>
          <w:bCs/>
          <w:lang w:val="de-DE"/>
        </w:rPr>
      </w:pPr>
      <w:r w:rsidRPr="002A376F">
        <w:rPr>
          <w:rFonts w:cstheme="minorHAnsi"/>
          <w:bCs/>
          <w:lang w:val="de-DE"/>
        </w:rPr>
        <w:t xml:space="preserve">Das </w:t>
      </w:r>
      <w:r w:rsidRPr="002A376F">
        <w:rPr>
          <w:rFonts w:cstheme="minorHAnsi"/>
          <w:b/>
          <w:lang w:val="de-DE"/>
        </w:rPr>
        <w:t>XSW-D Lavalier Set</w:t>
      </w:r>
      <w:r w:rsidRPr="002A376F">
        <w:rPr>
          <w:rFonts w:cstheme="minorHAnsi"/>
          <w:bCs/>
          <w:lang w:val="de-DE"/>
        </w:rPr>
        <w:t xml:space="preserve"> umfasst einen Sender (Minibuchse) mit Gürtelclip, einen Empfänger (XLR-3), ein ME 2-II Lavalier-Mikrofon mit Miniklinkenstecker und ein USB-Ladekabel.</w:t>
      </w:r>
    </w:p>
    <w:p w14:paraId="26AFBB15" w14:textId="2565D837" w:rsidR="00C76383" w:rsidRDefault="002A376F" w:rsidP="2F949BFA">
      <w:pPr>
        <w:rPr>
          <w:lang w:val="de-DE"/>
        </w:rPr>
      </w:pPr>
      <w:r w:rsidRPr="5A8D302F">
        <w:rPr>
          <w:lang w:val="de-DE"/>
        </w:rPr>
        <w:t xml:space="preserve">Das </w:t>
      </w:r>
      <w:r w:rsidRPr="5A8D302F">
        <w:rPr>
          <w:b/>
          <w:bCs/>
          <w:lang w:val="de-DE"/>
        </w:rPr>
        <w:t>XSW-D Portable Lavalier Set</w:t>
      </w:r>
      <w:r w:rsidRPr="5A8D302F">
        <w:rPr>
          <w:lang w:val="de-DE"/>
        </w:rPr>
        <w:t xml:space="preserve"> umfasst einen Sender (Minibuchse) mit Gürtelclip, einen Empfänger (Minibuchse) mit Kamera-Anschlusskabel und </w:t>
      </w:r>
      <w:r w:rsidR="02ACF9B7" w:rsidRPr="5A8D302F">
        <w:rPr>
          <w:lang w:val="de-DE"/>
        </w:rPr>
        <w:t xml:space="preserve">Cold-Shoe-Mount </w:t>
      </w:r>
      <w:r w:rsidRPr="5A8D302F">
        <w:rPr>
          <w:lang w:val="de-DE"/>
        </w:rPr>
        <w:t>sowie ein ME 2-II Lavalier-Mikrofon.</w:t>
      </w:r>
    </w:p>
    <w:p w14:paraId="3273860E" w14:textId="14EAA20D" w:rsidR="002A376F" w:rsidRDefault="002A376F" w:rsidP="002A376F">
      <w:pPr>
        <w:rPr>
          <w:rFonts w:cstheme="minorHAnsi"/>
          <w:bCs/>
          <w:lang w:val="de-DE"/>
        </w:rPr>
      </w:pPr>
    </w:p>
    <w:p w14:paraId="22CF1451" w14:textId="77777777" w:rsidR="002A376F" w:rsidRDefault="002A376F" w:rsidP="002A376F">
      <w:r>
        <w:rPr>
          <w:noProof/>
        </w:rPr>
        <w:lastRenderedPageBreak/>
        <w:drawing>
          <wp:inline distT="0" distB="0" distL="0" distR="0" wp14:anchorId="4A2DA9B9" wp14:editId="7AC25D8E">
            <wp:extent cx="3894827" cy="2596551"/>
            <wp:effectExtent l="0" t="0" r="0" b="0"/>
            <wp:docPr id="9444533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4">
                      <a:extLst>
                        <a:ext uri="{28A0092B-C50C-407E-A947-70E740481C1C}">
                          <a14:useLocalDpi xmlns:a14="http://schemas.microsoft.com/office/drawing/2010/main" val="0"/>
                        </a:ext>
                      </a:extLst>
                    </a:blip>
                    <a:stretch>
                      <a:fillRect/>
                    </a:stretch>
                  </pic:blipFill>
                  <pic:spPr>
                    <a:xfrm>
                      <a:off x="0" y="0"/>
                      <a:ext cx="3894827" cy="2596551"/>
                    </a:xfrm>
                    <a:prstGeom prst="rect">
                      <a:avLst/>
                    </a:prstGeom>
                  </pic:spPr>
                </pic:pic>
              </a:graphicData>
            </a:graphic>
          </wp:inline>
        </w:drawing>
      </w:r>
    </w:p>
    <w:p w14:paraId="7D4B3B44" w14:textId="77777777" w:rsidR="002A376F" w:rsidRPr="009D06A4" w:rsidRDefault="002A376F" w:rsidP="002A376F">
      <w:pPr>
        <w:rPr>
          <w:sz w:val="15"/>
          <w:szCs w:val="15"/>
          <w:lang w:val="de-DE"/>
        </w:rPr>
      </w:pPr>
      <w:r w:rsidRPr="009D06A4">
        <w:rPr>
          <w:sz w:val="15"/>
          <w:szCs w:val="15"/>
          <w:lang w:val="de-DE"/>
        </w:rPr>
        <w:t>Das XSW-D Pedalboard Set verfügt über ein eingebautes Gitarrenstimmgerät.</w:t>
      </w:r>
    </w:p>
    <w:p w14:paraId="085793D5" w14:textId="14CD5D93" w:rsidR="002A376F" w:rsidRDefault="002A376F" w:rsidP="002A376F">
      <w:pPr>
        <w:rPr>
          <w:rFonts w:cstheme="minorHAnsi"/>
          <w:bCs/>
          <w:lang w:val="de-DE"/>
        </w:rPr>
      </w:pPr>
    </w:p>
    <w:p w14:paraId="1ED41350" w14:textId="32BDC1CD" w:rsidR="00AA1172" w:rsidRPr="00A25A9B" w:rsidRDefault="00AA1172" w:rsidP="00AA1172">
      <w:pPr>
        <w:rPr>
          <w:lang w:val="de-DE"/>
        </w:rPr>
      </w:pPr>
      <w:r w:rsidRPr="00AA1172">
        <w:rPr>
          <w:lang w:val="de-DE"/>
        </w:rPr>
        <w:t>Die Bilder der Pressemitteilung und weiteres Bildmaterial können un</w:t>
      </w:r>
      <w:r>
        <w:rPr>
          <w:lang w:val="de-DE"/>
        </w:rPr>
        <w:t xml:space="preserve">ter dem folgenden Link heruntergeladen werden: </w:t>
      </w:r>
      <w:hyperlink r:id="rId15" w:history="1">
        <w:r w:rsidRPr="00A25A9B">
          <w:rPr>
            <w:rStyle w:val="Hyperlink"/>
            <w:shd w:val="clear" w:color="auto" w:fill="FFFFFF"/>
            <w:lang w:val="de-DE"/>
          </w:rPr>
          <w:t>https://sennheiser-brandzone.com/c/181/ArdjUrTF</w:t>
        </w:r>
      </w:hyperlink>
      <w:r w:rsidRPr="00A25A9B">
        <w:rPr>
          <w:shd w:val="clear" w:color="auto" w:fill="FFFFFF"/>
          <w:lang w:val="de-DE"/>
        </w:rPr>
        <w:t>.</w:t>
      </w:r>
    </w:p>
    <w:p w14:paraId="6B423C81" w14:textId="77777777" w:rsidR="00AA1172" w:rsidRPr="00A25A9B" w:rsidRDefault="00AA1172" w:rsidP="002A376F">
      <w:pPr>
        <w:rPr>
          <w:rFonts w:cstheme="minorHAnsi"/>
          <w:bCs/>
          <w:lang w:val="de-DE"/>
        </w:rPr>
      </w:pPr>
    </w:p>
    <w:p w14:paraId="08080DDF" w14:textId="6246F3F5" w:rsidR="009A46AF" w:rsidRPr="00C16A61" w:rsidRDefault="009A46AF" w:rsidP="009A46AF">
      <w:pPr>
        <w:rPr>
          <w:b/>
          <w:bCs/>
          <w:lang w:val="de-DE"/>
        </w:rPr>
      </w:pPr>
      <w:r w:rsidRPr="00C16A61">
        <w:rPr>
          <w:b/>
          <w:szCs w:val="18"/>
          <w:lang w:val="de-DE"/>
        </w:rPr>
        <w:t>Über Sennheiser</w:t>
      </w:r>
    </w:p>
    <w:p w14:paraId="3808D8B0" w14:textId="77777777" w:rsidR="009A46AF" w:rsidRPr="00C16A61" w:rsidRDefault="009A46AF" w:rsidP="009A46AF">
      <w:pPr>
        <w:pStyle w:val="Contact"/>
        <w:spacing w:line="240" w:lineRule="auto"/>
        <w:rPr>
          <w:b/>
          <w:bCs/>
          <w:sz w:val="18"/>
          <w:szCs w:val="18"/>
          <w:lang w:val="de-DE"/>
        </w:rPr>
      </w:pPr>
      <w:r w:rsidRPr="00C16A61">
        <w:rPr>
          <w:sz w:val="18"/>
          <w:szCs w:val="18"/>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w:t>
      </w:r>
      <w:r w:rsidRPr="00C16A61">
        <w:rPr>
          <w:color w:val="0095D5" w:themeColor="accent1"/>
          <w:sz w:val="18"/>
          <w:szCs w:val="18"/>
          <w:lang w:val="de-DE"/>
        </w:rPr>
        <w:t xml:space="preserve"> www.sennheiser.com</w:t>
      </w:r>
    </w:p>
    <w:p w14:paraId="466DA603" w14:textId="77777777" w:rsidR="009A46AF" w:rsidRPr="00C16A61" w:rsidRDefault="009A46AF" w:rsidP="009A46AF">
      <w:pPr>
        <w:pStyle w:val="About"/>
        <w:rPr>
          <w:lang w:val="de-DE"/>
        </w:rPr>
      </w:pPr>
    </w:p>
    <w:p w14:paraId="7786A544" w14:textId="77777777" w:rsidR="009A46AF" w:rsidRPr="00C16A61" w:rsidRDefault="009A46AF" w:rsidP="009A46AF">
      <w:pPr>
        <w:pStyle w:val="About"/>
        <w:rPr>
          <w:lang w:val="de-DE"/>
        </w:rPr>
      </w:pPr>
    </w:p>
    <w:p w14:paraId="037F1C4A" w14:textId="77777777" w:rsidR="009A46AF" w:rsidRPr="00C16A61" w:rsidRDefault="009A46AF" w:rsidP="009A46AF">
      <w:pPr>
        <w:pStyle w:val="Contact"/>
        <w:rPr>
          <w:b/>
          <w:lang w:val="de-DE"/>
        </w:rPr>
      </w:pPr>
      <w:r w:rsidRPr="00C16A61">
        <w:rPr>
          <w:b/>
          <w:lang w:val="de-DE"/>
        </w:rPr>
        <w:t>Lokaler Pressekontakt</w:t>
      </w:r>
    </w:p>
    <w:p w14:paraId="3E6CFCA7" w14:textId="77777777" w:rsidR="009A46AF" w:rsidRPr="00C16A61" w:rsidRDefault="009A46AF" w:rsidP="009A46AF">
      <w:pPr>
        <w:pStyle w:val="Contact"/>
        <w:rPr>
          <w:lang w:val="de-DE"/>
        </w:rPr>
      </w:pPr>
    </w:p>
    <w:p w14:paraId="76256E3A" w14:textId="77777777" w:rsidR="009A46AF" w:rsidRPr="00C16A61" w:rsidRDefault="009A46AF" w:rsidP="009A46AF">
      <w:pPr>
        <w:pStyle w:val="Contact"/>
        <w:rPr>
          <w:color w:val="0095D5"/>
          <w:lang w:val="de-DE"/>
        </w:rPr>
      </w:pPr>
      <w:r w:rsidRPr="00C16A61">
        <w:rPr>
          <w:color w:val="0095D5"/>
          <w:lang w:val="de-DE"/>
        </w:rPr>
        <w:t>Stefan Peters</w:t>
      </w:r>
      <w:r w:rsidRPr="00C16A61">
        <w:rPr>
          <w:color w:val="0095D5"/>
          <w:lang w:val="de-DE"/>
        </w:rPr>
        <w:tab/>
      </w:r>
    </w:p>
    <w:p w14:paraId="1502A5ED" w14:textId="77777777" w:rsidR="009A46AF" w:rsidRPr="00C16A61" w:rsidRDefault="009A46AF" w:rsidP="009A46AF">
      <w:pPr>
        <w:pStyle w:val="Contact"/>
        <w:rPr>
          <w:lang w:val="de-DE"/>
        </w:rPr>
      </w:pPr>
      <w:r w:rsidRPr="00C16A61">
        <w:rPr>
          <w:lang w:val="de-DE"/>
        </w:rPr>
        <w:t>Stefan.peters@sennheiser.com</w:t>
      </w:r>
      <w:r w:rsidRPr="00C16A61">
        <w:rPr>
          <w:lang w:val="de-DE"/>
        </w:rPr>
        <w:tab/>
      </w:r>
    </w:p>
    <w:p w14:paraId="21A43C82" w14:textId="77777777" w:rsidR="009A46AF" w:rsidRPr="00C16A61" w:rsidRDefault="009A46AF" w:rsidP="009A46AF">
      <w:pPr>
        <w:pStyle w:val="Contact"/>
        <w:rPr>
          <w:lang w:val="de-DE"/>
        </w:rPr>
      </w:pPr>
      <w:r w:rsidRPr="00C16A61">
        <w:rPr>
          <w:lang w:val="de-DE"/>
        </w:rPr>
        <w:t>+49 (5130) 600 - 1026</w:t>
      </w:r>
    </w:p>
    <w:p w14:paraId="4646B313" w14:textId="77777777" w:rsidR="006D0354" w:rsidRPr="006D0354" w:rsidRDefault="006D0354" w:rsidP="009A46AF">
      <w:pPr>
        <w:rPr>
          <w:lang w:val="de-DE"/>
        </w:rPr>
      </w:pPr>
    </w:p>
    <w:sectPr w:rsidR="006D0354" w:rsidRPr="006D0354"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A3618" w14:textId="77777777" w:rsidR="007E462A" w:rsidRDefault="007E462A" w:rsidP="00CA1EB9">
      <w:pPr>
        <w:spacing w:line="240" w:lineRule="auto"/>
      </w:pPr>
      <w:r>
        <w:separator/>
      </w:r>
    </w:p>
  </w:endnote>
  <w:endnote w:type="continuationSeparator" w:id="0">
    <w:p w14:paraId="1E01DDBC" w14:textId="77777777" w:rsidR="007E462A" w:rsidRDefault="007E462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64E899F7-15DF-443A-BB9F-9DF15B5BA54D}"/>
    <w:embedBold r:id="rId2" w:fontKey="{1787F6BE-9020-4AB5-AFBF-EB9463B08ABC}"/>
    <w:embedItalic r:id="rId3" w:fontKey="{723546DF-213F-4BFA-909B-71E7185D8C27}"/>
    <w:embedBoldItalic r:id="rId4" w:fontKey="{C2DC310A-6370-4062-916F-C81E88E5C66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02A45BC-7753-48DC-BD5C-03FF050E5315}"/>
  </w:font>
  <w:font w:name="Calibri">
    <w:panose1 w:val="020F0502020204030204"/>
    <w:charset w:val="00"/>
    <w:family w:val="swiss"/>
    <w:pitch w:val="variable"/>
    <w:sig w:usb0="E4002EFF" w:usb1="C000247B" w:usb2="00000009" w:usb3="00000000" w:csb0="000001FF" w:csb1="00000000"/>
    <w:embedRegular r:id="rId6" w:fontKey="{92FAA378-9AA3-4A12-8A77-7EC540BF27C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30864" w14:textId="77777777" w:rsidR="007E462A" w:rsidRDefault="007E462A" w:rsidP="00CA1EB9">
      <w:pPr>
        <w:spacing w:line="240" w:lineRule="auto"/>
      </w:pPr>
      <w:r>
        <w:separator/>
      </w:r>
    </w:p>
  </w:footnote>
  <w:footnote w:type="continuationSeparator" w:id="0">
    <w:p w14:paraId="1E517F18" w14:textId="77777777" w:rsidR="007E462A" w:rsidRDefault="007E462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5A8D302F" w:rsidP="008E5D5C">
    <w:pPr>
      <w:pStyle w:val="Kopfzeile"/>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5A8D302F" w:rsidP="008E5D5C">
    <w:pPr>
      <w:pStyle w:val="Kopfzeile"/>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411A"/>
    <w:rsid w:val="00034424"/>
    <w:rsid w:val="000423B8"/>
    <w:rsid w:val="000451AC"/>
    <w:rsid w:val="00047D6A"/>
    <w:rsid w:val="00052598"/>
    <w:rsid w:val="00060BEE"/>
    <w:rsid w:val="0006221A"/>
    <w:rsid w:val="00062A68"/>
    <w:rsid w:val="000650C7"/>
    <w:rsid w:val="00071D44"/>
    <w:rsid w:val="00082526"/>
    <w:rsid w:val="000850F9"/>
    <w:rsid w:val="00086BC7"/>
    <w:rsid w:val="000A054A"/>
    <w:rsid w:val="000B16C2"/>
    <w:rsid w:val="000C1A5D"/>
    <w:rsid w:val="000C1C9D"/>
    <w:rsid w:val="000D07C3"/>
    <w:rsid w:val="000F1105"/>
    <w:rsid w:val="000F712D"/>
    <w:rsid w:val="000F7E49"/>
    <w:rsid w:val="001030EE"/>
    <w:rsid w:val="00110939"/>
    <w:rsid w:val="001159F0"/>
    <w:rsid w:val="00117457"/>
    <w:rsid w:val="00121501"/>
    <w:rsid w:val="00124508"/>
    <w:rsid w:val="001274C0"/>
    <w:rsid w:val="0013050D"/>
    <w:rsid w:val="00133565"/>
    <w:rsid w:val="00133894"/>
    <w:rsid w:val="001345C1"/>
    <w:rsid w:val="0014006E"/>
    <w:rsid w:val="0014010A"/>
    <w:rsid w:val="00140778"/>
    <w:rsid w:val="00152FA9"/>
    <w:rsid w:val="00157335"/>
    <w:rsid w:val="001624CA"/>
    <w:rsid w:val="0016666F"/>
    <w:rsid w:val="0016778C"/>
    <w:rsid w:val="001747E2"/>
    <w:rsid w:val="00176EAD"/>
    <w:rsid w:val="00177338"/>
    <w:rsid w:val="00186350"/>
    <w:rsid w:val="001A5A7D"/>
    <w:rsid w:val="001B46A8"/>
    <w:rsid w:val="001B4B52"/>
    <w:rsid w:val="001C00CF"/>
    <w:rsid w:val="001C63D8"/>
    <w:rsid w:val="001D4E25"/>
    <w:rsid w:val="001E0C8F"/>
    <w:rsid w:val="001E1061"/>
    <w:rsid w:val="001F3001"/>
    <w:rsid w:val="002057CE"/>
    <w:rsid w:val="002075EF"/>
    <w:rsid w:val="0023030F"/>
    <w:rsid w:val="002332F1"/>
    <w:rsid w:val="002356E0"/>
    <w:rsid w:val="00235C08"/>
    <w:rsid w:val="002409B4"/>
    <w:rsid w:val="00245322"/>
    <w:rsid w:val="002502A3"/>
    <w:rsid w:val="00267B9F"/>
    <w:rsid w:val="00280603"/>
    <w:rsid w:val="00282A8D"/>
    <w:rsid w:val="002834AA"/>
    <w:rsid w:val="002849F1"/>
    <w:rsid w:val="00286F89"/>
    <w:rsid w:val="002A376F"/>
    <w:rsid w:val="002A54F5"/>
    <w:rsid w:val="002B228B"/>
    <w:rsid w:val="002C10B6"/>
    <w:rsid w:val="002C4738"/>
    <w:rsid w:val="002C6F4D"/>
    <w:rsid w:val="002C7064"/>
    <w:rsid w:val="002D11A8"/>
    <w:rsid w:val="002E6AC4"/>
    <w:rsid w:val="002F6C5E"/>
    <w:rsid w:val="00305B63"/>
    <w:rsid w:val="00311C6F"/>
    <w:rsid w:val="0032105E"/>
    <w:rsid w:val="003222F5"/>
    <w:rsid w:val="0032485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E0A54"/>
    <w:rsid w:val="004F31F9"/>
    <w:rsid w:val="00504A34"/>
    <w:rsid w:val="00505597"/>
    <w:rsid w:val="00523995"/>
    <w:rsid w:val="0052510B"/>
    <w:rsid w:val="005327DB"/>
    <w:rsid w:val="00535E0F"/>
    <w:rsid w:val="005438AB"/>
    <w:rsid w:val="005522DB"/>
    <w:rsid w:val="00560FAB"/>
    <w:rsid w:val="00561A8C"/>
    <w:rsid w:val="00572758"/>
    <w:rsid w:val="005735C2"/>
    <w:rsid w:val="00576746"/>
    <w:rsid w:val="00583AAC"/>
    <w:rsid w:val="00584432"/>
    <w:rsid w:val="00585911"/>
    <w:rsid w:val="005A0B2C"/>
    <w:rsid w:val="005C1F67"/>
    <w:rsid w:val="005C346B"/>
    <w:rsid w:val="005C698C"/>
    <w:rsid w:val="005D571F"/>
    <w:rsid w:val="005E34A2"/>
    <w:rsid w:val="005F74D3"/>
    <w:rsid w:val="00600B66"/>
    <w:rsid w:val="0060142B"/>
    <w:rsid w:val="006033A5"/>
    <w:rsid w:val="006051BB"/>
    <w:rsid w:val="006108B6"/>
    <w:rsid w:val="0062293A"/>
    <w:rsid w:val="00633157"/>
    <w:rsid w:val="0063731D"/>
    <w:rsid w:val="00645368"/>
    <w:rsid w:val="006502F1"/>
    <w:rsid w:val="00661D17"/>
    <w:rsid w:val="006626CC"/>
    <w:rsid w:val="00665D96"/>
    <w:rsid w:val="006758C2"/>
    <w:rsid w:val="00675D6D"/>
    <w:rsid w:val="00675EC3"/>
    <w:rsid w:val="00686D52"/>
    <w:rsid w:val="006909C7"/>
    <w:rsid w:val="00690B64"/>
    <w:rsid w:val="00692D50"/>
    <w:rsid w:val="006967BE"/>
    <w:rsid w:val="006B12AB"/>
    <w:rsid w:val="006B1B50"/>
    <w:rsid w:val="006B5046"/>
    <w:rsid w:val="006B6C35"/>
    <w:rsid w:val="006B7BAC"/>
    <w:rsid w:val="006C0585"/>
    <w:rsid w:val="006C239A"/>
    <w:rsid w:val="006C7F79"/>
    <w:rsid w:val="006D0354"/>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60995"/>
    <w:rsid w:val="007659E8"/>
    <w:rsid w:val="00766E21"/>
    <w:rsid w:val="00771818"/>
    <w:rsid w:val="00772686"/>
    <w:rsid w:val="0078066D"/>
    <w:rsid w:val="00782317"/>
    <w:rsid w:val="00785695"/>
    <w:rsid w:val="00786EA4"/>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462A"/>
    <w:rsid w:val="007E6EAA"/>
    <w:rsid w:val="00800E20"/>
    <w:rsid w:val="00810BAE"/>
    <w:rsid w:val="00812113"/>
    <w:rsid w:val="008153F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975"/>
    <w:rsid w:val="00992A12"/>
    <w:rsid w:val="00994054"/>
    <w:rsid w:val="009973DF"/>
    <w:rsid w:val="00997A82"/>
    <w:rsid w:val="009A46AF"/>
    <w:rsid w:val="009B6BB2"/>
    <w:rsid w:val="009C323E"/>
    <w:rsid w:val="009C45A2"/>
    <w:rsid w:val="009C638A"/>
    <w:rsid w:val="009D06A4"/>
    <w:rsid w:val="009D6AD5"/>
    <w:rsid w:val="009E3461"/>
    <w:rsid w:val="009E3E90"/>
    <w:rsid w:val="009E5481"/>
    <w:rsid w:val="009F136E"/>
    <w:rsid w:val="009F7EAC"/>
    <w:rsid w:val="00A02C88"/>
    <w:rsid w:val="00A06005"/>
    <w:rsid w:val="00A06726"/>
    <w:rsid w:val="00A10D64"/>
    <w:rsid w:val="00A11584"/>
    <w:rsid w:val="00A22CED"/>
    <w:rsid w:val="00A25A9B"/>
    <w:rsid w:val="00A26180"/>
    <w:rsid w:val="00A368BF"/>
    <w:rsid w:val="00A36C6A"/>
    <w:rsid w:val="00A40098"/>
    <w:rsid w:val="00A4309A"/>
    <w:rsid w:val="00A61908"/>
    <w:rsid w:val="00A65088"/>
    <w:rsid w:val="00A84B2B"/>
    <w:rsid w:val="00A8551F"/>
    <w:rsid w:val="00A9144B"/>
    <w:rsid w:val="00A92F4F"/>
    <w:rsid w:val="00A95584"/>
    <w:rsid w:val="00A9625E"/>
    <w:rsid w:val="00AA1172"/>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3544D"/>
    <w:rsid w:val="00B476AD"/>
    <w:rsid w:val="00B5217E"/>
    <w:rsid w:val="00B56D8B"/>
    <w:rsid w:val="00B658A8"/>
    <w:rsid w:val="00B74CE0"/>
    <w:rsid w:val="00B76B99"/>
    <w:rsid w:val="00B85593"/>
    <w:rsid w:val="00B97D0D"/>
    <w:rsid w:val="00B97F45"/>
    <w:rsid w:val="00BB16BE"/>
    <w:rsid w:val="00BB6C23"/>
    <w:rsid w:val="00BC4C8D"/>
    <w:rsid w:val="00BD1602"/>
    <w:rsid w:val="00BE0D8C"/>
    <w:rsid w:val="00BE56F7"/>
    <w:rsid w:val="00BE7969"/>
    <w:rsid w:val="00BF520E"/>
    <w:rsid w:val="00BF7D6F"/>
    <w:rsid w:val="00C02462"/>
    <w:rsid w:val="00C029F4"/>
    <w:rsid w:val="00C02C6E"/>
    <w:rsid w:val="00C02E9C"/>
    <w:rsid w:val="00C04E86"/>
    <w:rsid w:val="00C16707"/>
    <w:rsid w:val="00C20AE4"/>
    <w:rsid w:val="00C24DAB"/>
    <w:rsid w:val="00C264BE"/>
    <w:rsid w:val="00C30400"/>
    <w:rsid w:val="00C30C91"/>
    <w:rsid w:val="00C40047"/>
    <w:rsid w:val="00C413D7"/>
    <w:rsid w:val="00C41533"/>
    <w:rsid w:val="00C42C03"/>
    <w:rsid w:val="00C44D9D"/>
    <w:rsid w:val="00C54A26"/>
    <w:rsid w:val="00C75488"/>
    <w:rsid w:val="00C76383"/>
    <w:rsid w:val="00C77D48"/>
    <w:rsid w:val="00C8099E"/>
    <w:rsid w:val="00C85083"/>
    <w:rsid w:val="00C91ACD"/>
    <w:rsid w:val="00C931A2"/>
    <w:rsid w:val="00CA1EB9"/>
    <w:rsid w:val="00CC06C6"/>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D88"/>
    <w:rsid w:val="00D446D4"/>
    <w:rsid w:val="00D44A1A"/>
    <w:rsid w:val="00D465F2"/>
    <w:rsid w:val="00D4710A"/>
    <w:rsid w:val="00D5457A"/>
    <w:rsid w:val="00D57D59"/>
    <w:rsid w:val="00D644ED"/>
    <w:rsid w:val="00D66D44"/>
    <w:rsid w:val="00D80A6A"/>
    <w:rsid w:val="00D843A0"/>
    <w:rsid w:val="00D866B6"/>
    <w:rsid w:val="00DA3CCB"/>
    <w:rsid w:val="00DA6C29"/>
    <w:rsid w:val="00DC17E0"/>
    <w:rsid w:val="00DC69CF"/>
    <w:rsid w:val="00DD2D4B"/>
    <w:rsid w:val="00DD7E59"/>
    <w:rsid w:val="00DE36E4"/>
    <w:rsid w:val="00DF7B7B"/>
    <w:rsid w:val="00E01A8A"/>
    <w:rsid w:val="00E04293"/>
    <w:rsid w:val="00E13D2B"/>
    <w:rsid w:val="00E1533A"/>
    <w:rsid w:val="00E21645"/>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A6D"/>
    <w:rsid w:val="00F33DD9"/>
    <w:rsid w:val="00F4039B"/>
    <w:rsid w:val="00F41998"/>
    <w:rsid w:val="00F43E67"/>
    <w:rsid w:val="00F443E5"/>
    <w:rsid w:val="00F45AA6"/>
    <w:rsid w:val="00F45F5C"/>
    <w:rsid w:val="00F47286"/>
    <w:rsid w:val="00F54F29"/>
    <w:rsid w:val="00F563C4"/>
    <w:rsid w:val="00F75316"/>
    <w:rsid w:val="00F83D75"/>
    <w:rsid w:val="00F864A8"/>
    <w:rsid w:val="00F92E39"/>
    <w:rsid w:val="00F96136"/>
    <w:rsid w:val="00F973D7"/>
    <w:rsid w:val="00FA0620"/>
    <w:rsid w:val="00FB1E24"/>
    <w:rsid w:val="00FB764F"/>
    <w:rsid w:val="00FC7F33"/>
    <w:rsid w:val="00FD69BF"/>
    <w:rsid w:val="00FD6D26"/>
    <w:rsid w:val="00FE1588"/>
    <w:rsid w:val="00FE2217"/>
    <w:rsid w:val="00FE562B"/>
    <w:rsid w:val="00FE5FA5"/>
    <w:rsid w:val="00FF4236"/>
    <w:rsid w:val="00FF7DC9"/>
    <w:rsid w:val="02ACF9B7"/>
    <w:rsid w:val="02D3BFB4"/>
    <w:rsid w:val="05406FEC"/>
    <w:rsid w:val="05EF9A75"/>
    <w:rsid w:val="0B1C3B01"/>
    <w:rsid w:val="10805E4A"/>
    <w:rsid w:val="12AD9859"/>
    <w:rsid w:val="14F845B8"/>
    <w:rsid w:val="189A4883"/>
    <w:rsid w:val="1AB74CFB"/>
    <w:rsid w:val="1B10D348"/>
    <w:rsid w:val="1B912B1E"/>
    <w:rsid w:val="1C6EB9A1"/>
    <w:rsid w:val="1D736C74"/>
    <w:rsid w:val="1ED20620"/>
    <w:rsid w:val="22ACF808"/>
    <w:rsid w:val="236772AA"/>
    <w:rsid w:val="27CD8D3D"/>
    <w:rsid w:val="298F8A2C"/>
    <w:rsid w:val="2D46E6C5"/>
    <w:rsid w:val="2F949BFA"/>
    <w:rsid w:val="34126E9A"/>
    <w:rsid w:val="3431A5B5"/>
    <w:rsid w:val="350FEF40"/>
    <w:rsid w:val="352A0191"/>
    <w:rsid w:val="38C134ED"/>
    <w:rsid w:val="3A9F0678"/>
    <w:rsid w:val="42CC8C1A"/>
    <w:rsid w:val="447C52F1"/>
    <w:rsid w:val="470C99F7"/>
    <w:rsid w:val="470E5F06"/>
    <w:rsid w:val="47CC950C"/>
    <w:rsid w:val="47D7C514"/>
    <w:rsid w:val="4BEF062F"/>
    <w:rsid w:val="4CE97AFC"/>
    <w:rsid w:val="4CEFD3BF"/>
    <w:rsid w:val="4E323E31"/>
    <w:rsid w:val="4FF5B3D9"/>
    <w:rsid w:val="50FAB285"/>
    <w:rsid w:val="54FF8D70"/>
    <w:rsid w:val="568E188E"/>
    <w:rsid w:val="584E2F38"/>
    <w:rsid w:val="588682BA"/>
    <w:rsid w:val="591720BA"/>
    <w:rsid w:val="5975590B"/>
    <w:rsid w:val="5A8D302F"/>
    <w:rsid w:val="5D6A5B29"/>
    <w:rsid w:val="62481C79"/>
    <w:rsid w:val="65374893"/>
    <w:rsid w:val="66229F9B"/>
    <w:rsid w:val="669A6D51"/>
    <w:rsid w:val="696051E4"/>
    <w:rsid w:val="6CECE309"/>
    <w:rsid w:val="6D331930"/>
    <w:rsid w:val="6E85BB8A"/>
    <w:rsid w:val="71656257"/>
    <w:rsid w:val="7656E87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nnheiser-brandzone.com/c/181/ArdjUrT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8" ma:contentTypeDescription="Create a new document." ma:contentTypeScope="" ma:versionID="ac2875d70ac996f880d1a47d60edbf0a">
  <xsd:schema xmlns:xsd="http://www.w3.org/2001/XMLSchema" xmlns:xs="http://www.w3.org/2001/XMLSchema" xmlns:p="http://schemas.microsoft.com/office/2006/metadata/properties" xmlns:ns2="f44aaffe-57ba-44ee-9c95-db698e2c105a" targetNamespace="http://schemas.microsoft.com/office/2006/metadata/properties" ma:root="true" ma:fieldsID="baebdb3f82b6146f77a2498ca9122987"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36A9D3-897F-43D1-9D91-5C04C2BD0742}">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 ds:uri="f44aaffe-57ba-44ee-9c95-db698e2c105a"/>
    <ds:schemaRef ds:uri="http://purl.org/dc/terms/"/>
    <ds:schemaRef ds:uri="http://purl.org/dc/elements/1.1/"/>
  </ds:schemaRefs>
</ds:datastoreItem>
</file>

<file path=customXml/itemProps2.xml><?xml version="1.0" encoding="utf-8"?>
<ds:datastoreItem xmlns:ds="http://schemas.openxmlformats.org/officeDocument/2006/customXml" ds:itemID="{6AC8022A-9DBD-411D-B7D2-4D5AE5CE92E5}">
  <ds:schemaRefs>
    <ds:schemaRef ds:uri="http://schemas.openxmlformats.org/officeDocument/2006/bibliography"/>
  </ds:schemaRefs>
</ds:datastoreItem>
</file>

<file path=customXml/itemProps3.xml><?xml version="1.0" encoding="utf-8"?>
<ds:datastoreItem xmlns:ds="http://schemas.openxmlformats.org/officeDocument/2006/customXml" ds:itemID="{57EE697C-1259-49D0-AA08-1CCE970DD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BFB2D6-A36A-4D10-A769-997570BB1E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3201</Characters>
  <Application>Microsoft Office Word</Application>
  <DocSecurity>0</DocSecurity>
  <Lines>26</Lines>
  <Paragraphs>7</Paragraphs>
  <ScaleCrop>false</ScaleCrop>
  <Company>Sennheiser electronic GmbH &amp; Co. KG</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L.Plutat</cp:lastModifiedBy>
  <cp:revision>3</cp:revision>
  <cp:lastPrinted>2020-07-21T08:18:00Z</cp:lastPrinted>
  <dcterms:created xsi:type="dcterms:W3CDTF">2020-07-21T08:13:00Z</dcterms:created>
  <dcterms:modified xsi:type="dcterms:W3CDTF">2020-07-21T08:18:00Z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