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4695" w14:textId="77777777" w:rsidR="00A62771" w:rsidRPr="00360E58" w:rsidRDefault="00A62771" w:rsidP="00A62771">
      <w:pPr>
        <w:spacing w:line="360" w:lineRule="auto"/>
        <w:rPr>
          <w:rFonts w:ascii="Arial" w:hAnsi="Arial" w:cs="Arial"/>
          <w:b/>
          <w:bCs/>
          <w:sz w:val="30"/>
          <w:szCs w:val="30"/>
        </w:rPr>
      </w:pPr>
      <w:r>
        <w:rPr>
          <w:rFonts w:ascii="Arial" w:hAnsi="Arial" w:cs="Arial"/>
          <w:b/>
          <w:bCs/>
          <w:sz w:val="30"/>
          <w:szCs w:val="30"/>
          <w:lang w:val="da"/>
        </w:rPr>
        <w:t xml:space="preserve">Panasonic fejrer et århundredes pålidelighed </w:t>
      </w:r>
    </w:p>
    <w:p w14:paraId="705E7F1E" w14:textId="77777777" w:rsidR="00A62771" w:rsidRPr="00360E58" w:rsidRDefault="00A62771" w:rsidP="00A62771">
      <w:pPr>
        <w:spacing w:line="360" w:lineRule="auto"/>
        <w:rPr>
          <w:rFonts w:ascii="Arial" w:hAnsi="Arial" w:cs="Arial"/>
          <w:b/>
          <w:bCs/>
          <w:sz w:val="20"/>
          <w:szCs w:val="20"/>
        </w:rPr>
      </w:pPr>
    </w:p>
    <w:p w14:paraId="743FA80E" w14:textId="078060EE" w:rsidR="00A62771" w:rsidRPr="00A62771" w:rsidRDefault="00A62771" w:rsidP="00A62771">
      <w:pPr>
        <w:spacing w:line="360" w:lineRule="auto"/>
        <w:rPr>
          <w:rFonts w:ascii="Arial" w:hAnsi="Arial" w:cs="Arial"/>
          <w:b/>
          <w:bCs/>
          <w:sz w:val="20"/>
          <w:szCs w:val="20"/>
          <w:lang w:val="en-US"/>
        </w:rPr>
      </w:pPr>
      <w:r>
        <w:rPr>
          <w:rFonts w:ascii="Arial" w:hAnsi="Arial" w:cs="Arial"/>
          <w:b/>
          <w:bCs/>
          <w:i/>
          <w:iCs/>
          <w:sz w:val="20"/>
          <w:szCs w:val="20"/>
          <w:lang w:val="da"/>
        </w:rPr>
        <w:t>Zellik</w:t>
      </w:r>
      <w:r w:rsidRPr="00B838CB">
        <w:rPr>
          <w:rFonts w:ascii="Arial" w:hAnsi="Arial" w:cs="Arial"/>
          <w:b/>
          <w:bCs/>
          <w:i/>
          <w:iCs/>
          <w:sz w:val="20"/>
          <w:szCs w:val="20"/>
          <w:lang w:val="da"/>
        </w:rPr>
        <w:t xml:space="preserve">, </w:t>
      </w:r>
      <w:r w:rsidR="006974AE">
        <w:rPr>
          <w:rFonts w:ascii="Arial" w:hAnsi="Arial" w:cs="Arial"/>
          <w:b/>
          <w:bCs/>
          <w:i/>
          <w:iCs/>
          <w:sz w:val="20"/>
          <w:szCs w:val="20"/>
          <w:lang w:val="da"/>
        </w:rPr>
        <w:t>19</w:t>
      </w:r>
      <w:bookmarkStart w:id="0" w:name="_GoBack"/>
      <w:bookmarkEnd w:id="0"/>
      <w:r w:rsidRPr="00B838CB">
        <w:rPr>
          <w:rFonts w:ascii="Arial" w:hAnsi="Arial" w:cs="Arial"/>
          <w:b/>
          <w:bCs/>
          <w:i/>
          <w:iCs/>
          <w:sz w:val="20"/>
          <w:szCs w:val="20"/>
          <w:lang w:val="da"/>
        </w:rPr>
        <w:t>.</w:t>
      </w:r>
      <w:r>
        <w:rPr>
          <w:rFonts w:ascii="Arial" w:hAnsi="Arial" w:cs="Arial"/>
          <w:b/>
          <w:bCs/>
          <w:i/>
          <w:iCs/>
          <w:sz w:val="20"/>
          <w:szCs w:val="20"/>
          <w:lang w:val="da"/>
        </w:rPr>
        <w:t xml:space="preserve"> marts 2018 </w:t>
      </w:r>
      <w:r>
        <w:rPr>
          <w:rFonts w:ascii="Arial" w:hAnsi="Arial" w:cs="Arial"/>
          <w:b/>
          <w:bCs/>
          <w:sz w:val="20"/>
          <w:szCs w:val="20"/>
          <w:lang w:val="da"/>
        </w:rPr>
        <w:t>– Panasonic fejrede sit 100 års jubilæum onsdag den 7. marts.</w:t>
      </w:r>
      <w:r>
        <w:rPr>
          <w:rFonts w:ascii="Arial" w:hAnsi="Arial" w:cs="Arial"/>
          <w:sz w:val="20"/>
          <w:szCs w:val="20"/>
          <w:lang w:val="da"/>
        </w:rPr>
        <w:t xml:space="preserve"> </w:t>
      </w:r>
      <w:r>
        <w:rPr>
          <w:rFonts w:ascii="Arial" w:hAnsi="Arial" w:cs="Arial"/>
          <w:b/>
          <w:bCs/>
          <w:sz w:val="20"/>
          <w:szCs w:val="20"/>
          <w:lang w:val="da"/>
        </w:rPr>
        <w:t>Den førende producent af elektroniske varer har siden 1918 bidraget til "a Better Life, a Better World". Til ære for jubilæet fortsætter Panasonic med udrulningen af deres nye globale batteripakkedesign, der fremhæver brandets værdier: kvalitet, pålidelighed og innovation.</w:t>
      </w:r>
    </w:p>
    <w:p w14:paraId="491F16F3" w14:textId="77777777" w:rsidR="00A62771" w:rsidRPr="00A62771" w:rsidRDefault="00A62771" w:rsidP="00A62771">
      <w:pPr>
        <w:spacing w:line="360" w:lineRule="auto"/>
        <w:rPr>
          <w:rFonts w:ascii="Arial" w:hAnsi="Arial" w:cs="Arial"/>
          <w:b/>
          <w:bCs/>
          <w:sz w:val="20"/>
          <w:szCs w:val="20"/>
          <w:lang w:val="en-US"/>
        </w:rPr>
      </w:pPr>
    </w:p>
    <w:p w14:paraId="48C0377A" w14:textId="77777777" w:rsidR="00A62771" w:rsidRPr="00A62771" w:rsidRDefault="00A62771" w:rsidP="00A62771">
      <w:pPr>
        <w:spacing w:line="360" w:lineRule="auto"/>
        <w:rPr>
          <w:rFonts w:ascii="Arial" w:hAnsi="Arial" w:cs="Arial"/>
          <w:bCs/>
          <w:sz w:val="20"/>
          <w:szCs w:val="20"/>
          <w:lang w:val="en-US"/>
        </w:rPr>
      </w:pPr>
      <w:r>
        <w:rPr>
          <w:rFonts w:ascii="Arial" w:hAnsi="Arial" w:cs="Arial"/>
          <w:sz w:val="20"/>
          <w:szCs w:val="20"/>
          <w:lang w:val="da"/>
        </w:rPr>
        <w:t>Panasonic-batterier produceres på 19 faciliteter i 13 lande over hele verden. Siden grundlæggelsen i 1918 er over 210 milliarder Panasonic-batterier blevet solgt i 120 lande, svarende til en afstand på 10.500.000 km eller 13 gange til månen og tilbage. Efter 100 års innovation vil Panasonic tilstræbe at fortsætte med at hjælpe samfundet gennem udvikling og forbedring af batterier af høj kvalitet.</w:t>
      </w:r>
    </w:p>
    <w:p w14:paraId="111D1CF0" w14:textId="77777777" w:rsidR="00A62771" w:rsidRPr="00A62771" w:rsidRDefault="00A62771" w:rsidP="00A62771">
      <w:pPr>
        <w:spacing w:line="360" w:lineRule="auto"/>
        <w:rPr>
          <w:rFonts w:ascii="Arial" w:hAnsi="Arial" w:cs="Arial"/>
          <w:bCs/>
          <w:sz w:val="20"/>
          <w:szCs w:val="20"/>
          <w:lang w:val="en-US"/>
        </w:rPr>
      </w:pPr>
    </w:p>
    <w:p w14:paraId="24EBDFF5" w14:textId="77777777" w:rsidR="00A62771" w:rsidRPr="00A62771" w:rsidRDefault="00A62771" w:rsidP="00A62771">
      <w:pPr>
        <w:spacing w:line="360" w:lineRule="auto"/>
        <w:rPr>
          <w:rFonts w:ascii="Arial" w:hAnsi="Arial" w:cs="Arial"/>
          <w:b/>
          <w:bCs/>
          <w:sz w:val="20"/>
          <w:szCs w:val="20"/>
          <w:lang w:val="en-US"/>
        </w:rPr>
      </w:pPr>
      <w:r>
        <w:rPr>
          <w:rFonts w:ascii="Arial" w:hAnsi="Arial" w:cs="Arial"/>
          <w:b/>
          <w:bCs/>
          <w:sz w:val="20"/>
          <w:szCs w:val="20"/>
          <w:lang w:val="da"/>
        </w:rPr>
        <w:t>Et nyt globalt design</w:t>
      </w:r>
    </w:p>
    <w:p w14:paraId="07FB7966" w14:textId="77777777" w:rsidR="00A62771" w:rsidRPr="00360E58" w:rsidRDefault="00A62771" w:rsidP="00A62771">
      <w:pPr>
        <w:spacing w:line="360" w:lineRule="auto"/>
        <w:rPr>
          <w:rFonts w:ascii="Arial" w:hAnsi="Arial" w:cs="Arial"/>
          <w:bCs/>
          <w:sz w:val="20"/>
          <w:szCs w:val="20"/>
        </w:rPr>
      </w:pPr>
      <w:r>
        <w:rPr>
          <w:rFonts w:ascii="Arial" w:hAnsi="Arial"/>
          <w:sz w:val="20"/>
          <w:szCs w:val="20"/>
          <w:lang w:val="da"/>
        </w:rPr>
        <w:t xml:space="preserve">Efter lanceringen af det nyeste globale batteripakkedesign i marts sidste år planlægger Panasonic at omstrukturere sit udvalg af </w:t>
      </w:r>
      <w:hyperlink r:id="rId7" w:history="1">
        <w:r>
          <w:rPr>
            <w:rStyle w:val="Hyperlink"/>
            <w:rFonts w:ascii="Arial" w:hAnsi="Arial" w:cs="Arial"/>
            <w:color w:val="auto"/>
            <w:sz w:val="20"/>
            <w:szCs w:val="20"/>
            <w:lang w:val="da"/>
          </w:rPr>
          <w:t>special-</w:t>
        </w:r>
      </w:hyperlink>
      <w:r>
        <w:rPr>
          <w:rFonts w:ascii="Arial" w:hAnsi="Arial"/>
          <w:sz w:val="20"/>
          <w:szCs w:val="20"/>
          <w:lang w:val="da"/>
        </w:rPr>
        <w:t xml:space="preserve">, </w:t>
      </w:r>
      <w:hyperlink r:id="rId8" w:history="1">
        <w:r>
          <w:rPr>
            <w:rStyle w:val="Hyperlink"/>
            <w:rFonts w:ascii="Arial" w:hAnsi="Arial" w:cs="Arial"/>
            <w:color w:val="auto"/>
            <w:sz w:val="20"/>
            <w:szCs w:val="20"/>
            <w:lang w:val="da"/>
          </w:rPr>
          <w:t>zink-</w:t>
        </w:r>
      </w:hyperlink>
      <w:r>
        <w:rPr>
          <w:rFonts w:ascii="Arial" w:hAnsi="Arial"/>
          <w:sz w:val="20"/>
          <w:szCs w:val="20"/>
          <w:lang w:val="da"/>
        </w:rPr>
        <w:t xml:space="preserve"> og </w:t>
      </w:r>
      <w:hyperlink r:id="rId9" w:history="1">
        <w:r>
          <w:rPr>
            <w:rStyle w:val="Hyperlink"/>
            <w:rFonts w:ascii="Arial" w:hAnsi="Arial" w:cs="Arial"/>
            <w:color w:val="auto"/>
            <w:sz w:val="20"/>
            <w:szCs w:val="20"/>
            <w:lang w:val="da"/>
          </w:rPr>
          <w:t>genopladelige</w:t>
        </w:r>
      </w:hyperlink>
      <w:r>
        <w:rPr>
          <w:rFonts w:ascii="Arial" w:hAnsi="Arial"/>
          <w:sz w:val="20"/>
          <w:szCs w:val="20"/>
          <w:lang w:val="da"/>
        </w:rPr>
        <w:t xml:space="preserve"> batterier for bedre at kunne informere forbrugeren. Den nye emballage har et mindre antal krav, der er en klar farveforskel mellem de forskellige typer og overensstemmelse i kommunikation. Desuden bruges standardiserede symboler til at indikere, hvilke apparater batterierne kan give strøm til, og der er blevet tilføjet en referencekode til knapcellepakkerne. Panasonic inkluderede også en visuel repræsentation af solen som en antydning til deres brandværdi i form af innovation og et kig på fremtidens energi.</w:t>
      </w:r>
    </w:p>
    <w:p w14:paraId="556CE4CB" w14:textId="77777777" w:rsidR="00A62771" w:rsidRPr="00360E58" w:rsidRDefault="00A62771" w:rsidP="00A62771">
      <w:pPr>
        <w:spacing w:line="360" w:lineRule="auto"/>
        <w:rPr>
          <w:rFonts w:ascii="Arial" w:hAnsi="Arial" w:cs="Arial"/>
          <w:bCs/>
          <w:sz w:val="20"/>
          <w:szCs w:val="20"/>
        </w:rPr>
      </w:pPr>
    </w:p>
    <w:p w14:paraId="4D921610" w14:textId="77777777" w:rsidR="00A62771" w:rsidRPr="00A62771" w:rsidRDefault="00A62771" w:rsidP="00A62771">
      <w:pPr>
        <w:spacing w:line="360" w:lineRule="auto"/>
        <w:rPr>
          <w:rFonts w:ascii="Arial" w:hAnsi="Arial" w:cs="Arial"/>
          <w:b/>
          <w:bCs/>
          <w:sz w:val="20"/>
          <w:szCs w:val="20"/>
          <w:lang w:val="en-US"/>
        </w:rPr>
      </w:pPr>
      <w:r>
        <w:rPr>
          <w:rFonts w:ascii="Arial" w:hAnsi="Arial" w:cs="Arial"/>
          <w:b/>
          <w:bCs/>
          <w:sz w:val="20"/>
          <w:szCs w:val="20"/>
          <w:lang w:val="da"/>
        </w:rPr>
        <w:t>100 års innovation</w:t>
      </w:r>
    </w:p>
    <w:p w14:paraId="7865473D" w14:textId="7E3D50FC" w:rsidR="00A62771" w:rsidRPr="00360E58" w:rsidRDefault="00A62771" w:rsidP="00A62771">
      <w:pPr>
        <w:spacing w:line="360" w:lineRule="auto"/>
        <w:rPr>
          <w:rFonts w:ascii="Arial" w:hAnsi="Arial" w:cs="Arial"/>
          <w:bCs/>
          <w:sz w:val="20"/>
          <w:szCs w:val="20"/>
        </w:rPr>
      </w:pPr>
      <w:r>
        <w:rPr>
          <w:rFonts w:ascii="Arial" w:hAnsi="Arial"/>
          <w:sz w:val="20"/>
          <w:szCs w:val="20"/>
          <w:lang w:val="da"/>
        </w:rPr>
        <w:t xml:space="preserve">Panasonic blev grundlagt i Japan i 1918 af Konosuke Matsushita, der satte standarden for innovation. Han lancerede virksomhedens første batterilampe i 1923, hvorefter de første tørbatterier blev udviklet. I 1979 etablerede Matsushita sit datterselskab, der i øjeblikket kaldes "Panasonic </w:t>
      </w:r>
      <w:r w:rsidR="00FF642D">
        <w:rPr>
          <w:rFonts w:ascii="Arial" w:hAnsi="Arial"/>
          <w:sz w:val="20"/>
          <w:szCs w:val="20"/>
          <w:lang w:val="da"/>
        </w:rPr>
        <w:t>Energy</w:t>
      </w:r>
      <w:r>
        <w:rPr>
          <w:rFonts w:ascii="Arial" w:hAnsi="Arial"/>
          <w:sz w:val="20"/>
          <w:szCs w:val="20"/>
          <w:lang w:val="da"/>
        </w:rPr>
        <w:t>"</w:t>
      </w:r>
      <w:r w:rsidR="00FF642D">
        <w:rPr>
          <w:rFonts w:ascii="Arial" w:hAnsi="Arial"/>
          <w:sz w:val="20"/>
          <w:szCs w:val="20"/>
          <w:lang w:val="da"/>
        </w:rPr>
        <w:t xml:space="preserve">, som skulle vise sig at blive </w:t>
      </w:r>
      <w:r>
        <w:rPr>
          <w:rFonts w:ascii="Arial" w:hAnsi="Arial"/>
          <w:sz w:val="20"/>
          <w:szCs w:val="20"/>
          <w:lang w:val="da"/>
        </w:rPr>
        <w:t>verdens føre</w:t>
      </w:r>
      <w:r w:rsidR="00FF642D">
        <w:rPr>
          <w:rFonts w:ascii="Arial" w:hAnsi="Arial"/>
          <w:sz w:val="20"/>
          <w:szCs w:val="20"/>
          <w:lang w:val="da"/>
        </w:rPr>
        <w:t>nde omfattende batteriproducent</w:t>
      </w:r>
      <w:r>
        <w:rPr>
          <w:rFonts w:ascii="Arial" w:hAnsi="Arial"/>
          <w:sz w:val="20"/>
          <w:szCs w:val="20"/>
          <w:lang w:val="da"/>
        </w:rPr>
        <w:t xml:space="preserve">. Siden da har Panasonic fortsat udfordret mulighederne ved at nedskære og diversificere produktionsudstyr, hvilket fører til udgivelsen af </w:t>
      </w:r>
      <w:hyperlink r:id="rId10" w:history="1">
        <w:r>
          <w:rPr>
            <w:rStyle w:val="Hyperlink"/>
            <w:rFonts w:ascii="Arial" w:hAnsi="Arial" w:cs="Arial"/>
            <w:color w:val="auto"/>
            <w:sz w:val="20"/>
            <w:szCs w:val="20"/>
            <w:lang w:val="da"/>
          </w:rPr>
          <w:t>det bæredygtige eneloop-batteri</w:t>
        </w:r>
      </w:hyperlink>
      <w:r>
        <w:rPr>
          <w:rFonts w:ascii="Arial" w:hAnsi="Arial"/>
          <w:sz w:val="20"/>
          <w:szCs w:val="20"/>
          <w:lang w:val="da"/>
        </w:rPr>
        <w:t xml:space="preserve"> i 2005 og </w:t>
      </w:r>
      <w:hyperlink r:id="rId11" w:history="1">
        <w:r>
          <w:rPr>
            <w:rStyle w:val="Hyperlink"/>
            <w:rFonts w:ascii="Arial" w:hAnsi="Arial" w:cs="Arial"/>
            <w:color w:val="auto"/>
            <w:sz w:val="20"/>
            <w:szCs w:val="20"/>
            <w:lang w:val="da"/>
          </w:rPr>
          <w:t>EVOLTA-alkalinebatteriserien</w:t>
        </w:r>
      </w:hyperlink>
      <w:r>
        <w:rPr>
          <w:rFonts w:ascii="Arial" w:hAnsi="Arial"/>
          <w:sz w:val="20"/>
          <w:szCs w:val="20"/>
          <w:lang w:val="da"/>
        </w:rPr>
        <w:t xml:space="preserve"> i 2008. I 2018 bliver Panasonic globalt opfattet som den førende producent af batterier til forbrugerelektronik, boliger, bilindustrien og B2B-løsninger. </w:t>
      </w:r>
    </w:p>
    <w:p w14:paraId="606AF0C9" w14:textId="77777777" w:rsidR="00A62771" w:rsidRPr="00360E58" w:rsidRDefault="00A62771" w:rsidP="00A62771">
      <w:pPr>
        <w:spacing w:line="360" w:lineRule="auto"/>
        <w:rPr>
          <w:rFonts w:ascii="Arial" w:hAnsi="Arial" w:cs="Arial"/>
          <w:bCs/>
          <w:sz w:val="20"/>
          <w:szCs w:val="20"/>
        </w:rPr>
      </w:pPr>
    </w:p>
    <w:p w14:paraId="6017C539" w14:textId="01A43227" w:rsidR="00C26363" w:rsidRPr="00DB487B" w:rsidRDefault="00A62771" w:rsidP="00A62771">
      <w:pPr>
        <w:spacing w:line="360" w:lineRule="auto"/>
        <w:rPr>
          <w:rFonts w:ascii="Arial" w:hAnsi="Arial" w:cs="Arial"/>
          <w:color w:val="000000" w:themeColor="text1"/>
          <w:sz w:val="20"/>
          <w:szCs w:val="20"/>
        </w:rPr>
      </w:pPr>
      <w:r>
        <w:rPr>
          <w:rFonts w:ascii="Arial" w:hAnsi="Arial" w:cs="Arial"/>
          <w:sz w:val="20"/>
          <w:szCs w:val="20"/>
          <w:lang w:val="da"/>
        </w:rPr>
        <w:t>Producenten af kvalitetsbatterier stopper ikke der: Panasonic Energy Europe har allerede antydet at have mere innovative idéer oppe i ærmet, der afsløres i maj i år.</w:t>
      </w:r>
    </w:p>
    <w:p w14:paraId="21160E65" w14:textId="77777777" w:rsidR="00403F0B" w:rsidRPr="00DB487B" w:rsidRDefault="00403F0B" w:rsidP="00235A55">
      <w:pPr>
        <w:spacing w:line="360" w:lineRule="auto"/>
        <w:rPr>
          <w:rFonts w:ascii="Arial" w:hAnsi="Arial" w:cs="Arial"/>
          <w:b/>
          <w:color w:val="000000" w:themeColor="text1"/>
          <w:sz w:val="20"/>
          <w:szCs w:val="20"/>
        </w:rPr>
      </w:pPr>
    </w:p>
    <w:p w14:paraId="6E151E4E" w14:textId="77777777" w:rsidR="00831E1B" w:rsidRPr="00DB487B" w:rsidRDefault="00831E1B" w:rsidP="00831E1B">
      <w:pPr>
        <w:rPr>
          <w:rFonts w:ascii="Arial" w:hAnsi="Arial" w:cs="Arial"/>
          <w:color w:val="000000" w:themeColor="text1"/>
          <w:sz w:val="20"/>
          <w:szCs w:val="20"/>
          <w:lang w:val="da"/>
        </w:rPr>
      </w:pPr>
    </w:p>
    <w:p w14:paraId="1AC7B69D" w14:textId="77777777" w:rsidR="0060522F" w:rsidRPr="00DB487B" w:rsidRDefault="0060522F" w:rsidP="00831E1B">
      <w:pPr>
        <w:rPr>
          <w:rFonts w:ascii="Arial" w:hAnsi="Arial" w:cs="Arial"/>
          <w:color w:val="000000" w:themeColor="text1"/>
          <w:sz w:val="20"/>
          <w:szCs w:val="20"/>
          <w:lang w:val="da"/>
        </w:rPr>
      </w:pPr>
    </w:p>
    <w:p w14:paraId="7AB56F96" w14:textId="77777777" w:rsidR="0060522F" w:rsidRPr="00DB487B" w:rsidRDefault="0060522F" w:rsidP="00831E1B">
      <w:pPr>
        <w:rPr>
          <w:rFonts w:ascii="Arial" w:hAnsi="Arial" w:cs="Arial"/>
          <w:color w:val="000000" w:themeColor="text1"/>
          <w:sz w:val="20"/>
          <w:szCs w:val="20"/>
          <w:lang w:val="da"/>
        </w:rPr>
      </w:pPr>
    </w:p>
    <w:p w14:paraId="1D86C36F" w14:textId="77777777" w:rsidR="0060522F" w:rsidRPr="00DB487B" w:rsidRDefault="0060522F" w:rsidP="00831E1B">
      <w:pPr>
        <w:rPr>
          <w:rFonts w:ascii="Arial" w:hAnsi="Arial" w:cs="Arial"/>
          <w:color w:val="000000" w:themeColor="text1"/>
          <w:sz w:val="20"/>
          <w:szCs w:val="20"/>
          <w:lang w:val="da"/>
        </w:rPr>
      </w:pPr>
    </w:p>
    <w:p w14:paraId="56042934" w14:textId="77777777" w:rsidR="0060522F" w:rsidRPr="00DB487B" w:rsidRDefault="0060522F" w:rsidP="00831E1B">
      <w:pPr>
        <w:rPr>
          <w:rFonts w:ascii="Arial" w:hAnsi="Arial" w:cs="Arial"/>
          <w:color w:val="000000" w:themeColor="text1"/>
          <w:sz w:val="20"/>
          <w:szCs w:val="20"/>
          <w:lang w:val="da"/>
        </w:rPr>
      </w:pPr>
    </w:p>
    <w:p w14:paraId="78AD8C59" w14:textId="77777777" w:rsidR="0060522F" w:rsidRPr="00DB487B" w:rsidRDefault="0060522F" w:rsidP="00831E1B">
      <w:pPr>
        <w:rPr>
          <w:rFonts w:ascii="Arial" w:hAnsi="Arial" w:cs="Arial"/>
          <w:color w:val="000000" w:themeColor="text1"/>
          <w:sz w:val="20"/>
          <w:szCs w:val="20"/>
          <w:lang w:val="da"/>
        </w:rPr>
      </w:pPr>
    </w:p>
    <w:p w14:paraId="3498CC8B" w14:textId="77777777" w:rsidR="00A62771" w:rsidRDefault="00A62771" w:rsidP="0060522F">
      <w:pPr>
        <w:widowControl w:val="0"/>
        <w:autoSpaceDE w:val="0"/>
        <w:autoSpaceDN w:val="0"/>
        <w:adjustRightInd w:val="0"/>
        <w:spacing w:line="360" w:lineRule="auto"/>
        <w:rPr>
          <w:rFonts w:ascii="Arial" w:hAnsi="Arial" w:cs="Arial"/>
          <w:color w:val="000000" w:themeColor="text1"/>
          <w:sz w:val="20"/>
          <w:szCs w:val="20"/>
          <w:lang w:val="da"/>
        </w:rPr>
      </w:pPr>
    </w:p>
    <w:p w14:paraId="53BD9764" w14:textId="0422580E" w:rsidR="0060522F" w:rsidRPr="00DB487B" w:rsidRDefault="0060522F" w:rsidP="0060522F">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lastRenderedPageBreak/>
        <w:t xml:space="preserve">OM PANASONIC ENERGY EUROPE </w:t>
      </w:r>
    </w:p>
    <w:p w14:paraId="2B65C147" w14:textId="6263DB59" w:rsidR="0060522F" w:rsidRPr="00DB487B" w:rsidRDefault="0060522F" w:rsidP="0060522F">
      <w:pPr>
        <w:spacing w:line="360" w:lineRule="auto"/>
        <w:rPr>
          <w:rFonts w:ascii="Arial" w:hAnsi="Arial" w:cs="Arial"/>
          <w:color w:val="000000" w:themeColor="text1"/>
          <w:sz w:val="20"/>
          <w:szCs w:val="20"/>
          <w:lang w:val="da-DK"/>
        </w:rPr>
      </w:pPr>
      <w:r w:rsidRPr="00DB487B">
        <w:rPr>
          <w:rFonts w:ascii="Arial" w:hAnsi="Arial" w:cs="Arial"/>
          <w:color w:val="000000" w:themeColor="text1"/>
          <w:sz w:val="20"/>
          <w:szCs w:val="20"/>
          <w:lang w:val="da-DK"/>
        </w:rPr>
        <w:t xml:space="preserve">Panasonic Energy Europe har hovedkvarter i Zellik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Tessenderlo, Belgien, og Gniezno, Polen. Panasonic Energy Europe leverer "mobile" energiløsninger til mere end 30 europæiske lande. Selskabets forskelligartede produktprogram omfatter genopladelige batterier, opladere, zink-carbon, alkaliske og specialbatterier (såsom zink-luft-, fotolithium-, lithiummønt-, mikroalkaliske og sølvoxidbatterier). Få mere at vide på </w:t>
      </w:r>
      <w:hyperlink r:id="rId12" w:history="1">
        <w:r w:rsidRPr="00DB487B">
          <w:rPr>
            <w:rStyle w:val="Hyperlink"/>
            <w:rFonts w:ascii="Arial" w:hAnsi="Arial" w:cs="Arial"/>
            <w:color w:val="000000" w:themeColor="text1"/>
            <w:sz w:val="20"/>
            <w:szCs w:val="20"/>
            <w:lang w:val="da-DK"/>
          </w:rPr>
          <w:t>http://www.panasonic-batteries.com/</w:t>
        </w:r>
      </w:hyperlink>
      <w:r w:rsidRPr="00DB487B">
        <w:rPr>
          <w:rFonts w:ascii="Arial" w:hAnsi="Arial" w:cs="Arial"/>
          <w:color w:val="000000" w:themeColor="text1"/>
          <w:sz w:val="20"/>
          <w:szCs w:val="20"/>
          <w:lang w:val="da-DK"/>
        </w:rPr>
        <w:t>.</w:t>
      </w:r>
    </w:p>
    <w:p w14:paraId="79B4947C" w14:textId="77777777" w:rsidR="0060522F" w:rsidRPr="00DB487B" w:rsidRDefault="0060522F" w:rsidP="0060522F">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ab/>
      </w:r>
    </w:p>
    <w:p w14:paraId="1FB15521" w14:textId="77777777" w:rsidR="0060522F" w:rsidRPr="00DB487B" w:rsidRDefault="0060522F" w:rsidP="0060522F">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OM PANASONIC</w:t>
      </w:r>
    </w:p>
    <w:p w14:paraId="711BA508" w14:textId="77777777" w:rsidR="0060522F" w:rsidRPr="00DB487B" w:rsidRDefault="0060522F" w:rsidP="0060522F">
      <w:pPr>
        <w:widowControl w:val="0"/>
        <w:autoSpaceDE w:val="0"/>
        <w:autoSpaceDN w:val="0"/>
        <w:adjustRightInd w:val="0"/>
        <w:spacing w:line="360" w:lineRule="auto"/>
        <w:rPr>
          <w:rFonts w:ascii="Arial" w:hAnsi="Arial" w:cs="Arial"/>
          <w:color w:val="000000" w:themeColor="text1"/>
          <w:sz w:val="20"/>
          <w:szCs w:val="20"/>
          <w:lang w:val="da-DK"/>
        </w:rPr>
      </w:pPr>
      <w:r w:rsidRPr="00DB487B">
        <w:rPr>
          <w:rFonts w:ascii="Arial" w:hAnsi="Arial" w:cs="Arial"/>
          <w:color w:val="000000" w:themeColor="text1"/>
          <w:sz w:val="20"/>
          <w:szCs w:val="20"/>
          <w:lang w:val="da-DK"/>
        </w:rPr>
        <w:t>Panasonic Corporation er en af verdens førende aktører inden for udvikling og fremstilling af elektroniske produkter til en lang række anvendelsesområder inden for bolig, erhverv og industri.</w:t>
      </w:r>
    </w:p>
    <w:p w14:paraId="4C972023" w14:textId="778DECF0" w:rsidR="0060522F" w:rsidRPr="00DB487B" w:rsidRDefault="0060522F" w:rsidP="0060522F">
      <w:pPr>
        <w:spacing w:line="360" w:lineRule="auto"/>
        <w:rPr>
          <w:color w:val="000000" w:themeColor="text1"/>
          <w:lang w:val="da-DK"/>
        </w:rPr>
      </w:pPr>
      <w:r w:rsidRPr="00DB487B">
        <w:rPr>
          <w:rFonts w:ascii="Arial" w:hAnsi="Arial" w:cs="Arial"/>
          <w:color w:val="000000" w:themeColor="text1"/>
          <w:sz w:val="20"/>
          <w:szCs w:val="20"/>
          <w:lang w:val="da-DK"/>
        </w:rPr>
        <w:t xml:space="preserve">Panasonic, der er baseret i Osaka, Japan opnåede i regnskabsåret der sluttede 31. marts 2016, en samlet nettoomsætning på ca. 61 milliarder Euro. Panasonic fokuserer på at skabe et bedre liv og en bedre verden ved at bidrage til den løbende udvikling af samfundet og menneskers lykke over hele kloden. </w:t>
      </w:r>
      <w:r w:rsidRPr="00DB487B">
        <w:rPr>
          <w:rFonts w:ascii="Arial" w:hAnsi="Arial" w:cs="Arial"/>
          <w:color w:val="000000" w:themeColor="text1"/>
          <w:sz w:val="20"/>
          <w:szCs w:val="20"/>
          <w:lang w:val="da"/>
        </w:rPr>
        <w:t>Panasonic kan fejre sit 100 års jubilæum i 2018.</w:t>
      </w:r>
      <w:r w:rsidRPr="00DB487B">
        <w:rPr>
          <w:color w:val="000000" w:themeColor="text1"/>
          <w:lang w:val="da-DK"/>
        </w:rPr>
        <w:t xml:space="preserve"> </w:t>
      </w:r>
      <w:r w:rsidRPr="00DB487B">
        <w:rPr>
          <w:rFonts w:ascii="Arial" w:hAnsi="Arial" w:cs="Arial"/>
          <w:color w:val="000000" w:themeColor="text1"/>
          <w:sz w:val="20"/>
          <w:szCs w:val="20"/>
          <w:lang w:val="da-DK"/>
        </w:rPr>
        <w:t xml:space="preserve">Få mere at vide om koncernen og Panasonic brandet på </w:t>
      </w:r>
      <w:hyperlink r:id="rId13" w:history="1">
        <w:r w:rsidRPr="00DB487B">
          <w:rPr>
            <w:rStyle w:val="Hyperlink"/>
            <w:rFonts w:ascii="Arial" w:hAnsi="Arial" w:cs="Arial"/>
            <w:color w:val="000000" w:themeColor="text1"/>
            <w:sz w:val="20"/>
            <w:szCs w:val="20"/>
            <w:lang w:val="da-DK"/>
          </w:rPr>
          <w:t>www.panasonic.net</w:t>
        </w:r>
      </w:hyperlink>
      <w:r w:rsidRPr="00DB487B">
        <w:rPr>
          <w:rFonts w:ascii="Arial" w:hAnsi="Arial" w:cs="Arial"/>
          <w:color w:val="000000" w:themeColor="text1"/>
          <w:sz w:val="20"/>
          <w:szCs w:val="20"/>
          <w:lang w:val="da-DK"/>
        </w:rPr>
        <w:t>.</w:t>
      </w:r>
    </w:p>
    <w:p w14:paraId="5CB8BED9" w14:textId="77777777" w:rsidR="0060522F" w:rsidRPr="00DB487B" w:rsidRDefault="0060522F" w:rsidP="0060522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367E6665"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2A2B092F"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60522F" w:rsidRPr="00DB487B" w:rsidSect="0060522F">
          <w:headerReference w:type="even" r:id="rId14"/>
          <w:headerReference w:type="first" r:id="rId15"/>
          <w:type w:val="continuous"/>
          <w:pgSz w:w="11900" w:h="16840"/>
          <w:pgMar w:top="1417" w:right="1417" w:bottom="1134" w:left="1417" w:header="708" w:footer="708" w:gutter="0"/>
          <w:cols w:space="708"/>
          <w:titlePg/>
          <w:docGrid w:linePitch="360"/>
        </w:sectPr>
      </w:pPr>
    </w:p>
    <w:p w14:paraId="500C1768" w14:textId="77777777" w:rsidR="0060522F" w:rsidRPr="00DB487B" w:rsidRDefault="0060522F" w:rsidP="0060522F">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DB487B">
        <w:rPr>
          <w:rFonts w:ascii="Arial" w:hAnsi="Arial" w:cs="Arial"/>
          <w:b/>
          <w:bCs/>
          <w:caps/>
          <w:color w:val="000000" w:themeColor="text1"/>
          <w:sz w:val="20"/>
          <w:szCs w:val="20"/>
          <w:lang w:val="en-US"/>
        </w:rPr>
        <w:t>PRESS CONTACT</w:t>
      </w:r>
    </w:p>
    <w:p w14:paraId="7AEAC79F"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pPr>
    </w:p>
    <w:p w14:paraId="1BF90C9C" w14:textId="77777777"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sectPr w:rsidR="0060522F" w:rsidRPr="00DB487B" w:rsidSect="00500952">
          <w:type w:val="continuous"/>
          <w:pgSz w:w="11900" w:h="16840"/>
          <w:pgMar w:top="1417" w:right="1417" w:bottom="1417" w:left="1417" w:header="708" w:footer="708" w:gutter="0"/>
          <w:cols w:num="2" w:space="709"/>
          <w:titlePg/>
          <w:docGrid w:linePitch="360"/>
        </w:sectPr>
      </w:pPr>
    </w:p>
    <w:p w14:paraId="3C657B3D" w14:textId="77777777"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DB487B">
        <w:rPr>
          <w:rFonts w:ascii="Arial" w:hAnsi="Arial" w:cs="Arial"/>
          <w:b/>
          <w:color w:val="000000" w:themeColor="text1"/>
          <w:sz w:val="20"/>
          <w:szCs w:val="20"/>
          <w:lang w:val="en-US"/>
        </w:rPr>
        <w:br/>
        <w:t>ARK Communication</w:t>
      </w:r>
    </w:p>
    <w:p w14:paraId="1C35A057" w14:textId="77777777"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DB487B">
        <w:rPr>
          <w:rFonts w:ascii="Arial" w:hAnsi="Arial" w:cs="Arial"/>
          <w:color w:val="000000" w:themeColor="text1"/>
          <w:sz w:val="20"/>
          <w:szCs w:val="20"/>
          <w:lang w:val="en-US"/>
        </w:rPr>
        <w:t>Ann-Sophie Cardoen</w:t>
      </w:r>
    </w:p>
    <w:p w14:paraId="5054E087" w14:textId="28D7BD00"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DB487B">
        <w:rPr>
          <w:rFonts w:ascii="Arial" w:hAnsi="Arial" w:cs="Arial"/>
          <w:color w:val="000000" w:themeColor="text1"/>
          <w:sz w:val="20"/>
          <w:szCs w:val="20"/>
          <w:lang w:val="da-DK"/>
        </w:rPr>
        <w:t>Project Manager</w:t>
      </w:r>
    </w:p>
    <w:p w14:paraId="63367A5A" w14:textId="77777777"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DB487B">
        <w:rPr>
          <w:rFonts w:ascii="Arial" w:hAnsi="Arial" w:cs="Arial"/>
          <w:color w:val="000000" w:themeColor="text1"/>
          <w:sz w:val="20"/>
          <w:szCs w:val="20"/>
          <w:lang w:val="da-DK"/>
        </w:rPr>
        <w:t>T +32 3 780 96 96</w:t>
      </w:r>
    </w:p>
    <w:p w14:paraId="3C00AA55" w14:textId="77777777" w:rsidR="0060522F" w:rsidRPr="00DB487B" w:rsidRDefault="0060522F" w:rsidP="0060522F">
      <w:pPr>
        <w:spacing w:line="276" w:lineRule="auto"/>
        <w:jc w:val="both"/>
        <w:rPr>
          <w:rFonts w:ascii="Arial" w:hAnsi="Arial" w:cs="Arial"/>
          <w:color w:val="000000" w:themeColor="text1"/>
          <w:sz w:val="20"/>
          <w:szCs w:val="20"/>
          <w:lang w:val="da-DK"/>
        </w:rPr>
      </w:pPr>
      <w:r w:rsidRPr="00DB487B">
        <w:rPr>
          <w:rFonts w:ascii="Arial" w:hAnsi="Arial" w:cs="Arial"/>
          <w:color w:val="000000" w:themeColor="text1"/>
          <w:sz w:val="20"/>
          <w:szCs w:val="20"/>
          <w:lang w:val="da-DK"/>
        </w:rPr>
        <w:fldChar w:fldCharType="begin"/>
      </w:r>
      <w:r w:rsidRPr="00DB487B">
        <w:rPr>
          <w:rFonts w:ascii="Arial" w:hAnsi="Arial" w:cs="Arial"/>
          <w:color w:val="000000" w:themeColor="text1"/>
          <w:sz w:val="20"/>
          <w:szCs w:val="20"/>
          <w:lang w:val="da-DK"/>
        </w:rPr>
        <w:instrText xml:space="preserve"> HYPERLINK "mailto:ann-sophie@ark.be</w:instrText>
      </w:r>
    </w:p>
    <w:p w14:paraId="00935E57" w14:textId="77777777" w:rsidR="0060522F" w:rsidRPr="00DB487B" w:rsidRDefault="0060522F" w:rsidP="0060522F">
      <w:pPr>
        <w:spacing w:line="276" w:lineRule="auto"/>
        <w:jc w:val="both"/>
        <w:rPr>
          <w:rStyle w:val="Hyperlink"/>
          <w:rFonts w:ascii="Arial" w:hAnsi="Arial" w:cs="Arial"/>
          <w:color w:val="000000" w:themeColor="text1"/>
          <w:sz w:val="20"/>
          <w:szCs w:val="20"/>
          <w:lang w:val="da-DK"/>
        </w:rPr>
      </w:pPr>
      <w:r w:rsidRPr="00DB487B">
        <w:rPr>
          <w:rFonts w:ascii="Arial" w:hAnsi="Arial" w:cs="Arial"/>
          <w:color w:val="000000" w:themeColor="text1"/>
          <w:sz w:val="20"/>
          <w:szCs w:val="20"/>
          <w:lang w:val="da-DK"/>
        </w:rPr>
        <w:instrText xml:space="preserve">" </w:instrText>
      </w:r>
      <w:r w:rsidRPr="00DB487B">
        <w:rPr>
          <w:rFonts w:ascii="Arial" w:hAnsi="Arial" w:cs="Arial"/>
          <w:color w:val="000000" w:themeColor="text1"/>
          <w:sz w:val="20"/>
          <w:szCs w:val="20"/>
          <w:lang w:val="da-DK"/>
        </w:rPr>
        <w:fldChar w:fldCharType="separate"/>
      </w:r>
      <w:r w:rsidRPr="00DB487B">
        <w:rPr>
          <w:rStyle w:val="Hyperlink"/>
          <w:rFonts w:ascii="Arial" w:hAnsi="Arial" w:cs="Arial"/>
          <w:color w:val="000000" w:themeColor="text1"/>
          <w:sz w:val="20"/>
          <w:szCs w:val="20"/>
          <w:lang w:val="da-DK"/>
        </w:rPr>
        <w:t>ann-sophie@ark.be</w:t>
      </w:r>
    </w:p>
    <w:p w14:paraId="3096F2D1" w14:textId="77777777" w:rsidR="0060522F" w:rsidRPr="00DB487B" w:rsidRDefault="0060522F" w:rsidP="0060522F">
      <w:pPr>
        <w:spacing w:line="276" w:lineRule="auto"/>
        <w:jc w:val="both"/>
        <w:rPr>
          <w:rFonts w:ascii="Arial" w:hAnsi="Arial" w:cs="Arial"/>
          <w:color w:val="000000" w:themeColor="text1"/>
          <w:sz w:val="20"/>
          <w:szCs w:val="20"/>
          <w:u w:val="single"/>
          <w:lang w:val="da-DK"/>
        </w:rPr>
      </w:pPr>
      <w:r w:rsidRPr="00DB487B">
        <w:rPr>
          <w:rFonts w:ascii="Arial" w:hAnsi="Arial" w:cs="Arial"/>
          <w:color w:val="000000" w:themeColor="text1"/>
          <w:sz w:val="20"/>
          <w:szCs w:val="20"/>
          <w:lang w:val="da-DK"/>
        </w:rPr>
        <w:fldChar w:fldCharType="end"/>
      </w:r>
      <w:hyperlink r:id="rId16" w:history="1">
        <w:r w:rsidRPr="00DB487B">
          <w:rPr>
            <w:rStyle w:val="Hyperlink"/>
            <w:rFonts w:ascii="Arial" w:hAnsi="Arial" w:cs="Arial"/>
            <w:color w:val="000000" w:themeColor="text1"/>
            <w:sz w:val="20"/>
            <w:szCs w:val="20"/>
            <w:lang w:val="da-DK"/>
          </w:rPr>
          <w:t>www.ark.be</w:t>
        </w:r>
      </w:hyperlink>
    </w:p>
    <w:p w14:paraId="29EE1325" w14:textId="77777777" w:rsidR="0060522F" w:rsidRPr="00DB487B" w:rsidRDefault="0060522F" w:rsidP="0060522F">
      <w:pPr>
        <w:spacing w:line="276" w:lineRule="auto"/>
        <w:jc w:val="both"/>
        <w:rPr>
          <w:rFonts w:ascii="Arial" w:hAnsi="Arial" w:cs="Arial"/>
          <w:b/>
          <w:bCs/>
          <w:caps/>
          <w:color w:val="000000" w:themeColor="text1"/>
          <w:sz w:val="20"/>
          <w:szCs w:val="20"/>
          <w:lang w:val="da-DK"/>
        </w:rPr>
      </w:pPr>
    </w:p>
    <w:p w14:paraId="2D6141E8" w14:textId="77777777" w:rsidR="0060522F" w:rsidRPr="00DB487B" w:rsidRDefault="0060522F" w:rsidP="0060522F">
      <w:pPr>
        <w:spacing w:line="276" w:lineRule="auto"/>
        <w:jc w:val="both"/>
        <w:rPr>
          <w:rFonts w:ascii="Arial" w:hAnsi="Arial" w:cs="Arial"/>
          <w:b/>
          <w:bCs/>
          <w:caps/>
          <w:color w:val="000000" w:themeColor="text1"/>
          <w:sz w:val="20"/>
          <w:szCs w:val="20"/>
          <w:lang w:val="da-DK"/>
        </w:rPr>
      </w:pPr>
    </w:p>
    <w:p w14:paraId="072A19BE" w14:textId="77777777" w:rsidR="0060522F" w:rsidRPr="00DB487B" w:rsidRDefault="0060522F" w:rsidP="0060522F">
      <w:pPr>
        <w:spacing w:line="276" w:lineRule="auto"/>
        <w:outlineLvl w:val="0"/>
        <w:rPr>
          <w:rFonts w:ascii="Arial" w:hAnsi="Arial" w:cs="Arial"/>
          <w:b/>
          <w:color w:val="000000" w:themeColor="text1"/>
          <w:sz w:val="20"/>
          <w:szCs w:val="20"/>
          <w:lang w:val="en-US"/>
        </w:rPr>
      </w:pPr>
      <w:r w:rsidRPr="00DB487B">
        <w:rPr>
          <w:rFonts w:ascii="Arial" w:hAnsi="Arial" w:cs="Arial"/>
          <w:b/>
          <w:color w:val="000000" w:themeColor="text1"/>
          <w:sz w:val="20"/>
          <w:szCs w:val="20"/>
          <w:lang w:val="en-US"/>
        </w:rPr>
        <w:t>Panasonic Energy Europe NV</w:t>
      </w:r>
    </w:p>
    <w:p w14:paraId="752A4F8C" w14:textId="77777777" w:rsidR="0060522F" w:rsidRPr="00DB487B" w:rsidRDefault="0060522F" w:rsidP="0060522F">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DB487B">
        <w:rPr>
          <w:rFonts w:ascii="Arial" w:hAnsi="Arial" w:cs="Arial"/>
          <w:color w:val="000000" w:themeColor="text1"/>
          <w:sz w:val="20"/>
          <w:szCs w:val="20"/>
          <w:lang w:val="en-US"/>
        </w:rPr>
        <w:t>Vicky Raman</w:t>
      </w:r>
    </w:p>
    <w:p w14:paraId="733A94EC"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DB487B">
        <w:rPr>
          <w:rFonts w:ascii="Arial" w:hAnsi="Arial" w:cs="Arial"/>
          <w:color w:val="000000" w:themeColor="text1"/>
          <w:sz w:val="20"/>
          <w:szCs w:val="20"/>
          <w:lang w:val="da-DK"/>
        </w:rPr>
        <w:t>Brand Marketing Manager</w:t>
      </w:r>
    </w:p>
    <w:p w14:paraId="297008EA"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DB487B">
        <w:rPr>
          <w:rFonts w:ascii="Arial" w:hAnsi="Arial" w:cs="Arial"/>
          <w:color w:val="000000" w:themeColor="text1"/>
          <w:sz w:val="20"/>
          <w:szCs w:val="20"/>
          <w:lang w:val="da-DK"/>
        </w:rPr>
        <w:t>T +32 2 467 84 35</w:t>
      </w:r>
    </w:p>
    <w:p w14:paraId="4A12B121" w14:textId="77777777" w:rsidR="0060522F" w:rsidRPr="00DB487B" w:rsidRDefault="00B910D4" w:rsidP="0060522F">
      <w:pPr>
        <w:widowControl w:val="0"/>
        <w:suppressAutoHyphens/>
        <w:autoSpaceDE w:val="0"/>
        <w:autoSpaceDN w:val="0"/>
        <w:adjustRightInd w:val="0"/>
        <w:spacing w:line="276" w:lineRule="auto"/>
        <w:textAlignment w:val="center"/>
        <w:rPr>
          <w:color w:val="000000" w:themeColor="text1"/>
          <w:u w:val="single"/>
          <w:lang w:val="da-DK"/>
        </w:rPr>
      </w:pPr>
      <w:hyperlink r:id="rId17" w:history="1">
        <w:r w:rsidR="0060522F" w:rsidRPr="00DB487B">
          <w:rPr>
            <w:rFonts w:ascii="Arial" w:hAnsi="Arial" w:cs="Arial"/>
            <w:color w:val="000000" w:themeColor="text1"/>
            <w:sz w:val="20"/>
            <w:szCs w:val="20"/>
            <w:u w:val="single"/>
            <w:lang w:val="da-DK"/>
          </w:rPr>
          <w:t>vicky.raman@eu.panasonic.com</w:t>
        </w:r>
      </w:hyperlink>
    </w:p>
    <w:p w14:paraId="4A221AB3" w14:textId="77777777" w:rsidR="0060522F" w:rsidRPr="00DB487B" w:rsidRDefault="00B910D4" w:rsidP="0060522F">
      <w:pPr>
        <w:spacing w:line="276" w:lineRule="auto"/>
        <w:rPr>
          <w:rFonts w:ascii="Arial" w:hAnsi="Arial"/>
          <w:color w:val="000000" w:themeColor="text1"/>
          <w:sz w:val="20"/>
          <w:szCs w:val="20"/>
          <w:u w:val="single"/>
          <w:lang w:val="da-DK"/>
        </w:rPr>
        <w:sectPr w:rsidR="0060522F" w:rsidRPr="00DB487B" w:rsidSect="00931322">
          <w:type w:val="continuous"/>
          <w:pgSz w:w="11900" w:h="16840"/>
          <w:pgMar w:top="1417" w:right="1417" w:bottom="1417" w:left="1417" w:header="708" w:footer="708" w:gutter="0"/>
          <w:cols w:num="2" w:space="709"/>
          <w:titlePg/>
          <w:docGrid w:linePitch="360"/>
        </w:sectPr>
      </w:pPr>
      <w:hyperlink r:id="rId18" w:history="1">
        <w:r w:rsidR="0060522F" w:rsidRPr="00DB487B">
          <w:rPr>
            <w:rStyle w:val="Hyperlink"/>
            <w:rFonts w:ascii="Arial" w:hAnsi="Arial"/>
            <w:color w:val="000000" w:themeColor="text1"/>
            <w:sz w:val="20"/>
            <w:szCs w:val="20"/>
            <w:lang w:val="da-DK"/>
          </w:rPr>
          <w:t>www.panasonic-batteries.com</w:t>
        </w:r>
      </w:hyperlink>
    </w:p>
    <w:p w14:paraId="19672B75" w14:textId="77777777" w:rsidR="0060522F" w:rsidRPr="00DB487B" w:rsidRDefault="0060522F" w:rsidP="0060522F">
      <w:pPr>
        <w:spacing w:line="360" w:lineRule="auto"/>
        <w:jc w:val="both"/>
        <w:rPr>
          <w:rFonts w:ascii="Arial" w:hAnsi="Arial" w:cs="Arial"/>
          <w:b/>
          <w:bCs/>
          <w:caps/>
          <w:color w:val="000000" w:themeColor="text1"/>
          <w:sz w:val="20"/>
          <w:szCs w:val="20"/>
          <w:lang w:val="da-DK"/>
        </w:rPr>
      </w:pPr>
    </w:p>
    <w:p w14:paraId="25FAE698" w14:textId="77777777" w:rsidR="0060522F" w:rsidRPr="00DB487B" w:rsidRDefault="0060522F" w:rsidP="0060522F">
      <w:pPr>
        <w:spacing w:line="360" w:lineRule="auto"/>
        <w:rPr>
          <w:rFonts w:ascii="Arial" w:hAnsi="Arial" w:cs="Arial"/>
          <w:b/>
          <w:color w:val="000000" w:themeColor="text1"/>
          <w:sz w:val="20"/>
          <w:szCs w:val="20"/>
          <w:lang w:val="da-DK"/>
        </w:rPr>
      </w:pPr>
    </w:p>
    <w:p w14:paraId="256D2CD0" w14:textId="77777777" w:rsidR="0060522F" w:rsidRPr="00DB487B" w:rsidRDefault="0060522F" w:rsidP="0060522F">
      <w:pPr>
        <w:spacing w:line="360" w:lineRule="auto"/>
        <w:rPr>
          <w:rFonts w:ascii="Arial" w:hAnsi="Arial" w:cs="Arial"/>
          <w:b/>
          <w:color w:val="000000" w:themeColor="text1"/>
          <w:sz w:val="20"/>
          <w:szCs w:val="20"/>
          <w:lang w:val="da-DK"/>
        </w:rPr>
      </w:pPr>
    </w:p>
    <w:p w14:paraId="685CE800" w14:textId="77777777" w:rsidR="0060522F" w:rsidRPr="00DB487B" w:rsidRDefault="0060522F" w:rsidP="0060522F">
      <w:pPr>
        <w:rPr>
          <w:color w:val="000000" w:themeColor="text1"/>
          <w:lang w:val="da-DK"/>
        </w:rPr>
      </w:pPr>
    </w:p>
    <w:p w14:paraId="4F3D29EE" w14:textId="77777777" w:rsidR="0060522F" w:rsidRPr="00DB487B" w:rsidRDefault="0060522F" w:rsidP="0060522F">
      <w:pPr>
        <w:rPr>
          <w:color w:val="000000" w:themeColor="text1"/>
          <w:lang w:val="da-DK"/>
        </w:rPr>
      </w:pPr>
    </w:p>
    <w:p w14:paraId="4201EA3E" w14:textId="77777777" w:rsidR="00403F0B" w:rsidRPr="00DB487B" w:rsidRDefault="00403F0B" w:rsidP="00235A55">
      <w:pPr>
        <w:spacing w:line="360" w:lineRule="auto"/>
        <w:rPr>
          <w:rFonts w:ascii="Arial" w:hAnsi="Arial" w:cs="Arial"/>
          <w:b/>
          <w:color w:val="000000" w:themeColor="text1"/>
          <w:sz w:val="20"/>
          <w:szCs w:val="20"/>
        </w:rPr>
      </w:pPr>
    </w:p>
    <w:p w14:paraId="5E8436C5" w14:textId="77777777" w:rsidR="00403F0B" w:rsidRPr="00DB487B" w:rsidRDefault="00403F0B" w:rsidP="00235A55">
      <w:pPr>
        <w:spacing w:line="360" w:lineRule="auto"/>
        <w:rPr>
          <w:rFonts w:ascii="Arial" w:hAnsi="Arial" w:cs="Arial"/>
          <w:b/>
          <w:color w:val="000000" w:themeColor="text1"/>
          <w:sz w:val="20"/>
          <w:szCs w:val="20"/>
        </w:rPr>
      </w:pPr>
    </w:p>
    <w:p w14:paraId="11361323" w14:textId="77777777" w:rsidR="00403F0B" w:rsidRPr="00DB487B" w:rsidRDefault="00403F0B" w:rsidP="00235A55">
      <w:pPr>
        <w:spacing w:line="360" w:lineRule="auto"/>
        <w:rPr>
          <w:rFonts w:ascii="Arial" w:hAnsi="Arial" w:cs="Arial"/>
          <w:b/>
          <w:color w:val="000000" w:themeColor="text1"/>
          <w:sz w:val="20"/>
          <w:szCs w:val="20"/>
        </w:rPr>
      </w:pPr>
    </w:p>
    <w:p w14:paraId="1CC0A4AE" w14:textId="77777777" w:rsidR="00BF71C8" w:rsidRPr="00DB487B" w:rsidRDefault="00BF71C8" w:rsidP="00235A55">
      <w:pPr>
        <w:spacing w:line="360" w:lineRule="auto"/>
        <w:rPr>
          <w:rFonts w:ascii="Arial" w:hAnsi="Arial" w:cs="Arial"/>
          <w:b/>
          <w:color w:val="000000" w:themeColor="text1"/>
          <w:sz w:val="20"/>
          <w:szCs w:val="20"/>
        </w:rPr>
      </w:pPr>
    </w:p>
    <w:p w14:paraId="0B0221E0" w14:textId="77777777" w:rsidR="004218F9" w:rsidRPr="00DB487B" w:rsidRDefault="004218F9" w:rsidP="004218F9">
      <w:pPr>
        <w:rPr>
          <w:color w:val="000000" w:themeColor="text1"/>
        </w:rPr>
      </w:pPr>
    </w:p>
    <w:sectPr w:rsidR="004218F9" w:rsidRPr="00DB487B" w:rsidSect="00332DE7">
      <w:headerReference w:type="default" r:id="rId19"/>
      <w:head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9249" w14:textId="77777777" w:rsidR="00B910D4" w:rsidRDefault="00B910D4" w:rsidP="000941DD">
      <w:r>
        <w:separator/>
      </w:r>
    </w:p>
  </w:endnote>
  <w:endnote w:type="continuationSeparator" w:id="0">
    <w:p w14:paraId="0C05E573" w14:textId="77777777" w:rsidR="00B910D4" w:rsidRDefault="00B910D4"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19248" w14:textId="77777777" w:rsidR="00B910D4" w:rsidRDefault="00B910D4" w:rsidP="000941DD">
      <w:r>
        <w:separator/>
      </w:r>
    </w:p>
  </w:footnote>
  <w:footnote w:type="continuationSeparator" w:id="0">
    <w:p w14:paraId="1F3965F7" w14:textId="77777777" w:rsidR="00B910D4" w:rsidRDefault="00B910D4"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78CF" w14:textId="77777777" w:rsidR="0060522F" w:rsidRDefault="00B910D4">
    <w:pPr>
      <w:pStyle w:val="Koptekst"/>
    </w:pPr>
    <w:sdt>
      <w:sdtPr>
        <w:id w:val="-305775845"/>
        <w:temporary/>
        <w:showingPlcHdr/>
      </w:sdtPr>
      <w:sdtEndPr/>
      <w:sdtContent>
        <w:r w:rsidR="0060522F">
          <w:t>[Geef de tekst op]</w:t>
        </w:r>
      </w:sdtContent>
    </w:sdt>
    <w:r w:rsidR="0060522F">
      <w:ptab w:relativeTo="margin" w:alignment="center" w:leader="none"/>
    </w:r>
    <w:sdt>
      <w:sdtPr>
        <w:id w:val="-593788124"/>
        <w:temporary/>
        <w:showingPlcHdr/>
      </w:sdtPr>
      <w:sdtEndPr/>
      <w:sdtContent>
        <w:r w:rsidR="0060522F">
          <w:t>[Geef de tekst op]</w:t>
        </w:r>
      </w:sdtContent>
    </w:sdt>
    <w:r w:rsidR="0060522F">
      <w:ptab w:relativeTo="margin" w:alignment="right" w:leader="none"/>
    </w:r>
    <w:sdt>
      <w:sdtPr>
        <w:id w:val="1806893283"/>
        <w:temporary/>
        <w:showingPlcHdr/>
      </w:sdtPr>
      <w:sdtEndPr/>
      <w:sdtContent>
        <w:r w:rsidR="0060522F">
          <w:t>[Geef de tekst op]</w:t>
        </w:r>
      </w:sdtContent>
    </w:sdt>
  </w:p>
  <w:p w14:paraId="26ED85E0" w14:textId="77777777" w:rsidR="0060522F" w:rsidRDefault="006052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E016" w14:textId="77777777" w:rsidR="0060522F" w:rsidRDefault="0060522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6728D24" wp14:editId="439D4A83">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PRESSEMEDDELELSE</w:t>
    </w:r>
  </w:p>
  <w:p w14:paraId="6A897A5D" w14:textId="77777777" w:rsidR="0060522F" w:rsidRDefault="0060522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B5F" w14:textId="77777777" w:rsidR="00C26363" w:rsidRDefault="00C26363">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D0F" w14:textId="77777777" w:rsidR="00381173" w:rsidRPr="00795636" w:rsidRDefault="00381173"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NL"/>
      </w:rPr>
      <w:drawing>
        <wp:inline distT="0" distB="0" distL="0" distR="0" wp14:anchorId="1B7523BD" wp14:editId="77E8CBAB">
          <wp:extent cx="2160000" cy="338544"/>
          <wp:effectExtent l="0" t="0" r="0" b="0"/>
          <wp:docPr id="8"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caps/>
        <w:sz w:val="30"/>
        <w:szCs w:val="30"/>
        <w:lang w:val="da"/>
      </w:rPr>
      <w:tab/>
    </w:r>
    <w:r>
      <w:rPr>
        <w:rFonts w:ascii="Arial" w:hAnsi="Arial" w:cs="Arial"/>
        <w:caps/>
        <w:sz w:val="30"/>
        <w:szCs w:val="30"/>
        <w:lang w:val="da"/>
      </w:rPr>
      <w:tab/>
    </w:r>
    <w:r>
      <w:rPr>
        <w:rFonts w:ascii="Arial" w:hAnsi="Arial" w:cs="Arial"/>
        <w:b/>
        <w:bCs/>
        <w:caps/>
        <w:sz w:val="30"/>
        <w:szCs w:val="30"/>
        <w:lang w:val="da"/>
      </w:rPr>
      <w:t>PRESSEMEDDELELSE</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5D9"/>
    <w:rsid w:val="0003093C"/>
    <w:rsid w:val="00030E07"/>
    <w:rsid w:val="000433EF"/>
    <w:rsid w:val="00043E70"/>
    <w:rsid w:val="00046469"/>
    <w:rsid w:val="00052201"/>
    <w:rsid w:val="0006260C"/>
    <w:rsid w:val="00076722"/>
    <w:rsid w:val="00077B9B"/>
    <w:rsid w:val="00082E73"/>
    <w:rsid w:val="00086E6F"/>
    <w:rsid w:val="00086FCB"/>
    <w:rsid w:val="000873A6"/>
    <w:rsid w:val="000941DD"/>
    <w:rsid w:val="00097411"/>
    <w:rsid w:val="000C1255"/>
    <w:rsid w:val="000E6DF2"/>
    <w:rsid w:val="000E7F6F"/>
    <w:rsid w:val="000F256F"/>
    <w:rsid w:val="000F29D7"/>
    <w:rsid w:val="000F406A"/>
    <w:rsid w:val="001015C8"/>
    <w:rsid w:val="00102ECB"/>
    <w:rsid w:val="00124941"/>
    <w:rsid w:val="0013164E"/>
    <w:rsid w:val="00135141"/>
    <w:rsid w:val="00142F67"/>
    <w:rsid w:val="00151CEE"/>
    <w:rsid w:val="00155FC5"/>
    <w:rsid w:val="001567A5"/>
    <w:rsid w:val="0017037A"/>
    <w:rsid w:val="001735FD"/>
    <w:rsid w:val="00174E7E"/>
    <w:rsid w:val="00190D81"/>
    <w:rsid w:val="00194047"/>
    <w:rsid w:val="001B2014"/>
    <w:rsid w:val="001C3287"/>
    <w:rsid w:val="001D092A"/>
    <w:rsid w:val="00203BA9"/>
    <w:rsid w:val="00213F64"/>
    <w:rsid w:val="00226A3D"/>
    <w:rsid w:val="00230E2E"/>
    <w:rsid w:val="00235A55"/>
    <w:rsid w:val="002454BD"/>
    <w:rsid w:val="00251CD4"/>
    <w:rsid w:val="00254E45"/>
    <w:rsid w:val="002726DC"/>
    <w:rsid w:val="00274EEC"/>
    <w:rsid w:val="00292934"/>
    <w:rsid w:val="002938A2"/>
    <w:rsid w:val="00304352"/>
    <w:rsid w:val="00311A7F"/>
    <w:rsid w:val="00332DE7"/>
    <w:rsid w:val="00341078"/>
    <w:rsid w:val="003514A0"/>
    <w:rsid w:val="00351760"/>
    <w:rsid w:val="00366EB7"/>
    <w:rsid w:val="00381173"/>
    <w:rsid w:val="00383A64"/>
    <w:rsid w:val="00397B68"/>
    <w:rsid w:val="003B3C6A"/>
    <w:rsid w:val="003B58D9"/>
    <w:rsid w:val="003D1C54"/>
    <w:rsid w:val="003D682C"/>
    <w:rsid w:val="003E4C80"/>
    <w:rsid w:val="003E52DD"/>
    <w:rsid w:val="0040381D"/>
    <w:rsid w:val="00403F0B"/>
    <w:rsid w:val="00404C58"/>
    <w:rsid w:val="0041628A"/>
    <w:rsid w:val="004218F9"/>
    <w:rsid w:val="004219DE"/>
    <w:rsid w:val="00435F9D"/>
    <w:rsid w:val="00443ED1"/>
    <w:rsid w:val="00451313"/>
    <w:rsid w:val="00451CC2"/>
    <w:rsid w:val="00456F7C"/>
    <w:rsid w:val="00480167"/>
    <w:rsid w:val="0048672D"/>
    <w:rsid w:val="004901C5"/>
    <w:rsid w:val="004B383C"/>
    <w:rsid w:val="004B7CB3"/>
    <w:rsid w:val="004C73BD"/>
    <w:rsid w:val="004E12C0"/>
    <w:rsid w:val="004E61E9"/>
    <w:rsid w:val="00500785"/>
    <w:rsid w:val="005032F3"/>
    <w:rsid w:val="00512EA7"/>
    <w:rsid w:val="00513578"/>
    <w:rsid w:val="00517FCD"/>
    <w:rsid w:val="00520DB6"/>
    <w:rsid w:val="00521B7D"/>
    <w:rsid w:val="00526B43"/>
    <w:rsid w:val="00527BB7"/>
    <w:rsid w:val="00550B5F"/>
    <w:rsid w:val="00560410"/>
    <w:rsid w:val="0056492B"/>
    <w:rsid w:val="00574BAB"/>
    <w:rsid w:val="00583485"/>
    <w:rsid w:val="005934EC"/>
    <w:rsid w:val="00595D2B"/>
    <w:rsid w:val="005A2224"/>
    <w:rsid w:val="005A5ABD"/>
    <w:rsid w:val="005B1F2B"/>
    <w:rsid w:val="005B6577"/>
    <w:rsid w:val="005B7A9E"/>
    <w:rsid w:val="005C29D0"/>
    <w:rsid w:val="005D0F9F"/>
    <w:rsid w:val="005D6025"/>
    <w:rsid w:val="005E0A25"/>
    <w:rsid w:val="005E37DC"/>
    <w:rsid w:val="005F7CF8"/>
    <w:rsid w:val="0060522F"/>
    <w:rsid w:val="00606E93"/>
    <w:rsid w:val="006132F2"/>
    <w:rsid w:val="00645D69"/>
    <w:rsid w:val="0066169A"/>
    <w:rsid w:val="00664A98"/>
    <w:rsid w:val="00667F0D"/>
    <w:rsid w:val="00675191"/>
    <w:rsid w:val="006858A7"/>
    <w:rsid w:val="0069145E"/>
    <w:rsid w:val="00696432"/>
    <w:rsid w:val="0069691E"/>
    <w:rsid w:val="006974AE"/>
    <w:rsid w:val="006A3FBE"/>
    <w:rsid w:val="006B1BF1"/>
    <w:rsid w:val="006B5A03"/>
    <w:rsid w:val="006C30BC"/>
    <w:rsid w:val="006C4A03"/>
    <w:rsid w:val="006C6CD1"/>
    <w:rsid w:val="006E7F99"/>
    <w:rsid w:val="006F58DC"/>
    <w:rsid w:val="00715BFA"/>
    <w:rsid w:val="007318F6"/>
    <w:rsid w:val="00735CA5"/>
    <w:rsid w:val="00751D02"/>
    <w:rsid w:val="00752114"/>
    <w:rsid w:val="00760978"/>
    <w:rsid w:val="00765FC0"/>
    <w:rsid w:val="00780BB4"/>
    <w:rsid w:val="007846A4"/>
    <w:rsid w:val="00787860"/>
    <w:rsid w:val="00795636"/>
    <w:rsid w:val="007A2BC5"/>
    <w:rsid w:val="007A6B79"/>
    <w:rsid w:val="007A7BC7"/>
    <w:rsid w:val="007D1E22"/>
    <w:rsid w:val="007D3C81"/>
    <w:rsid w:val="007F1370"/>
    <w:rsid w:val="007F5C8C"/>
    <w:rsid w:val="007F5E25"/>
    <w:rsid w:val="00805A28"/>
    <w:rsid w:val="00805F5F"/>
    <w:rsid w:val="00823619"/>
    <w:rsid w:val="00826A3C"/>
    <w:rsid w:val="00831CE4"/>
    <w:rsid w:val="00831E1B"/>
    <w:rsid w:val="008506AF"/>
    <w:rsid w:val="008518DD"/>
    <w:rsid w:val="00871DF4"/>
    <w:rsid w:val="00881308"/>
    <w:rsid w:val="00890E90"/>
    <w:rsid w:val="008A5C6B"/>
    <w:rsid w:val="008B58C0"/>
    <w:rsid w:val="008D23EC"/>
    <w:rsid w:val="008D385F"/>
    <w:rsid w:val="008E2F48"/>
    <w:rsid w:val="008E49FF"/>
    <w:rsid w:val="008F4A9E"/>
    <w:rsid w:val="00902D54"/>
    <w:rsid w:val="00911D8D"/>
    <w:rsid w:val="009129D8"/>
    <w:rsid w:val="009167B2"/>
    <w:rsid w:val="00917A57"/>
    <w:rsid w:val="0094073C"/>
    <w:rsid w:val="00947F35"/>
    <w:rsid w:val="00950A63"/>
    <w:rsid w:val="0095118C"/>
    <w:rsid w:val="00952F0A"/>
    <w:rsid w:val="009867BC"/>
    <w:rsid w:val="009A3BFA"/>
    <w:rsid w:val="009B179D"/>
    <w:rsid w:val="009B33A4"/>
    <w:rsid w:val="009F7A82"/>
    <w:rsid w:val="00A1212A"/>
    <w:rsid w:val="00A20AE8"/>
    <w:rsid w:val="00A35EF8"/>
    <w:rsid w:val="00A43045"/>
    <w:rsid w:val="00A52175"/>
    <w:rsid w:val="00A52269"/>
    <w:rsid w:val="00A62771"/>
    <w:rsid w:val="00A62984"/>
    <w:rsid w:val="00A8538B"/>
    <w:rsid w:val="00A97860"/>
    <w:rsid w:val="00AB5169"/>
    <w:rsid w:val="00AC0A00"/>
    <w:rsid w:val="00AC69C2"/>
    <w:rsid w:val="00AD11A7"/>
    <w:rsid w:val="00AD28E6"/>
    <w:rsid w:val="00AD68C9"/>
    <w:rsid w:val="00AE644D"/>
    <w:rsid w:val="00AF19C7"/>
    <w:rsid w:val="00AF3337"/>
    <w:rsid w:val="00AF3F72"/>
    <w:rsid w:val="00B06A01"/>
    <w:rsid w:val="00B1684B"/>
    <w:rsid w:val="00B20FFF"/>
    <w:rsid w:val="00B21F85"/>
    <w:rsid w:val="00B223C6"/>
    <w:rsid w:val="00B225C2"/>
    <w:rsid w:val="00B2404D"/>
    <w:rsid w:val="00B355F1"/>
    <w:rsid w:val="00B4228E"/>
    <w:rsid w:val="00B52D5D"/>
    <w:rsid w:val="00B55795"/>
    <w:rsid w:val="00B62499"/>
    <w:rsid w:val="00B650DA"/>
    <w:rsid w:val="00B81B51"/>
    <w:rsid w:val="00B838CB"/>
    <w:rsid w:val="00B910D4"/>
    <w:rsid w:val="00BD2C7B"/>
    <w:rsid w:val="00BD5DA6"/>
    <w:rsid w:val="00BF1606"/>
    <w:rsid w:val="00BF71C8"/>
    <w:rsid w:val="00C06343"/>
    <w:rsid w:val="00C07D98"/>
    <w:rsid w:val="00C11B71"/>
    <w:rsid w:val="00C122C3"/>
    <w:rsid w:val="00C215B5"/>
    <w:rsid w:val="00C26363"/>
    <w:rsid w:val="00C53AD9"/>
    <w:rsid w:val="00C67E09"/>
    <w:rsid w:val="00C71EA4"/>
    <w:rsid w:val="00C9129D"/>
    <w:rsid w:val="00CA7947"/>
    <w:rsid w:val="00CC0085"/>
    <w:rsid w:val="00CC0A25"/>
    <w:rsid w:val="00CC64A4"/>
    <w:rsid w:val="00CC69E2"/>
    <w:rsid w:val="00CD03C0"/>
    <w:rsid w:val="00CD2B45"/>
    <w:rsid w:val="00CD57CF"/>
    <w:rsid w:val="00CE012C"/>
    <w:rsid w:val="00CE41A5"/>
    <w:rsid w:val="00CE57D5"/>
    <w:rsid w:val="00CF0476"/>
    <w:rsid w:val="00CF22F9"/>
    <w:rsid w:val="00CF2514"/>
    <w:rsid w:val="00CF3537"/>
    <w:rsid w:val="00CF7648"/>
    <w:rsid w:val="00D12A30"/>
    <w:rsid w:val="00D142EC"/>
    <w:rsid w:val="00D15838"/>
    <w:rsid w:val="00D16BD6"/>
    <w:rsid w:val="00D30F95"/>
    <w:rsid w:val="00D34030"/>
    <w:rsid w:val="00D35F46"/>
    <w:rsid w:val="00D50E63"/>
    <w:rsid w:val="00D5717B"/>
    <w:rsid w:val="00D65378"/>
    <w:rsid w:val="00D67FD5"/>
    <w:rsid w:val="00D70309"/>
    <w:rsid w:val="00D84019"/>
    <w:rsid w:val="00D8473A"/>
    <w:rsid w:val="00DB0631"/>
    <w:rsid w:val="00DB35C2"/>
    <w:rsid w:val="00DB487B"/>
    <w:rsid w:val="00DE66DB"/>
    <w:rsid w:val="00DF404B"/>
    <w:rsid w:val="00DF5436"/>
    <w:rsid w:val="00E06756"/>
    <w:rsid w:val="00E07188"/>
    <w:rsid w:val="00E104BE"/>
    <w:rsid w:val="00E10EC2"/>
    <w:rsid w:val="00E20241"/>
    <w:rsid w:val="00E5583A"/>
    <w:rsid w:val="00E55ACE"/>
    <w:rsid w:val="00E655CE"/>
    <w:rsid w:val="00EB3F6D"/>
    <w:rsid w:val="00EB610F"/>
    <w:rsid w:val="00ED6039"/>
    <w:rsid w:val="00EE67B7"/>
    <w:rsid w:val="00EF14AE"/>
    <w:rsid w:val="00EF65A1"/>
    <w:rsid w:val="00F00950"/>
    <w:rsid w:val="00F1022B"/>
    <w:rsid w:val="00F174D9"/>
    <w:rsid w:val="00F232BB"/>
    <w:rsid w:val="00F35C78"/>
    <w:rsid w:val="00F534D0"/>
    <w:rsid w:val="00F55BF4"/>
    <w:rsid w:val="00F56766"/>
    <w:rsid w:val="00F6471E"/>
    <w:rsid w:val="00F6776E"/>
    <w:rsid w:val="00F72C86"/>
    <w:rsid w:val="00F73D37"/>
    <w:rsid w:val="00F770B5"/>
    <w:rsid w:val="00F93BD5"/>
    <w:rsid w:val="00FA0F50"/>
    <w:rsid w:val="00FD0B3C"/>
    <w:rsid w:val="00FE0CD2"/>
    <w:rsid w:val="00FF642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zinc/zinc-carbon" TargetMode="External"/><Relationship Id="rId13" Type="http://schemas.openxmlformats.org/officeDocument/2006/relationships/hyperlink" Target="http://www.panasonic.net/" TargetMode="External"/><Relationship Id="rId18" Type="http://schemas.openxmlformats.org/officeDocument/2006/relationships/hyperlink" Target="http://www.panasonic-batterie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anasonic-batteries.com/en/specialty" TargetMode="External"/><Relationship Id="rId12" Type="http://schemas.openxmlformats.org/officeDocument/2006/relationships/hyperlink" Target="http://www.panasonic-batteries.com/"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ark.b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nasonic-batteries.com/en/alkaline/evol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anasonic-eneloop.eu/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panasonic-batteries.com/en/rechargeabl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03C73B-DD64-704F-9138-EAD18C6A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cp:lastPrinted>2018-01-04T12:34:00Z</cp:lastPrinted>
  <dcterms:created xsi:type="dcterms:W3CDTF">2018-03-12T13:55:00Z</dcterms:created>
  <dcterms:modified xsi:type="dcterms:W3CDTF">2018-03-16T12:34:00Z</dcterms:modified>
</cp:coreProperties>
</file>